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05" w:rsidRPr="007F272C" w:rsidRDefault="001B4A87" w:rsidP="00CE6305">
      <w:pPr>
        <w:jc w:val="right"/>
        <w:rPr>
          <w:b/>
          <w:szCs w:val="24"/>
          <w:lang w:val="en-US"/>
        </w:rPr>
      </w:pPr>
      <w:r w:rsidRPr="001B4A87">
        <w:rPr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pt;margin-top:-42.05pt;width:70.15pt;height:56.45pt;z-index:-251658752;mso-wrap-edited:f" wrapcoords="-204 0 -204 21346 21600 21346 21600 0 -204 0">
            <v:imagedata r:id="rId6" o:title=""/>
          </v:shape>
          <o:OLEObject Type="Embed" ProgID="PBrush" ShapeID="_x0000_s1027" DrawAspect="Content" ObjectID="_1803187825" r:id="rId7"/>
        </w:pict>
      </w:r>
      <w:r w:rsidR="00CE6305" w:rsidRPr="007F272C">
        <w:rPr>
          <w:b/>
          <w:szCs w:val="24"/>
          <w:lang w:val="en-US"/>
        </w:rPr>
        <w:t xml:space="preserve">   </w:t>
      </w:r>
      <w:r w:rsidR="00CE6305">
        <w:rPr>
          <w:b/>
          <w:szCs w:val="24"/>
          <w:lang w:val="en-US"/>
        </w:rPr>
        <w:t>PROIECT</w:t>
      </w:r>
    </w:p>
    <w:p w:rsidR="00CE6305" w:rsidRPr="007F272C" w:rsidRDefault="00CE6305" w:rsidP="00CE6305">
      <w:pPr>
        <w:jc w:val="center"/>
        <w:rPr>
          <w:b/>
          <w:szCs w:val="24"/>
          <w:lang w:val="en-US"/>
        </w:rPr>
      </w:pPr>
      <w:r w:rsidRPr="007F272C">
        <w:rPr>
          <w:b/>
          <w:szCs w:val="24"/>
          <w:lang w:val="en-US"/>
        </w:rPr>
        <w:t>REPUBLICA MOLDOVA</w:t>
      </w:r>
    </w:p>
    <w:p w:rsidR="00CE6305" w:rsidRDefault="00CE6305" w:rsidP="00CE6305">
      <w:pPr>
        <w:jc w:val="center"/>
        <w:rPr>
          <w:b/>
          <w:szCs w:val="24"/>
          <w:lang w:val="en-US"/>
        </w:rPr>
      </w:pPr>
      <w:r w:rsidRPr="007F272C">
        <w:rPr>
          <w:b/>
          <w:szCs w:val="24"/>
          <w:lang w:val="en-US"/>
        </w:rPr>
        <w:t>CONSILIUL RAIONAL FLOREŞTI</w:t>
      </w:r>
    </w:p>
    <w:p w:rsidR="00CE6305" w:rsidRPr="007F272C" w:rsidRDefault="00CE6305" w:rsidP="00CE6305">
      <w:pPr>
        <w:jc w:val="center"/>
        <w:rPr>
          <w:b/>
          <w:szCs w:val="24"/>
          <w:lang w:val="en-US"/>
        </w:rPr>
      </w:pPr>
    </w:p>
    <w:p w:rsidR="00CE6305" w:rsidRPr="007F272C" w:rsidRDefault="00CE6305" w:rsidP="00CE6305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DECIZIE Nr.02</w:t>
      </w:r>
      <w:r w:rsidRPr="007F272C">
        <w:rPr>
          <w:b/>
          <w:szCs w:val="24"/>
          <w:lang w:val="en-US"/>
        </w:rPr>
        <w:t>/</w:t>
      </w:r>
      <w:r>
        <w:rPr>
          <w:b/>
          <w:szCs w:val="24"/>
          <w:lang w:val="en-US"/>
        </w:rPr>
        <w:t>___</w:t>
      </w:r>
    </w:p>
    <w:p w:rsidR="00CE6305" w:rsidRPr="005804D9" w:rsidRDefault="00CE6305" w:rsidP="00CE6305">
      <w:pPr>
        <w:pStyle w:val="a9"/>
        <w:jc w:val="center"/>
        <w:rPr>
          <w:lang w:val="en-US"/>
        </w:rPr>
      </w:pPr>
      <w:proofErr w:type="gramStart"/>
      <w:r>
        <w:rPr>
          <w:b/>
          <w:sz w:val="24"/>
          <w:szCs w:val="24"/>
          <w:lang w:val="en-US"/>
        </w:rPr>
        <w:t>din</w:t>
      </w:r>
      <w:proofErr w:type="gramEnd"/>
      <w:r>
        <w:rPr>
          <w:b/>
          <w:sz w:val="24"/>
          <w:szCs w:val="24"/>
          <w:lang w:val="en-US"/>
        </w:rPr>
        <w:t xml:space="preserve"> ________________</w:t>
      </w:r>
      <w:r w:rsidRPr="007F272C">
        <w:rPr>
          <w:b/>
          <w:sz w:val="24"/>
          <w:szCs w:val="24"/>
          <w:lang w:val="en-US"/>
        </w:rPr>
        <w:t xml:space="preserve"> 202</w:t>
      </w:r>
      <w:r>
        <w:rPr>
          <w:b/>
          <w:sz w:val="24"/>
          <w:szCs w:val="24"/>
          <w:lang w:val="en-US"/>
        </w:rPr>
        <w:t>5</w:t>
      </w:r>
    </w:p>
    <w:p w:rsidR="000B6F33" w:rsidRPr="00CE6305" w:rsidRDefault="00567DC4" w:rsidP="00DF4668">
      <w:pPr>
        <w:pStyle w:val="a9"/>
        <w:rPr>
          <w:b/>
          <w:sz w:val="24"/>
          <w:szCs w:val="24"/>
          <w:lang w:val="ro-RO"/>
        </w:rPr>
      </w:pPr>
      <w:r w:rsidRPr="006C330B">
        <w:rPr>
          <w:b/>
          <w:sz w:val="24"/>
          <w:szCs w:val="24"/>
          <w:lang w:val="ro-RO"/>
        </w:rPr>
        <w:tab/>
      </w:r>
      <w:r w:rsidRPr="006C330B">
        <w:rPr>
          <w:b/>
          <w:sz w:val="24"/>
          <w:szCs w:val="24"/>
          <w:lang w:val="ro-RO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B391F" w:rsidRDefault="00B71815" w:rsidP="00B71815">
      <w:pPr>
        <w:rPr>
          <w:b/>
        </w:rPr>
      </w:pPr>
      <w:r w:rsidRPr="00B71815">
        <w:rPr>
          <w:b/>
        </w:rPr>
        <w:t xml:space="preserve">Cu privire la transmiterea </w:t>
      </w:r>
      <w:r w:rsidR="00EB391F">
        <w:rPr>
          <w:b/>
        </w:rPr>
        <w:t xml:space="preserve">unui mijloc de transport din gestiunea </w:t>
      </w:r>
    </w:p>
    <w:p w:rsidR="00B71815" w:rsidRPr="00B71815" w:rsidRDefault="00EB391F" w:rsidP="00B71815">
      <w:pPr>
        <w:rPr>
          <w:b/>
        </w:rPr>
      </w:pPr>
      <w:r>
        <w:rPr>
          <w:b/>
        </w:rPr>
        <w:t>IP</w:t>
      </w:r>
      <w:r w:rsidR="00B71815" w:rsidRPr="00B71815">
        <w:rPr>
          <w:b/>
        </w:rPr>
        <w:t xml:space="preserve"> L</w:t>
      </w:r>
      <w:r w:rsidR="00B71815">
        <w:rPr>
          <w:b/>
        </w:rPr>
        <w:t xml:space="preserve">iceul </w:t>
      </w:r>
      <w:r w:rsidR="00B71815" w:rsidRPr="00B71815">
        <w:rPr>
          <w:b/>
        </w:rPr>
        <w:t>T</w:t>
      </w:r>
      <w:r w:rsidR="00B71815">
        <w:rPr>
          <w:b/>
        </w:rPr>
        <w:t>eoretic</w:t>
      </w:r>
      <w:r w:rsidR="00B71815" w:rsidRPr="00B71815">
        <w:rPr>
          <w:b/>
        </w:rPr>
        <w:t xml:space="preserve"> „A</w:t>
      </w:r>
      <w:r w:rsidR="005804D9">
        <w:rPr>
          <w:b/>
        </w:rPr>
        <w:t>lexei</w:t>
      </w:r>
      <w:r w:rsidR="00B71815" w:rsidRPr="00B71815">
        <w:rPr>
          <w:b/>
        </w:rPr>
        <w:t xml:space="preserve"> Mateevici” Sănătăuca</w:t>
      </w:r>
    </w:p>
    <w:p w:rsidR="00B71815" w:rsidRPr="00B71815" w:rsidRDefault="00D12BC4" w:rsidP="00B71815">
      <w:pPr>
        <w:rPr>
          <w:b/>
        </w:rPr>
      </w:pPr>
      <w:r>
        <w:rPr>
          <w:b/>
        </w:rPr>
        <w:t>î</w:t>
      </w:r>
      <w:r w:rsidR="00EB391F">
        <w:rPr>
          <w:b/>
        </w:rPr>
        <w:t>n gestiunea</w:t>
      </w:r>
      <w:r w:rsidR="00B71815" w:rsidRPr="00B71815">
        <w:rPr>
          <w:b/>
        </w:rPr>
        <w:t xml:space="preserve"> </w:t>
      </w:r>
      <w:r w:rsidR="00F253CA">
        <w:rPr>
          <w:b/>
        </w:rPr>
        <w:t xml:space="preserve">IP </w:t>
      </w:r>
      <w:r w:rsidR="00B71815" w:rsidRPr="00B71815">
        <w:rPr>
          <w:b/>
        </w:rPr>
        <w:t>Gimnaziului Prodăneşti</w:t>
      </w:r>
      <w:r w:rsidR="00F7750E">
        <w:rPr>
          <w:b/>
        </w:rPr>
        <w:t xml:space="preserve"> s. Prodăneşti</w:t>
      </w:r>
    </w:p>
    <w:p w:rsidR="005C4BA3" w:rsidRPr="00656DBC" w:rsidRDefault="005C4BA3">
      <w:pPr>
        <w:rPr>
          <w:szCs w:val="24"/>
        </w:rPr>
      </w:pPr>
    </w:p>
    <w:p w:rsidR="000B6F33" w:rsidRPr="00C92FDD" w:rsidRDefault="00C42FA8" w:rsidP="00C92FDD">
      <w:pPr>
        <w:ind w:firstLine="284"/>
        <w:jc w:val="both"/>
        <w:rPr>
          <w:b/>
        </w:rPr>
      </w:pPr>
      <w:r>
        <w:t xml:space="preserve">În scopul asigurării transportării </w:t>
      </w:r>
      <w:r w:rsidRPr="00F147B7">
        <w:t xml:space="preserve">elevilor </w:t>
      </w:r>
      <w:r w:rsidRPr="001D6372">
        <w:t>din s</w:t>
      </w:r>
      <w:r w:rsidR="001D6372" w:rsidRPr="001D6372">
        <w:t>atul</w:t>
      </w:r>
      <w:r w:rsidRPr="00F147B7">
        <w:rPr>
          <w:b/>
        </w:rPr>
        <w:t xml:space="preserve"> </w:t>
      </w:r>
      <w:r w:rsidRPr="00F147B7">
        <w:t>Căpreşti</w:t>
      </w:r>
      <w:r w:rsidR="005E746A">
        <w:t>, comuna Prodăneş</w:t>
      </w:r>
      <w:r w:rsidR="001D6372">
        <w:t>ti</w:t>
      </w:r>
      <w:r w:rsidRPr="00F147B7">
        <w:t xml:space="preserve"> spre </w:t>
      </w:r>
      <w:r w:rsidR="0093350B" w:rsidRPr="00F147B7">
        <w:t xml:space="preserve">IP </w:t>
      </w:r>
      <w:r w:rsidRPr="00F147B7">
        <w:t>Gimnaziul Prodăneşti</w:t>
      </w:r>
      <w:r w:rsidR="00656442" w:rsidRPr="00F147B7">
        <w:t>, în</w:t>
      </w:r>
      <w:r w:rsidR="00656442">
        <w:t xml:space="preserve"> temeiul</w:t>
      </w:r>
      <w:r w:rsidR="006008B9" w:rsidRPr="006008B9">
        <w:rPr>
          <w:color w:val="000000" w:themeColor="text1"/>
          <w:szCs w:val="24"/>
          <w:shd w:val="clear" w:color="auto" w:fill="FFFFFF"/>
        </w:rPr>
        <w:t xml:space="preserve"> </w:t>
      </w:r>
      <w:r w:rsidR="006008B9" w:rsidRPr="009F0C20">
        <w:rPr>
          <w:color w:val="000000" w:themeColor="text1"/>
          <w:szCs w:val="24"/>
          <w:shd w:val="clear" w:color="auto" w:fill="FFFFFF"/>
        </w:rPr>
        <w:t>Regulamentului cu privire la transportarea elevilor</w:t>
      </w:r>
      <w:r w:rsidR="00F86065">
        <w:rPr>
          <w:color w:val="000000" w:themeColor="text1"/>
          <w:szCs w:val="24"/>
          <w:shd w:val="clear" w:color="auto" w:fill="FFFFFF"/>
        </w:rPr>
        <w:t>, aprobat prin</w:t>
      </w:r>
      <w:r w:rsidR="00F86065" w:rsidRPr="009F0C20">
        <w:rPr>
          <w:color w:val="000000" w:themeColor="text1"/>
          <w:szCs w:val="24"/>
          <w:shd w:val="clear" w:color="auto" w:fill="FFFFFF"/>
        </w:rPr>
        <w:t xml:space="preserve"> Hotărârea Guvernului nr.903/2014</w:t>
      </w:r>
      <w:r w:rsidR="00F86065">
        <w:rPr>
          <w:color w:val="000000" w:themeColor="text1"/>
          <w:szCs w:val="24"/>
          <w:shd w:val="clear" w:color="auto" w:fill="FFFFFF"/>
        </w:rPr>
        <w:t xml:space="preserve">, </w:t>
      </w:r>
      <w:r w:rsidR="0088053B">
        <w:t xml:space="preserve">Regulamentului cu privire la modul de transmitere a bunurilor în proprietate publică, aprobat prin Hotărârea Guvernului nr.901/2015, </w:t>
      </w:r>
      <w:r w:rsidR="00656442">
        <w:t xml:space="preserve">art.4 </w:t>
      </w:r>
      <w:r>
        <w:t>alin.</w:t>
      </w:r>
      <w:r w:rsidR="00656442">
        <w:t>(</w:t>
      </w:r>
      <w:r w:rsidR="00982ECC">
        <w:t>2</w:t>
      </w:r>
      <w:r w:rsidR="00656442">
        <w:t xml:space="preserve">) </w:t>
      </w:r>
      <w:proofErr w:type="spellStart"/>
      <w:r>
        <w:t>lit.</w:t>
      </w:r>
      <w:r w:rsidR="00982ECC">
        <w:t>a</w:t>
      </w:r>
      <w:proofErr w:type="spellEnd"/>
      <w:r w:rsidR="00E627EB">
        <w:t>)</w:t>
      </w:r>
      <w:r w:rsidR="00982ECC">
        <w:t xml:space="preserve"> şi </w:t>
      </w:r>
      <w:r>
        <w:t>g</w:t>
      </w:r>
      <w:r w:rsidRPr="00982ECC">
        <w:rPr>
          <w:vertAlign w:val="superscript"/>
        </w:rPr>
        <w:t>1</w:t>
      </w:r>
      <w:r>
        <w:t xml:space="preserve">) din Legea </w:t>
      </w:r>
      <w:r w:rsidR="00982ECC">
        <w:t xml:space="preserve">nr.435/2006 </w:t>
      </w:r>
      <w:r>
        <w:t xml:space="preserve">privind descentralizarea administrativă, </w:t>
      </w:r>
      <w:r w:rsidR="00656442">
        <w:t xml:space="preserve">art.43 </w:t>
      </w:r>
      <w:r>
        <w:t>alin.</w:t>
      </w:r>
      <w:r w:rsidR="00656442">
        <w:t>(1</w:t>
      </w:r>
      <w:r>
        <w:t>)</w:t>
      </w:r>
      <w:r w:rsidR="00656442">
        <w:t xml:space="preserve"> </w:t>
      </w:r>
      <w:proofErr w:type="spellStart"/>
      <w:r w:rsidR="00656442">
        <w:t>lit.c</w:t>
      </w:r>
      <w:proofErr w:type="spellEnd"/>
      <w:r w:rsidR="00656442">
        <w:t xml:space="preserve">) şi art.46 </w:t>
      </w:r>
      <w:r>
        <w:t>alin.</w:t>
      </w:r>
      <w:r w:rsidR="00656442">
        <w:t>(</w:t>
      </w:r>
      <w:r>
        <w:t xml:space="preserve">1) din Legea </w:t>
      </w:r>
      <w:r w:rsidR="007216E7">
        <w:t xml:space="preserve">nr.436/2006 </w:t>
      </w:r>
      <w:r>
        <w:t>privind ad</w:t>
      </w:r>
      <w:r w:rsidR="007216E7">
        <w:t xml:space="preserve">ministraţia publică locală, </w:t>
      </w:r>
      <w:r>
        <w:t xml:space="preserve">Consiliul raional </w:t>
      </w:r>
      <w:r w:rsidR="00E627EB">
        <w:t xml:space="preserve">  </w:t>
      </w:r>
      <w:r w:rsidRPr="00860FFA">
        <w:rPr>
          <w:b/>
        </w:rPr>
        <w:t>D</w:t>
      </w:r>
      <w:r w:rsidR="007216E7">
        <w:rPr>
          <w:b/>
        </w:rPr>
        <w:t xml:space="preserve"> </w:t>
      </w:r>
      <w:r w:rsidRPr="00860FFA">
        <w:rPr>
          <w:b/>
        </w:rPr>
        <w:t>E</w:t>
      </w:r>
      <w:r w:rsidR="007216E7">
        <w:rPr>
          <w:b/>
        </w:rPr>
        <w:t xml:space="preserve"> </w:t>
      </w:r>
      <w:r w:rsidRPr="00860FFA">
        <w:rPr>
          <w:b/>
        </w:rPr>
        <w:t>C</w:t>
      </w:r>
      <w:r w:rsidR="007216E7">
        <w:rPr>
          <w:b/>
        </w:rPr>
        <w:t xml:space="preserve"> </w:t>
      </w:r>
      <w:r w:rsidRPr="00860FFA">
        <w:rPr>
          <w:b/>
        </w:rPr>
        <w:t>I</w:t>
      </w:r>
      <w:r w:rsidR="007216E7">
        <w:rPr>
          <w:b/>
        </w:rPr>
        <w:t xml:space="preserve"> </w:t>
      </w:r>
      <w:r w:rsidRPr="00860FFA">
        <w:rPr>
          <w:b/>
        </w:rPr>
        <w:t>D</w:t>
      </w:r>
      <w:r w:rsidR="007216E7">
        <w:rPr>
          <w:b/>
        </w:rPr>
        <w:t xml:space="preserve"> </w:t>
      </w:r>
      <w:r w:rsidRPr="00860FFA">
        <w:rPr>
          <w:b/>
        </w:rPr>
        <w:t>E</w:t>
      </w:r>
      <w:r>
        <w:t>:</w:t>
      </w:r>
      <w:r>
        <w:rPr>
          <w:b/>
        </w:rPr>
        <w:t xml:space="preserve"> </w:t>
      </w:r>
    </w:p>
    <w:p w:rsidR="001A19BA" w:rsidRPr="00656DBC" w:rsidRDefault="001A19BA" w:rsidP="002C1609">
      <w:pPr>
        <w:ind w:left="765"/>
        <w:jc w:val="both"/>
        <w:rPr>
          <w:szCs w:val="24"/>
        </w:rPr>
      </w:pPr>
    </w:p>
    <w:p w:rsidR="002A22EC" w:rsidRPr="00F147B7" w:rsidRDefault="002A22EC" w:rsidP="007216E7">
      <w:pPr>
        <w:pStyle w:val="a4"/>
        <w:numPr>
          <w:ilvl w:val="0"/>
          <w:numId w:val="13"/>
        </w:numPr>
        <w:ind w:left="284" w:hanging="284"/>
        <w:jc w:val="both"/>
        <w:rPr>
          <w:szCs w:val="24"/>
        </w:rPr>
      </w:pPr>
      <w:r w:rsidRPr="00F147B7">
        <w:rPr>
          <w:szCs w:val="24"/>
        </w:rPr>
        <w:t>Se transmite</w:t>
      </w:r>
      <w:r w:rsidR="00656DBC" w:rsidRPr="00F147B7">
        <w:rPr>
          <w:szCs w:val="24"/>
        </w:rPr>
        <w:t>,</w:t>
      </w:r>
      <w:r w:rsidRPr="00F147B7">
        <w:rPr>
          <w:szCs w:val="24"/>
        </w:rPr>
        <w:t xml:space="preserve"> </w:t>
      </w:r>
      <w:r w:rsidR="00D95552" w:rsidRPr="00F147B7">
        <w:t>din gestiunea IP Liceul Teoret</w:t>
      </w:r>
      <w:r w:rsidR="00F7798B" w:rsidRPr="00F147B7">
        <w:t>ic „Alexei Mateevici” Sănătăuca</w:t>
      </w:r>
      <w:r w:rsidR="00D95552" w:rsidRPr="00F147B7">
        <w:t xml:space="preserve">  </w:t>
      </w:r>
      <w:r w:rsidR="00F7798B" w:rsidRPr="00F147B7">
        <w:t>în gestiunea IP Gimnaziului Prodăneşti,</w:t>
      </w:r>
      <w:r w:rsidR="00F7798B" w:rsidRPr="00F147B7">
        <w:rPr>
          <w:szCs w:val="24"/>
        </w:rPr>
        <w:t xml:space="preserve"> </w:t>
      </w:r>
      <w:r w:rsidRPr="00F147B7">
        <w:rPr>
          <w:szCs w:val="24"/>
        </w:rPr>
        <w:t>auto</w:t>
      </w:r>
      <w:r w:rsidR="00481FA5" w:rsidRPr="00F147B7">
        <w:rPr>
          <w:szCs w:val="24"/>
        </w:rPr>
        <w:t>carul</w:t>
      </w:r>
      <w:r w:rsidRPr="00F147B7">
        <w:rPr>
          <w:szCs w:val="24"/>
        </w:rPr>
        <w:t xml:space="preserve"> de </w:t>
      </w:r>
      <w:r w:rsidR="00CB2A47" w:rsidRPr="00F147B7">
        <w:rPr>
          <w:szCs w:val="24"/>
        </w:rPr>
        <w:t xml:space="preserve">marca </w:t>
      </w:r>
      <w:r w:rsidR="00481FA5" w:rsidRPr="00F147B7">
        <w:rPr>
          <w:szCs w:val="24"/>
        </w:rPr>
        <w:t>T</w:t>
      </w:r>
      <w:r w:rsidR="00CB2A47" w:rsidRPr="00F147B7">
        <w:t xml:space="preserve">OYOTA, </w:t>
      </w:r>
      <w:r w:rsidR="00CB2A47" w:rsidRPr="00F147B7">
        <w:rPr>
          <w:szCs w:val="24"/>
        </w:rPr>
        <w:t>model</w:t>
      </w:r>
      <w:r w:rsidR="00CB2A47" w:rsidRPr="00F147B7">
        <w:t xml:space="preserve"> </w:t>
      </w:r>
      <w:r w:rsidR="00435DB5" w:rsidRPr="00F147B7">
        <w:t>CO</w:t>
      </w:r>
      <w:r w:rsidR="00481FA5" w:rsidRPr="00F147B7">
        <w:t>A</w:t>
      </w:r>
      <w:r w:rsidR="00435DB5" w:rsidRPr="00F147B7">
        <w:t>STER</w:t>
      </w:r>
      <w:r w:rsidR="00CB2A47" w:rsidRPr="00F147B7">
        <w:t>, număr</w:t>
      </w:r>
      <w:r w:rsidR="00435DB5" w:rsidRPr="00F147B7">
        <w:t xml:space="preserve"> de înmatriculare AAC 432,</w:t>
      </w:r>
      <w:r w:rsidR="00B40421" w:rsidRPr="00F147B7">
        <w:t xml:space="preserve"> anul </w:t>
      </w:r>
      <w:r w:rsidR="001528B5" w:rsidRPr="00F147B7">
        <w:t xml:space="preserve">fabricării </w:t>
      </w:r>
      <w:r w:rsidR="00B40421" w:rsidRPr="00F147B7">
        <w:t>201</w:t>
      </w:r>
      <w:r w:rsidR="00FB3FEE" w:rsidRPr="00F147B7">
        <w:t>4</w:t>
      </w:r>
      <w:r w:rsidR="002C1609" w:rsidRPr="00F147B7">
        <w:rPr>
          <w:szCs w:val="24"/>
        </w:rPr>
        <w:t>.</w:t>
      </w:r>
    </w:p>
    <w:p w:rsidR="002C1609" w:rsidRPr="00656DBC" w:rsidRDefault="002C1609" w:rsidP="007216E7">
      <w:pPr>
        <w:pStyle w:val="a4"/>
        <w:ind w:left="284"/>
        <w:jc w:val="both"/>
        <w:rPr>
          <w:szCs w:val="24"/>
        </w:rPr>
      </w:pPr>
    </w:p>
    <w:p w:rsidR="001158B6" w:rsidRPr="00BD109A" w:rsidRDefault="00165185" w:rsidP="00165185">
      <w:pPr>
        <w:pStyle w:val="a4"/>
        <w:numPr>
          <w:ilvl w:val="0"/>
          <w:numId w:val="13"/>
        </w:numPr>
        <w:ind w:left="284" w:hanging="284"/>
        <w:contextualSpacing/>
        <w:jc w:val="both"/>
      </w:pPr>
      <w:r>
        <w:t xml:space="preserve">Se împuterniceşte şef/şefa </w:t>
      </w:r>
      <w:r w:rsidR="001F4440">
        <w:t>Direcţiei Generale Educaţie, Cultură, Tineret şi Sport</w:t>
      </w:r>
      <w:r>
        <w:t>,</w:t>
      </w:r>
      <w:r w:rsidR="001F4440">
        <w:t xml:space="preserve"> să</w:t>
      </w:r>
      <w:r w:rsidR="001158B6" w:rsidRPr="00BD109A">
        <w:t xml:space="preserve"> institui</w:t>
      </w:r>
      <w:r w:rsidR="001F4440">
        <w:t>e comisia de transmitere şi să</w:t>
      </w:r>
      <w:r w:rsidR="001158B6" w:rsidRPr="00BD109A">
        <w:t xml:space="preserve"> asigur</w:t>
      </w:r>
      <w:r w:rsidR="001F4440">
        <w:t>e</w:t>
      </w:r>
      <w:r w:rsidR="001158B6" w:rsidRPr="00BD109A">
        <w:t xml:space="preserve">, în termen de 30 de zile, transmiterea </w:t>
      </w:r>
      <w:r w:rsidR="001F4440">
        <w:t>mijlocului de transport, menţionat în punctul 1,</w:t>
      </w:r>
      <w:r w:rsidR="001158B6" w:rsidRPr="00BD109A">
        <w:t xml:space="preserve"> în conformitate cu prevederile Regulamentului cu privire la modul de transmitere a bunurilor proprietate publică, aprobat prin Hotărârea Guvernului Republicii Moldova, nr.901/2015.</w:t>
      </w:r>
    </w:p>
    <w:p w:rsidR="002C1609" w:rsidRPr="00656DBC" w:rsidRDefault="002C1609" w:rsidP="007216E7">
      <w:pPr>
        <w:ind w:left="284"/>
        <w:jc w:val="both"/>
        <w:rPr>
          <w:szCs w:val="24"/>
        </w:rPr>
      </w:pPr>
    </w:p>
    <w:p w:rsidR="00EB5446" w:rsidRDefault="002A22EC" w:rsidP="001528B5">
      <w:pPr>
        <w:pStyle w:val="a4"/>
        <w:numPr>
          <w:ilvl w:val="0"/>
          <w:numId w:val="13"/>
        </w:numPr>
        <w:ind w:left="284" w:hanging="284"/>
        <w:jc w:val="both"/>
        <w:rPr>
          <w:szCs w:val="24"/>
        </w:rPr>
      </w:pPr>
      <w:r w:rsidRPr="00656DBC">
        <w:rPr>
          <w:szCs w:val="24"/>
        </w:rPr>
        <w:t>Controlul asupra executării prez</w:t>
      </w:r>
      <w:r w:rsidR="001528B5">
        <w:rPr>
          <w:szCs w:val="24"/>
        </w:rPr>
        <w:t xml:space="preserve">entei decizii se pune în sarcina </w:t>
      </w:r>
      <w:r w:rsidR="005E71B0">
        <w:t>şefului/şefei Direcţiei Generale Educaţie, Cultură, Tineret şi Sport</w:t>
      </w:r>
      <w:r w:rsidR="004F72EC">
        <w:t xml:space="preserve"> a Consiliului raional Floreşti.</w:t>
      </w:r>
    </w:p>
    <w:p w:rsidR="001528B5" w:rsidRPr="001528B5" w:rsidRDefault="001528B5" w:rsidP="001528B5">
      <w:pPr>
        <w:pStyle w:val="a4"/>
        <w:ind w:left="284"/>
        <w:jc w:val="both"/>
        <w:rPr>
          <w:szCs w:val="24"/>
        </w:rPr>
      </w:pPr>
    </w:p>
    <w:p w:rsidR="00EB5446" w:rsidRPr="005C558C" w:rsidRDefault="00EB5446" w:rsidP="001528B5">
      <w:pPr>
        <w:pStyle w:val="a4"/>
        <w:numPr>
          <w:ilvl w:val="0"/>
          <w:numId w:val="13"/>
        </w:numPr>
        <w:ind w:left="284" w:hanging="284"/>
        <w:jc w:val="both"/>
        <w:rPr>
          <w:szCs w:val="24"/>
        </w:rPr>
      </w:pPr>
      <w:r w:rsidRPr="009859FB">
        <w:rPr>
          <w:szCs w:val="24"/>
        </w:rPr>
        <w:t>Prezenta decizie intră în vigoare la data publicării în Registrul de Stat al actelor normative.</w:t>
      </w:r>
    </w:p>
    <w:p w:rsidR="001A19BA" w:rsidRPr="00EB5446" w:rsidRDefault="001A19BA" w:rsidP="001A19BA">
      <w:pPr>
        <w:ind w:left="1830"/>
        <w:rPr>
          <w:szCs w:val="24"/>
        </w:rPr>
      </w:pPr>
    </w:p>
    <w:p w:rsidR="00656DBC" w:rsidRPr="00656DBC" w:rsidRDefault="00656DBC" w:rsidP="00D72BD5">
      <w:pPr>
        <w:rPr>
          <w:szCs w:val="24"/>
        </w:rPr>
      </w:pPr>
    </w:p>
    <w:p w:rsidR="000B6F33" w:rsidRPr="00656DBC" w:rsidRDefault="000B6F33" w:rsidP="000B6F33">
      <w:pPr>
        <w:rPr>
          <w:szCs w:val="24"/>
        </w:rPr>
      </w:pPr>
    </w:p>
    <w:p w:rsidR="00597AE7" w:rsidRPr="0008192C" w:rsidRDefault="00597AE7" w:rsidP="00597AE7">
      <w:pPr>
        <w:ind w:left="405"/>
        <w:rPr>
          <w:b/>
          <w:szCs w:val="24"/>
        </w:rPr>
      </w:pPr>
      <w:r w:rsidRPr="0008192C">
        <w:rPr>
          <w:b/>
          <w:szCs w:val="24"/>
        </w:rPr>
        <w:t>Preşedintele şedinţei</w:t>
      </w:r>
      <w:r w:rsidR="0008192C">
        <w:rPr>
          <w:b/>
          <w:szCs w:val="24"/>
        </w:rPr>
        <w:tab/>
      </w:r>
      <w:r w:rsidR="0008192C">
        <w:rPr>
          <w:b/>
          <w:szCs w:val="24"/>
        </w:rPr>
        <w:tab/>
      </w:r>
      <w:r w:rsidR="0008192C">
        <w:rPr>
          <w:b/>
          <w:szCs w:val="24"/>
        </w:rPr>
        <w:tab/>
      </w:r>
      <w:r w:rsidR="0008192C">
        <w:rPr>
          <w:b/>
          <w:szCs w:val="24"/>
        </w:rPr>
        <w:tab/>
      </w:r>
    </w:p>
    <w:p w:rsidR="00597AE7" w:rsidRPr="0008192C" w:rsidRDefault="00597AE7" w:rsidP="002C1609">
      <w:pPr>
        <w:rPr>
          <w:b/>
          <w:szCs w:val="24"/>
        </w:rPr>
      </w:pPr>
    </w:p>
    <w:p w:rsidR="00597AE7" w:rsidRPr="0008192C" w:rsidRDefault="00597AE7" w:rsidP="00597AE7">
      <w:pPr>
        <w:ind w:left="405"/>
        <w:rPr>
          <w:b/>
          <w:szCs w:val="24"/>
        </w:rPr>
      </w:pPr>
      <w:r w:rsidRPr="0008192C">
        <w:rPr>
          <w:b/>
          <w:szCs w:val="24"/>
        </w:rPr>
        <w:t>Contrasemnat:</w:t>
      </w:r>
    </w:p>
    <w:p w:rsidR="00597AE7" w:rsidRPr="0008192C" w:rsidRDefault="002C1609" w:rsidP="00597AE7">
      <w:pPr>
        <w:ind w:left="405"/>
        <w:rPr>
          <w:b/>
          <w:szCs w:val="24"/>
        </w:rPr>
      </w:pPr>
      <w:r w:rsidRPr="0008192C">
        <w:rPr>
          <w:b/>
          <w:szCs w:val="24"/>
        </w:rPr>
        <w:t xml:space="preserve">     </w:t>
      </w:r>
      <w:r w:rsidR="0008192C">
        <w:rPr>
          <w:b/>
          <w:szCs w:val="24"/>
        </w:rPr>
        <w:tab/>
        <w:t xml:space="preserve">       </w:t>
      </w:r>
      <w:r w:rsidR="00597AE7" w:rsidRPr="0008192C">
        <w:rPr>
          <w:b/>
          <w:szCs w:val="24"/>
        </w:rPr>
        <w:t>Secretarul</w:t>
      </w:r>
    </w:p>
    <w:p w:rsidR="00597AE7" w:rsidRPr="00656DBC" w:rsidRDefault="00597AE7" w:rsidP="00597AE7">
      <w:pPr>
        <w:ind w:left="405"/>
        <w:rPr>
          <w:szCs w:val="24"/>
        </w:rPr>
      </w:pPr>
      <w:r w:rsidRPr="0008192C">
        <w:rPr>
          <w:b/>
          <w:szCs w:val="24"/>
        </w:rPr>
        <w:t xml:space="preserve">Consiliului raional </w:t>
      </w:r>
      <w:r w:rsidR="0008192C">
        <w:rPr>
          <w:b/>
          <w:szCs w:val="24"/>
        </w:rPr>
        <w:t>Floreşti</w:t>
      </w:r>
      <w:r w:rsidRPr="0008192C">
        <w:rPr>
          <w:b/>
          <w:szCs w:val="24"/>
        </w:rPr>
        <w:t xml:space="preserve">            </w:t>
      </w:r>
      <w:r w:rsidR="0008192C">
        <w:rPr>
          <w:b/>
          <w:szCs w:val="24"/>
        </w:rPr>
        <w:tab/>
      </w:r>
      <w:r w:rsidR="0008192C">
        <w:rPr>
          <w:b/>
          <w:szCs w:val="24"/>
        </w:rPr>
        <w:tab/>
      </w:r>
      <w:r w:rsidR="0008192C">
        <w:rPr>
          <w:b/>
          <w:szCs w:val="24"/>
        </w:rPr>
        <w:tab/>
      </w:r>
      <w:r w:rsidR="0008192C">
        <w:rPr>
          <w:b/>
          <w:szCs w:val="24"/>
        </w:rPr>
        <w:tab/>
      </w:r>
      <w:r w:rsidR="0008192C">
        <w:rPr>
          <w:b/>
          <w:szCs w:val="24"/>
        </w:rPr>
        <w:tab/>
      </w:r>
      <w:r w:rsidRPr="0008192C">
        <w:rPr>
          <w:b/>
          <w:szCs w:val="24"/>
        </w:rPr>
        <w:t xml:space="preserve">                                                                </w:t>
      </w:r>
    </w:p>
    <w:p w:rsidR="00597AE7" w:rsidRDefault="00597AE7" w:rsidP="00D72BD5">
      <w:pPr>
        <w:rPr>
          <w:szCs w:val="24"/>
        </w:rPr>
      </w:pPr>
    </w:p>
    <w:p w:rsidR="0008192C" w:rsidRDefault="0008192C" w:rsidP="00597AE7">
      <w:pPr>
        <w:ind w:left="405"/>
        <w:rPr>
          <w:szCs w:val="24"/>
        </w:rPr>
      </w:pPr>
    </w:p>
    <w:p w:rsidR="00D72BD5" w:rsidRDefault="00D72BD5" w:rsidP="006213BD">
      <w:pPr>
        <w:ind w:left="405"/>
      </w:pPr>
      <w:r>
        <w:t xml:space="preserve">Coordonat: </w:t>
      </w:r>
      <w:r>
        <w:tab/>
      </w:r>
      <w:r>
        <w:tab/>
      </w:r>
      <w:r>
        <w:tab/>
      </w:r>
      <w:r>
        <w:tab/>
        <w:t xml:space="preserve">Vasile </w:t>
      </w:r>
      <w:proofErr w:type="spellStart"/>
      <w:r>
        <w:t>Tîltu</w:t>
      </w:r>
      <w:proofErr w:type="spellEnd"/>
      <w:r>
        <w:t>,</w:t>
      </w:r>
    </w:p>
    <w:p w:rsidR="00D72BD5" w:rsidRDefault="00D72BD5" w:rsidP="006213BD">
      <w:pPr>
        <w:ind w:left="405"/>
      </w:pPr>
      <w:r>
        <w:tab/>
      </w:r>
      <w:r>
        <w:tab/>
      </w:r>
      <w:r>
        <w:tab/>
      </w:r>
      <w:r>
        <w:tab/>
      </w:r>
      <w:r>
        <w:tab/>
        <w:t>Preşedintele raionului Floreşti</w:t>
      </w:r>
    </w:p>
    <w:p w:rsidR="006213BD" w:rsidRDefault="006213BD" w:rsidP="006213BD">
      <w:pPr>
        <w:ind w:left="405"/>
      </w:pPr>
      <w:r>
        <w:t xml:space="preserve">Elaborat: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Pantaz</w:t>
      </w:r>
      <w:proofErr w:type="spellEnd"/>
      <w:r>
        <w:t xml:space="preserve"> Diana,</w:t>
      </w:r>
    </w:p>
    <w:p w:rsidR="006213BD" w:rsidRDefault="002A3824" w:rsidP="00D72BD5">
      <w:pPr>
        <w:ind w:left="708" w:firstLine="708"/>
      </w:pPr>
      <w:r>
        <w:t xml:space="preserve"> ş</w:t>
      </w:r>
      <w:r w:rsidR="006213BD">
        <w:t xml:space="preserve">efă </w:t>
      </w:r>
      <w:r w:rsidR="00B209ED">
        <w:t>interimară,</w:t>
      </w:r>
      <w:r w:rsidR="006213BD">
        <w:t xml:space="preserve"> Direcţi</w:t>
      </w:r>
      <w:r w:rsidR="00B209ED">
        <w:t>a</w:t>
      </w:r>
      <w:r w:rsidR="006213BD">
        <w:t xml:space="preserve"> General</w:t>
      </w:r>
      <w:r w:rsidR="00B209ED">
        <w:t>ă</w:t>
      </w:r>
      <w:r w:rsidR="006213BD">
        <w:t xml:space="preserve"> Educaţie, Cultură, Tineret şi Sport</w:t>
      </w:r>
      <w:r w:rsidR="006213BD" w:rsidRPr="006213BD">
        <w:t xml:space="preserve"> </w:t>
      </w:r>
    </w:p>
    <w:p w:rsidR="006213BD" w:rsidRDefault="006213BD" w:rsidP="006213BD">
      <w:pPr>
        <w:ind w:left="405"/>
      </w:pPr>
    </w:p>
    <w:p w:rsidR="00901E74" w:rsidRDefault="00901E74" w:rsidP="006213BD">
      <w:pPr>
        <w:ind w:left="405"/>
      </w:pPr>
      <w:r>
        <w:t>Elabora şi a</w:t>
      </w:r>
      <w:r w:rsidR="006213BD">
        <w:t>vizat:</w:t>
      </w:r>
      <w:r>
        <w:tab/>
      </w:r>
      <w:r>
        <w:tab/>
      </w:r>
      <w:r>
        <w:tab/>
      </w:r>
      <w:r>
        <w:tab/>
        <w:t>Daniel Turculeţ,</w:t>
      </w:r>
    </w:p>
    <w:p w:rsidR="00901E74" w:rsidRDefault="00901E74" w:rsidP="00901E74">
      <w:pPr>
        <w:ind w:left="2529" w:firstLine="303"/>
      </w:pPr>
      <w:r>
        <w:t>Secretarul Consiliului raional Floreşti</w:t>
      </w:r>
    </w:p>
    <w:p w:rsidR="007A69A2" w:rsidRDefault="006213BD" w:rsidP="00901E74">
      <w:pPr>
        <w:ind w:firstLine="708"/>
      </w:pPr>
      <w:r>
        <w:t xml:space="preserve"> </w:t>
      </w:r>
      <w:r w:rsidR="007A69A2">
        <w:tab/>
      </w:r>
      <w:r w:rsidR="007A69A2">
        <w:tab/>
      </w:r>
      <w:r w:rsidR="007A69A2">
        <w:tab/>
      </w:r>
      <w:r w:rsidR="007A69A2">
        <w:tab/>
      </w:r>
      <w:r w:rsidR="007A69A2">
        <w:tab/>
        <w:t>Anton Daniela,</w:t>
      </w:r>
    </w:p>
    <w:p w:rsidR="00D72BD5" w:rsidRDefault="007A69A2" w:rsidP="006213BD">
      <w:pPr>
        <w:ind w:left="405"/>
      </w:pPr>
      <w:r>
        <w:t xml:space="preserve"> </w:t>
      </w:r>
      <w:r>
        <w:tab/>
      </w:r>
      <w:r>
        <w:tab/>
      </w:r>
      <w:r>
        <w:tab/>
      </w:r>
      <w:r w:rsidR="002A3824">
        <w:t>ş</w:t>
      </w:r>
      <w:r w:rsidR="00E42987">
        <w:t>efă secţie, Secţia J</w:t>
      </w:r>
      <w:r w:rsidR="006213BD">
        <w:t>uridic</w:t>
      </w:r>
      <w:r w:rsidR="00E42987">
        <w:t>ă, Resurse Umane şi Administraţie Publică</w:t>
      </w:r>
      <w:r w:rsidR="006213BD">
        <w:t xml:space="preserve">      </w:t>
      </w:r>
    </w:p>
    <w:p w:rsidR="006213BD" w:rsidRPr="00E24588" w:rsidRDefault="006213BD" w:rsidP="006213BD">
      <w:pPr>
        <w:ind w:left="405"/>
        <w:rPr>
          <w:b/>
        </w:rPr>
      </w:pPr>
      <w:r>
        <w:lastRenderedPageBreak/>
        <w:t xml:space="preserve">                                                         </w:t>
      </w:r>
    </w:p>
    <w:p w:rsidR="0008192C" w:rsidRPr="00656DBC" w:rsidRDefault="0008192C" w:rsidP="00597AE7">
      <w:pPr>
        <w:ind w:left="405"/>
        <w:rPr>
          <w:szCs w:val="24"/>
        </w:rPr>
      </w:pPr>
    </w:p>
    <w:p w:rsidR="00656DBC" w:rsidRPr="00567DC4" w:rsidRDefault="00656DBC" w:rsidP="00DA0B7B">
      <w:pPr>
        <w:jc w:val="both"/>
        <w:rPr>
          <w:szCs w:val="24"/>
        </w:rPr>
      </w:pPr>
    </w:p>
    <w:p w:rsidR="00A13922" w:rsidRPr="00567DC4" w:rsidRDefault="00A13922" w:rsidP="00DA0B7B">
      <w:pPr>
        <w:jc w:val="both"/>
        <w:rPr>
          <w:szCs w:val="24"/>
        </w:rPr>
      </w:pPr>
    </w:p>
    <w:p w:rsidR="000E2BC7" w:rsidRDefault="000E2BC7" w:rsidP="000E2BC7">
      <w:pPr>
        <w:tabs>
          <w:tab w:val="left" w:pos="884"/>
          <w:tab w:val="left" w:pos="1196"/>
        </w:tabs>
        <w:jc w:val="right"/>
        <w:rPr>
          <w:bCs/>
          <w:szCs w:val="24"/>
          <w:lang w:val="en-US"/>
        </w:rPr>
      </w:pPr>
      <w:proofErr w:type="spellStart"/>
      <w:r>
        <w:rPr>
          <w:bCs/>
          <w:szCs w:val="24"/>
          <w:lang w:val="en-US"/>
        </w:rPr>
        <w:t>Consiliului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raional</w:t>
      </w:r>
      <w:proofErr w:type="spellEnd"/>
      <w:r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Floreşti</w:t>
      </w:r>
      <w:proofErr w:type="spellEnd"/>
    </w:p>
    <w:p w:rsidR="000E2BC7" w:rsidRDefault="000E2BC7" w:rsidP="000E2BC7">
      <w:pPr>
        <w:tabs>
          <w:tab w:val="left" w:pos="884"/>
          <w:tab w:val="left" w:pos="1196"/>
        </w:tabs>
        <w:jc w:val="right"/>
        <w:rPr>
          <w:bCs/>
          <w:szCs w:val="24"/>
          <w:lang w:val="en-US"/>
        </w:rPr>
      </w:pPr>
    </w:p>
    <w:p w:rsidR="000E2BC7" w:rsidRDefault="000E2BC7" w:rsidP="00C4337D">
      <w:pPr>
        <w:tabs>
          <w:tab w:val="left" w:pos="884"/>
          <w:tab w:val="left" w:pos="1196"/>
        </w:tabs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NOTA DE FUNDAMENTARE</w:t>
      </w:r>
    </w:p>
    <w:p w:rsidR="00C4337D" w:rsidRPr="00B71815" w:rsidRDefault="000E2BC7" w:rsidP="00C4337D">
      <w:pPr>
        <w:jc w:val="center"/>
        <w:rPr>
          <w:b/>
        </w:rPr>
      </w:pPr>
      <w:proofErr w:type="gramStart"/>
      <w:r>
        <w:rPr>
          <w:b/>
          <w:szCs w:val="24"/>
          <w:lang w:val="en-US"/>
        </w:rPr>
        <w:t>la</w:t>
      </w:r>
      <w:proofErr w:type="gram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proiectul</w:t>
      </w:r>
      <w:proofErr w:type="spellEnd"/>
      <w:r>
        <w:rPr>
          <w:b/>
          <w:szCs w:val="24"/>
          <w:lang w:val="en-US"/>
        </w:rPr>
        <w:t xml:space="preserve"> de </w:t>
      </w:r>
      <w:proofErr w:type="spellStart"/>
      <w:r>
        <w:rPr>
          <w:b/>
          <w:szCs w:val="24"/>
          <w:lang w:val="en-US"/>
        </w:rPr>
        <w:t>decizie</w:t>
      </w:r>
      <w:proofErr w:type="spellEnd"/>
      <w:r>
        <w:rPr>
          <w:b/>
          <w:szCs w:val="24"/>
          <w:lang w:val="en-US"/>
        </w:rPr>
        <w:t xml:space="preserve"> ,,</w:t>
      </w:r>
      <w:r w:rsidR="00C4337D" w:rsidRPr="00B71815">
        <w:rPr>
          <w:b/>
        </w:rPr>
        <w:t xml:space="preserve">Cu privire la transmiterea </w:t>
      </w:r>
      <w:r w:rsidR="00C4337D">
        <w:rPr>
          <w:b/>
        </w:rPr>
        <w:t>unui mijloc de transport din gestiunea IP</w:t>
      </w:r>
      <w:r w:rsidR="00C4337D" w:rsidRPr="00B71815">
        <w:rPr>
          <w:b/>
        </w:rPr>
        <w:t xml:space="preserve"> L</w:t>
      </w:r>
      <w:r w:rsidR="00C4337D">
        <w:rPr>
          <w:b/>
        </w:rPr>
        <w:t xml:space="preserve">iceul </w:t>
      </w:r>
      <w:r w:rsidR="00C4337D" w:rsidRPr="00B71815">
        <w:rPr>
          <w:b/>
        </w:rPr>
        <w:t>T</w:t>
      </w:r>
      <w:r w:rsidR="00C4337D">
        <w:rPr>
          <w:b/>
        </w:rPr>
        <w:t>eoretic</w:t>
      </w:r>
      <w:r w:rsidR="00C4337D" w:rsidRPr="00B71815">
        <w:rPr>
          <w:b/>
        </w:rPr>
        <w:t xml:space="preserve"> „A</w:t>
      </w:r>
      <w:r w:rsidR="00C4337D">
        <w:rPr>
          <w:b/>
        </w:rPr>
        <w:t>lexei</w:t>
      </w:r>
      <w:r w:rsidR="00C4337D" w:rsidRPr="00B71815">
        <w:rPr>
          <w:b/>
        </w:rPr>
        <w:t xml:space="preserve"> Mateevici” Sănătăuca</w:t>
      </w:r>
    </w:p>
    <w:p w:rsidR="000E2BC7" w:rsidRPr="00CD30D4" w:rsidRDefault="00C4337D" w:rsidP="00C4337D">
      <w:pPr>
        <w:jc w:val="center"/>
        <w:rPr>
          <w:b/>
        </w:rPr>
      </w:pPr>
      <w:r>
        <w:rPr>
          <w:b/>
        </w:rPr>
        <w:t>în gestiunea</w:t>
      </w:r>
      <w:r w:rsidRPr="00B71815">
        <w:rPr>
          <w:b/>
        </w:rPr>
        <w:t xml:space="preserve"> </w:t>
      </w:r>
      <w:r>
        <w:rPr>
          <w:b/>
        </w:rPr>
        <w:t xml:space="preserve">IP </w:t>
      </w:r>
      <w:r w:rsidRPr="00B71815">
        <w:rPr>
          <w:b/>
        </w:rPr>
        <w:t>Gimnaziului Prodăneşti</w:t>
      </w:r>
      <w:r>
        <w:rPr>
          <w:b/>
        </w:rPr>
        <w:t xml:space="preserve"> s. Prodăneşti</w:t>
      </w:r>
      <w:r w:rsidR="000E2BC7">
        <w:rPr>
          <w:b/>
          <w:szCs w:val="24"/>
        </w:rPr>
        <w:t>”</w:t>
      </w:r>
    </w:p>
    <w:p w:rsidR="000E2BC7" w:rsidRDefault="000E2BC7" w:rsidP="000E2BC7">
      <w:pPr>
        <w:jc w:val="center"/>
        <w:rPr>
          <w:b/>
          <w:szCs w:val="24"/>
        </w:rPr>
      </w:pPr>
    </w:p>
    <w:tbl>
      <w:tblPr>
        <w:tblW w:w="0" w:type="auto"/>
        <w:tblLook w:val="04A0"/>
      </w:tblPr>
      <w:tblGrid>
        <w:gridCol w:w="9109"/>
      </w:tblGrid>
      <w:tr w:rsidR="000E2BC7" w:rsidRPr="00E24588" w:rsidTr="009E1CA6"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 xml:space="preserve">1.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Denumirea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sau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numele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autorului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după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caz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, a/al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participanților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la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elaborarea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proiectului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normativ</w:t>
            </w:r>
            <w:proofErr w:type="spellEnd"/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val="en-US" w:eastAsia="en-US"/>
              </w:rPr>
            </w:pPr>
            <w:r>
              <w:rPr>
                <w:szCs w:val="24"/>
              </w:rPr>
              <w:t>Direcţia Generală Educaţie, Cultură, Tineret şi Sport</w:t>
            </w:r>
            <w:r w:rsidR="002F493C">
              <w:rPr>
                <w:szCs w:val="24"/>
              </w:rPr>
              <w:t>, secretarul Consiliului raional Flore;ti</w:t>
            </w:r>
            <w:r>
              <w:rPr>
                <w:szCs w:val="24"/>
              </w:rPr>
              <w:t xml:space="preserve"> 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 xml:space="preserve">2.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Condițiile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ce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au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impus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elaborarea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proiectului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normativ</w:t>
            </w:r>
            <w:proofErr w:type="spellEnd"/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pStyle w:val="a9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MO"/>
              </w:rPr>
              <w:t xml:space="preserve">Proiectul de decizie a fost elaborat </w:t>
            </w:r>
            <w:r>
              <w:rPr>
                <w:sz w:val="24"/>
                <w:szCs w:val="24"/>
                <w:lang w:val="ro-MO"/>
              </w:rPr>
              <w:t xml:space="preserve">din necesitatea de a fi </w:t>
            </w:r>
            <w:r>
              <w:rPr>
                <w:sz w:val="24"/>
                <w:szCs w:val="24"/>
                <w:lang w:val="ro-RO"/>
              </w:rPr>
              <w:t>transportaţi elevii din s. Căpreşti spre Gimnaziul Prodăneşti care se află la o distanţă de 2,8 km.</w:t>
            </w:r>
            <w:r>
              <w:rPr>
                <w:sz w:val="24"/>
                <w:szCs w:val="24"/>
                <w:lang w:val="ro-MO"/>
              </w:rPr>
              <w:t xml:space="preserve">   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2.1. </w:t>
            </w:r>
            <w:proofErr w:type="spellStart"/>
            <w:r>
              <w:rPr>
                <w:b/>
                <w:szCs w:val="24"/>
                <w:lang w:val="en-US" w:eastAsia="en-US"/>
              </w:rPr>
              <w:t>Temeiul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legal </w:t>
            </w:r>
            <w:proofErr w:type="spellStart"/>
            <w:r>
              <w:rPr>
                <w:b/>
                <w:szCs w:val="24"/>
                <w:lang w:val="en-US" w:eastAsia="en-US"/>
              </w:rPr>
              <w:t>sau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szCs w:val="24"/>
                <w:lang w:val="en-US" w:eastAsia="en-US"/>
              </w:rPr>
              <w:t>după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caz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szCs w:val="24"/>
                <w:lang w:val="en-US" w:eastAsia="en-US"/>
              </w:rPr>
              <w:t>sursa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proiectului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actului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normativ</w:t>
            </w:r>
            <w:proofErr w:type="spellEnd"/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0E17C7">
            <w:pPr>
              <w:rPr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ro-MO"/>
              </w:rPr>
              <w:t xml:space="preserve">Proiectul de decizie a fost elaborat </w:t>
            </w:r>
            <w:r w:rsidR="00F67DFF">
              <w:t xml:space="preserve">în scopul asigurării transportării </w:t>
            </w:r>
            <w:r w:rsidR="00F67DFF" w:rsidRPr="00F147B7">
              <w:t xml:space="preserve">elevilor </w:t>
            </w:r>
            <w:r w:rsidR="00F67DFF" w:rsidRPr="001D6372">
              <w:t>din satul</w:t>
            </w:r>
            <w:r w:rsidR="00F67DFF" w:rsidRPr="00F147B7">
              <w:rPr>
                <w:b/>
              </w:rPr>
              <w:t xml:space="preserve"> </w:t>
            </w:r>
            <w:r w:rsidR="00F67DFF" w:rsidRPr="00F147B7">
              <w:t>Căpreşti</w:t>
            </w:r>
            <w:r w:rsidR="00F67DFF">
              <w:t>, comuna Prodăneşti</w:t>
            </w:r>
            <w:r w:rsidR="00F67DFF" w:rsidRPr="00F147B7">
              <w:t xml:space="preserve"> spre IP Gimnaziul Prodăneşti, în</w:t>
            </w:r>
            <w:r w:rsidR="00F67DFF">
              <w:t xml:space="preserve"> temeiul</w:t>
            </w:r>
            <w:r w:rsidR="00F67DFF" w:rsidRPr="006008B9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F67DFF" w:rsidRPr="009F0C20">
              <w:rPr>
                <w:color w:val="000000" w:themeColor="text1"/>
                <w:szCs w:val="24"/>
                <w:shd w:val="clear" w:color="auto" w:fill="FFFFFF"/>
              </w:rPr>
              <w:t>Regulamentului cu privire la transportarea elevilor</w:t>
            </w:r>
            <w:r w:rsidR="00F67DFF">
              <w:rPr>
                <w:color w:val="000000" w:themeColor="text1"/>
                <w:szCs w:val="24"/>
                <w:shd w:val="clear" w:color="auto" w:fill="FFFFFF"/>
              </w:rPr>
              <w:t>, aprobat prin</w:t>
            </w:r>
            <w:r w:rsidR="00F67DFF" w:rsidRPr="009F0C20">
              <w:rPr>
                <w:color w:val="000000" w:themeColor="text1"/>
                <w:szCs w:val="24"/>
                <w:shd w:val="clear" w:color="auto" w:fill="FFFFFF"/>
              </w:rPr>
              <w:t xml:space="preserve"> Hotărârea Guvernului nr.903/2014</w:t>
            </w:r>
            <w:r w:rsidR="00F67DFF">
              <w:rPr>
                <w:color w:val="000000" w:themeColor="text1"/>
                <w:szCs w:val="24"/>
                <w:shd w:val="clear" w:color="auto" w:fill="FFFFFF"/>
              </w:rPr>
              <w:t xml:space="preserve">, </w:t>
            </w:r>
            <w:r w:rsidR="00F67DFF">
              <w:t xml:space="preserve">Regulamentului cu privire la modul de transmitere a bunurilor în proprietate publică, aprobat prin Hotărârea Guvernului nr.901/2015, art.4 alin.(2) </w:t>
            </w:r>
            <w:proofErr w:type="spellStart"/>
            <w:r w:rsidR="00F67DFF">
              <w:t>lit.a</w:t>
            </w:r>
            <w:proofErr w:type="spellEnd"/>
            <w:r w:rsidR="00F67DFF">
              <w:t>) şi g</w:t>
            </w:r>
            <w:r w:rsidR="00F67DFF" w:rsidRPr="00982ECC">
              <w:rPr>
                <w:vertAlign w:val="superscript"/>
              </w:rPr>
              <w:t>1</w:t>
            </w:r>
            <w:r w:rsidR="00F67DFF">
              <w:t xml:space="preserve">) din Legea nr.435/2006 privind descentralizarea administrativă, art.43 alin.(1) </w:t>
            </w:r>
            <w:proofErr w:type="spellStart"/>
            <w:r w:rsidR="00F67DFF">
              <w:t>lit.c</w:t>
            </w:r>
            <w:proofErr w:type="spellEnd"/>
            <w:r w:rsidR="00F67DFF">
              <w:t>) şi art.46 alin.(1) din Legea nr.436/2006 privind administraţia publică locală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2.2. </w:t>
            </w:r>
            <w:proofErr w:type="spellStart"/>
            <w:r>
              <w:rPr>
                <w:b/>
                <w:szCs w:val="24"/>
                <w:lang w:val="en-US" w:eastAsia="en-US"/>
              </w:rPr>
              <w:t>Descrierea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situației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actuale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a </w:t>
            </w:r>
            <w:proofErr w:type="spellStart"/>
            <w:r>
              <w:rPr>
                <w:b/>
                <w:szCs w:val="24"/>
                <w:lang w:val="en-US" w:eastAsia="en-US"/>
              </w:rPr>
              <w:t>problemelor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care </w:t>
            </w:r>
            <w:proofErr w:type="spellStart"/>
            <w:r>
              <w:rPr>
                <w:b/>
                <w:szCs w:val="24"/>
                <w:lang w:val="en-US" w:eastAsia="en-US"/>
              </w:rPr>
              <w:t>impun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intervenția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szCs w:val="24"/>
                <w:lang w:val="en-US" w:eastAsia="en-US"/>
              </w:rPr>
              <w:t>inclusiv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a </w:t>
            </w:r>
            <w:proofErr w:type="spellStart"/>
            <w:r>
              <w:rPr>
                <w:b/>
                <w:szCs w:val="24"/>
                <w:lang w:val="en-US" w:eastAsia="en-US"/>
              </w:rPr>
              <w:t>cadrului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normativ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aplicabil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a </w:t>
            </w:r>
            <w:proofErr w:type="spellStart"/>
            <w:r>
              <w:rPr>
                <w:b/>
                <w:szCs w:val="24"/>
                <w:lang w:val="en-US" w:eastAsia="en-US"/>
              </w:rPr>
              <w:t>deficiențelor</w:t>
            </w:r>
            <w:proofErr w:type="spellEnd"/>
            <w:r>
              <w:rPr>
                <w:b/>
                <w:szCs w:val="24"/>
                <w:lang w:val="en-US" w:eastAsia="en-US"/>
              </w:rPr>
              <w:t>/</w:t>
            </w:r>
            <w:proofErr w:type="spellStart"/>
            <w:r>
              <w:rPr>
                <w:b/>
                <w:szCs w:val="24"/>
                <w:lang w:val="en-US" w:eastAsia="en-US"/>
              </w:rPr>
              <w:t>lacunelor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normative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Nu este aplicabil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 xml:space="preserve">3.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Obiectivele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urmărite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soluțiile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propuse</w:t>
            </w:r>
            <w:proofErr w:type="spellEnd"/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3.1. </w:t>
            </w:r>
            <w:proofErr w:type="spellStart"/>
            <w:r>
              <w:rPr>
                <w:b/>
                <w:szCs w:val="24"/>
                <w:lang w:val="en-US" w:eastAsia="en-US"/>
              </w:rPr>
              <w:t>Principalele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prevederi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ale </w:t>
            </w:r>
            <w:proofErr w:type="spellStart"/>
            <w:r>
              <w:rPr>
                <w:b/>
                <w:szCs w:val="24"/>
                <w:lang w:val="en-US" w:eastAsia="en-US"/>
              </w:rPr>
              <w:t>proiectului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evidențierea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elementelor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noi</w:t>
            </w:r>
            <w:proofErr w:type="spellEnd"/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pStyle w:val="a9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Proiectul de decizie prevede:</w:t>
            </w:r>
          </w:p>
          <w:p w:rsidR="004C53C3" w:rsidRPr="004C53C3" w:rsidRDefault="000E2BC7" w:rsidP="004C53C3">
            <w:pPr>
              <w:jc w:val="both"/>
              <w:rPr>
                <w:szCs w:val="24"/>
              </w:rPr>
            </w:pPr>
            <w:r>
              <w:t xml:space="preserve">1. </w:t>
            </w:r>
            <w:r w:rsidR="004C53C3" w:rsidRPr="004C53C3">
              <w:rPr>
                <w:szCs w:val="24"/>
              </w:rPr>
              <w:t xml:space="preserve">Se transmite, </w:t>
            </w:r>
            <w:r w:rsidR="004C53C3" w:rsidRPr="00F147B7">
              <w:t>din gestiunea IP Liceul Teoretic „Alexei Mateevici” Sănătăuca  în gestiunea IP Gimnaziului Prodăneşti,</w:t>
            </w:r>
            <w:r w:rsidR="004C53C3" w:rsidRPr="004C53C3">
              <w:rPr>
                <w:szCs w:val="24"/>
              </w:rPr>
              <w:t xml:space="preserve"> autocarul de marca T</w:t>
            </w:r>
            <w:r w:rsidR="004C53C3" w:rsidRPr="00F147B7">
              <w:t xml:space="preserve">OYOTA, </w:t>
            </w:r>
            <w:r w:rsidR="004C53C3" w:rsidRPr="004C53C3">
              <w:rPr>
                <w:szCs w:val="24"/>
              </w:rPr>
              <w:t>model</w:t>
            </w:r>
            <w:r w:rsidR="004C53C3" w:rsidRPr="00F147B7">
              <w:t xml:space="preserve"> COASTER, număr de înmatriculare AAC 432, anul fabricării 2014</w:t>
            </w:r>
            <w:r w:rsidR="004C53C3" w:rsidRPr="004C53C3">
              <w:rPr>
                <w:szCs w:val="24"/>
              </w:rPr>
              <w:t>.</w:t>
            </w:r>
          </w:p>
          <w:p w:rsidR="004C53C3" w:rsidRPr="00BD109A" w:rsidRDefault="004C53C3" w:rsidP="004C53C3">
            <w:pPr>
              <w:contextualSpacing/>
              <w:jc w:val="both"/>
            </w:pPr>
            <w:r>
              <w:rPr>
                <w:szCs w:val="24"/>
              </w:rPr>
              <w:t xml:space="preserve">2. </w:t>
            </w:r>
            <w:r>
              <w:t>Se împuterniceşte şef/şefa Direcţiei Generale Educaţie, Cultură, Tineret şi Sport, să</w:t>
            </w:r>
            <w:r w:rsidRPr="00BD109A">
              <w:t xml:space="preserve"> institui</w:t>
            </w:r>
            <w:r>
              <w:t>e comisia de transmitere şi să</w:t>
            </w:r>
            <w:r w:rsidRPr="00BD109A">
              <w:t xml:space="preserve"> asigur</w:t>
            </w:r>
            <w:r>
              <w:t>e</w:t>
            </w:r>
            <w:r w:rsidRPr="00BD109A">
              <w:t xml:space="preserve">, în termen de 30 de zile, transmiterea </w:t>
            </w:r>
            <w:r>
              <w:t>mijlocului de transport, menţionat în punctul 1,</w:t>
            </w:r>
            <w:r w:rsidRPr="00BD109A">
              <w:t xml:space="preserve"> în conformitate cu prevederile Regulamentului cu privire la modul de transmitere a bunurilor proprietate publică, aprobat prin Hotărârea Guvernului Republicii Moldova, nr.901/2015.</w:t>
            </w:r>
          </w:p>
          <w:p w:rsidR="004C53C3" w:rsidRPr="004C53C3" w:rsidRDefault="004C53C3" w:rsidP="004C53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4C53C3">
              <w:rPr>
                <w:szCs w:val="24"/>
              </w:rPr>
              <w:t xml:space="preserve">Controlul asupra executării prezentei decizii se pune în sarcina </w:t>
            </w:r>
            <w:r>
              <w:t>şefului/şefei Direcţiei Generale Educaţie, Cultură, Tineret şi Sport a Consiliului raional Floreşti.</w:t>
            </w:r>
          </w:p>
          <w:p w:rsidR="000E2BC7" w:rsidRPr="004C53C3" w:rsidRDefault="004C53C3" w:rsidP="004C53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Pr="004C53C3">
              <w:rPr>
                <w:szCs w:val="24"/>
              </w:rPr>
              <w:t>Prezenta decizie intră în vigoare la data publicării în Registrul de Stat al actelor normative.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3.2. </w:t>
            </w:r>
            <w:proofErr w:type="spellStart"/>
            <w:r>
              <w:rPr>
                <w:b/>
                <w:szCs w:val="24"/>
                <w:lang w:val="en-US" w:eastAsia="en-US"/>
              </w:rPr>
              <w:t>Opțiunile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alternative </w:t>
            </w:r>
            <w:proofErr w:type="spellStart"/>
            <w:r>
              <w:rPr>
                <w:b/>
                <w:szCs w:val="24"/>
                <w:lang w:val="en-US" w:eastAsia="en-US"/>
              </w:rPr>
              <w:t>analizate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motivele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pentru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care </w:t>
            </w:r>
            <w:proofErr w:type="spellStart"/>
            <w:r>
              <w:rPr>
                <w:b/>
                <w:szCs w:val="24"/>
                <w:lang w:val="en-US" w:eastAsia="en-US"/>
              </w:rPr>
              <w:t>acestea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nu au </w:t>
            </w:r>
            <w:proofErr w:type="spellStart"/>
            <w:r>
              <w:rPr>
                <w:b/>
                <w:szCs w:val="24"/>
                <w:lang w:val="en-US" w:eastAsia="en-US"/>
              </w:rPr>
              <w:t>fost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luate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în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considerare</w:t>
            </w:r>
            <w:proofErr w:type="spellEnd"/>
          </w:p>
        </w:tc>
      </w:tr>
      <w:tr w:rsidR="000E2BC7" w:rsidRPr="00AC74DC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Nu este aplicabil </w:t>
            </w:r>
          </w:p>
        </w:tc>
      </w:tr>
      <w:tr w:rsidR="000E2BC7" w:rsidTr="009E1CA6">
        <w:trPr>
          <w:trHeight w:val="381"/>
        </w:trPr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4. Analiza impactului de reglementare 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4.1. Impactul asupra sectorului public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val="en-US" w:eastAsia="en-US"/>
              </w:rPr>
              <w:t xml:space="preserve">Nu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este</w:t>
            </w:r>
            <w:proofErr w:type="spellEnd"/>
            <w:r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eastAsia="en-US"/>
              </w:rPr>
              <w:t>aplicabil</w:t>
            </w:r>
            <w:proofErr w:type="spellEnd"/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4.2. </w:t>
            </w:r>
            <w:proofErr w:type="spellStart"/>
            <w:r>
              <w:rPr>
                <w:b/>
                <w:szCs w:val="24"/>
                <w:lang w:val="en-US" w:eastAsia="en-US"/>
              </w:rPr>
              <w:t>Impactul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financiar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argumentarea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costurilor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estimative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val="en-US" w:eastAsia="en-US"/>
              </w:rPr>
            </w:pPr>
            <w:r>
              <w:rPr>
                <w:szCs w:val="24"/>
                <w:lang w:val="ro-MO" w:eastAsia="en-US"/>
              </w:rPr>
              <w:t>Realizarea proiectului nu implică cheltuieli financiare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>4.3. Impactul asupra sectorului privat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val="ro-MO" w:eastAsia="en-US"/>
              </w:rPr>
              <w:t xml:space="preserve">Nu este aplicabil  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4.4. </w:t>
            </w:r>
            <w:proofErr w:type="spellStart"/>
            <w:r>
              <w:rPr>
                <w:b/>
                <w:szCs w:val="24"/>
                <w:lang w:val="en-US" w:eastAsia="en-US"/>
              </w:rPr>
              <w:t>Impactul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social</w:t>
            </w:r>
          </w:p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4.4.1. </w:t>
            </w:r>
            <w:proofErr w:type="spellStart"/>
            <w:r>
              <w:rPr>
                <w:b/>
                <w:szCs w:val="24"/>
                <w:lang w:val="en-US" w:eastAsia="en-US"/>
              </w:rPr>
              <w:t>Impactul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asupra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datelor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cu </w:t>
            </w:r>
            <w:proofErr w:type="spellStart"/>
            <w:r>
              <w:rPr>
                <w:b/>
                <w:szCs w:val="24"/>
                <w:lang w:val="en-US" w:eastAsia="en-US"/>
              </w:rPr>
              <w:t>caracter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personal</w:t>
            </w:r>
          </w:p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4.4.2. </w:t>
            </w:r>
            <w:proofErr w:type="spellStart"/>
            <w:r>
              <w:rPr>
                <w:b/>
                <w:szCs w:val="24"/>
                <w:lang w:val="en-US" w:eastAsia="en-US"/>
              </w:rPr>
              <w:t>Impactul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asupra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echității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egalității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de gen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ro-MO" w:eastAsia="en-US"/>
              </w:rPr>
            </w:pPr>
            <w:r>
              <w:rPr>
                <w:szCs w:val="24"/>
                <w:lang w:val="ro-MO" w:eastAsia="en-US"/>
              </w:rPr>
              <w:t>Nu este aplicabil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4.5. Impactul asupra mediului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Nu este aplicabil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4.6. </w:t>
            </w:r>
            <w:proofErr w:type="spellStart"/>
            <w:r>
              <w:rPr>
                <w:b/>
                <w:szCs w:val="24"/>
                <w:lang w:val="en-US" w:eastAsia="en-US"/>
              </w:rPr>
              <w:t>Alte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impacturi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informații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relevante</w:t>
            </w:r>
            <w:proofErr w:type="spellEnd"/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Nu este aplicabil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 xml:space="preserve">5.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Compatibilitatea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proiectului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normativ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cu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legislația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UE 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5.1. </w:t>
            </w:r>
            <w:proofErr w:type="spellStart"/>
            <w:r>
              <w:rPr>
                <w:b/>
                <w:szCs w:val="24"/>
                <w:lang w:val="en-US" w:eastAsia="en-US"/>
              </w:rPr>
              <w:t>Măsuri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normative </w:t>
            </w:r>
            <w:proofErr w:type="spellStart"/>
            <w:r>
              <w:rPr>
                <w:b/>
                <w:szCs w:val="24"/>
                <w:lang w:val="en-US" w:eastAsia="en-US"/>
              </w:rPr>
              <w:t>necesare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pentru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transpunerea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actelor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juridice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ale UE </w:t>
            </w:r>
            <w:proofErr w:type="spellStart"/>
            <w:r>
              <w:rPr>
                <w:b/>
                <w:szCs w:val="24"/>
                <w:lang w:val="en-US" w:eastAsia="en-US"/>
              </w:rPr>
              <w:t>în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legislația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națională</w:t>
            </w:r>
            <w:proofErr w:type="spellEnd"/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Nu este aplicabil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szCs w:val="24"/>
                <w:lang w:val="en-US" w:eastAsia="en-US"/>
              </w:rPr>
            </w:pPr>
            <w:r>
              <w:rPr>
                <w:b/>
                <w:szCs w:val="24"/>
                <w:lang w:val="en-US" w:eastAsia="en-US"/>
              </w:rPr>
              <w:t xml:space="preserve">5.2. </w:t>
            </w:r>
            <w:proofErr w:type="spellStart"/>
            <w:r>
              <w:rPr>
                <w:b/>
                <w:szCs w:val="24"/>
                <w:lang w:val="en-US" w:eastAsia="en-US"/>
              </w:rPr>
              <w:t>Măsuri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normative care </w:t>
            </w:r>
            <w:proofErr w:type="spellStart"/>
            <w:r>
              <w:rPr>
                <w:b/>
                <w:szCs w:val="24"/>
                <w:lang w:val="en-US" w:eastAsia="en-US"/>
              </w:rPr>
              <w:t>urmăresc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crearea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cadrului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juridic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intern </w:t>
            </w:r>
            <w:proofErr w:type="spellStart"/>
            <w:r>
              <w:rPr>
                <w:b/>
                <w:szCs w:val="24"/>
                <w:lang w:val="en-US" w:eastAsia="en-US"/>
              </w:rPr>
              <w:t>necesar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pentru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implementarea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legislației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UE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Nu este aplicabil 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 xml:space="preserve">6.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Avizarea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și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consultarea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publică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a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proiectului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normativ</w:t>
            </w:r>
            <w:proofErr w:type="spellEnd"/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val="en-US" w:eastAsia="en-US"/>
              </w:rPr>
              <w:t>Proiectul</w:t>
            </w:r>
            <w:proofErr w:type="spellEnd"/>
            <w:r>
              <w:rPr>
                <w:szCs w:val="24"/>
                <w:lang w:val="en-US" w:eastAsia="en-US"/>
              </w:rPr>
              <w:t xml:space="preserve"> de </w:t>
            </w:r>
            <w:proofErr w:type="spellStart"/>
            <w:r>
              <w:rPr>
                <w:szCs w:val="24"/>
                <w:lang w:val="en-US" w:eastAsia="en-US"/>
              </w:rPr>
              <w:t>decizie</w:t>
            </w:r>
            <w:proofErr w:type="spellEnd"/>
            <w:r>
              <w:rPr>
                <w:szCs w:val="24"/>
                <w:lang w:val="en-US" w:eastAsia="en-US"/>
              </w:rPr>
              <w:t xml:space="preserve"> a </w:t>
            </w:r>
            <w:proofErr w:type="spellStart"/>
            <w:r>
              <w:rPr>
                <w:szCs w:val="24"/>
                <w:lang w:val="en-US" w:eastAsia="en-US"/>
              </w:rPr>
              <w:t>fost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avizat</w:t>
            </w:r>
            <w:proofErr w:type="spellEnd"/>
            <w:r>
              <w:rPr>
                <w:szCs w:val="24"/>
                <w:lang w:val="en-US" w:eastAsia="en-US"/>
              </w:rPr>
              <w:t xml:space="preserve"> de </w:t>
            </w:r>
            <w:proofErr w:type="spellStart"/>
            <w:r>
              <w:rPr>
                <w:szCs w:val="24"/>
                <w:lang w:val="en-US" w:eastAsia="en-US"/>
              </w:rPr>
              <w:t>către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comisiile</w:t>
            </w:r>
            <w:proofErr w:type="spellEnd"/>
            <w:r>
              <w:rPr>
                <w:szCs w:val="24"/>
                <w:lang w:val="en-US" w:eastAsia="en-US"/>
              </w:rPr>
              <w:t xml:space="preserve"> consultative de </w:t>
            </w:r>
            <w:proofErr w:type="spellStart"/>
            <w:r>
              <w:rPr>
                <w:szCs w:val="24"/>
                <w:lang w:val="en-US" w:eastAsia="en-US"/>
              </w:rPr>
              <w:t>specialitate</w:t>
            </w:r>
            <w:proofErr w:type="spellEnd"/>
            <w:r>
              <w:rPr>
                <w:szCs w:val="24"/>
                <w:lang w:val="en-US" w:eastAsia="en-US"/>
              </w:rPr>
              <w:t xml:space="preserve"> ale </w:t>
            </w:r>
            <w:proofErr w:type="spellStart"/>
            <w:r>
              <w:rPr>
                <w:szCs w:val="24"/>
                <w:lang w:val="en-US" w:eastAsia="en-US"/>
              </w:rPr>
              <w:t>Consiliului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raional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Floreşti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Secţia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Juridică</w:t>
            </w:r>
            <w:proofErr w:type="spellEnd"/>
            <w:r>
              <w:rPr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Cs w:val="24"/>
                <w:lang w:val="en-US" w:eastAsia="en-US"/>
              </w:rPr>
              <w:t>Resurse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Umane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şi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Administraţie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Publică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şi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Secretarul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Consiliului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raional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Floreşti</w:t>
            </w:r>
            <w:proofErr w:type="spellEnd"/>
            <w:r>
              <w:rPr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Cs w:val="24"/>
                <w:lang w:val="en-US" w:eastAsia="en-US"/>
              </w:rPr>
              <w:t>În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scopul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respectării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prevederilor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Legii</w:t>
            </w:r>
            <w:proofErr w:type="spellEnd"/>
            <w:r>
              <w:rPr>
                <w:szCs w:val="24"/>
                <w:lang w:val="en-US" w:eastAsia="en-US"/>
              </w:rPr>
              <w:t xml:space="preserve"> nr.239/2008 </w:t>
            </w:r>
            <w:proofErr w:type="gramStart"/>
            <w:r>
              <w:rPr>
                <w:szCs w:val="24"/>
                <w:lang w:val="en-US" w:eastAsia="en-US"/>
              </w:rPr>
              <w:t>,,</w:t>
            </w:r>
            <w:proofErr w:type="spellStart"/>
            <w:r>
              <w:rPr>
                <w:szCs w:val="24"/>
                <w:lang w:val="en-US" w:eastAsia="en-US"/>
              </w:rPr>
              <w:t>Privind</w:t>
            </w:r>
            <w:proofErr w:type="spellEnd"/>
            <w:proofErr w:type="gram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transparenţa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în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procesul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decizional</w:t>
            </w:r>
            <w:proofErr w:type="spellEnd"/>
            <w:r>
              <w:rPr>
                <w:szCs w:val="24"/>
                <w:lang w:val="en-US" w:eastAsia="en-US"/>
              </w:rPr>
              <w:t xml:space="preserve">’’, </w:t>
            </w:r>
            <w:proofErr w:type="spellStart"/>
            <w:r>
              <w:rPr>
                <w:szCs w:val="24"/>
                <w:lang w:val="en-US" w:eastAsia="en-US"/>
              </w:rPr>
              <w:t>proiectul</w:t>
            </w:r>
            <w:proofErr w:type="spellEnd"/>
            <w:r>
              <w:rPr>
                <w:szCs w:val="24"/>
                <w:lang w:val="en-US" w:eastAsia="en-US"/>
              </w:rPr>
              <w:t xml:space="preserve"> a </w:t>
            </w:r>
            <w:proofErr w:type="spellStart"/>
            <w:r>
              <w:rPr>
                <w:szCs w:val="24"/>
                <w:lang w:val="en-US" w:eastAsia="en-US"/>
              </w:rPr>
              <w:t>fost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plasat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pe</w:t>
            </w:r>
            <w:proofErr w:type="spellEnd"/>
            <w:r>
              <w:rPr>
                <w:szCs w:val="24"/>
                <w:lang w:val="en-US" w:eastAsia="en-US"/>
              </w:rPr>
              <w:t xml:space="preserve"> site-</w:t>
            </w:r>
            <w:proofErr w:type="spellStart"/>
            <w:r>
              <w:rPr>
                <w:szCs w:val="24"/>
                <w:lang w:val="en-US" w:eastAsia="en-US"/>
              </w:rPr>
              <w:t>ul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Consiliului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raional</w:t>
            </w:r>
            <w:proofErr w:type="spellEnd"/>
            <w:r>
              <w:rPr>
                <w:szCs w:val="24"/>
                <w:lang w:val="en-US" w:eastAsia="en-US"/>
              </w:rPr>
              <w:t xml:space="preserve"> la </w:t>
            </w:r>
            <w:proofErr w:type="spellStart"/>
            <w:r>
              <w:rPr>
                <w:szCs w:val="24"/>
                <w:lang w:val="en-US" w:eastAsia="en-US"/>
              </w:rPr>
              <w:t>directoriul</w:t>
            </w:r>
            <w:proofErr w:type="spellEnd"/>
            <w:r>
              <w:rPr>
                <w:szCs w:val="24"/>
                <w:lang w:val="en-US" w:eastAsia="en-US"/>
              </w:rPr>
              <w:t xml:space="preserve"> ,,</w:t>
            </w:r>
            <w:proofErr w:type="spellStart"/>
            <w:r>
              <w:rPr>
                <w:szCs w:val="24"/>
                <w:lang w:val="en-US" w:eastAsia="en-US"/>
              </w:rPr>
              <w:t>Procesul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decizional</w:t>
            </w:r>
            <w:proofErr w:type="spellEnd"/>
            <w:r>
              <w:rPr>
                <w:szCs w:val="24"/>
                <w:lang w:val="en-US" w:eastAsia="en-US"/>
              </w:rPr>
              <w:t xml:space="preserve">”. 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7. Concluziile expertizelor</w:t>
            </w:r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Nu este aplicabil 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 xml:space="preserve">8.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Modul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de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încorporare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a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în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cadrul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normativ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existent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val="en-US" w:eastAsia="en-US"/>
              </w:rPr>
              <w:t>Prezentul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proiect</w:t>
            </w:r>
            <w:proofErr w:type="spellEnd"/>
            <w:r>
              <w:rPr>
                <w:szCs w:val="24"/>
                <w:lang w:val="en-US" w:eastAsia="en-US"/>
              </w:rPr>
              <w:t xml:space="preserve"> de </w:t>
            </w:r>
            <w:proofErr w:type="spellStart"/>
            <w:r>
              <w:rPr>
                <w:szCs w:val="24"/>
                <w:lang w:val="en-US" w:eastAsia="en-US"/>
              </w:rPr>
              <w:t>decizie</w:t>
            </w:r>
            <w:proofErr w:type="spellEnd"/>
            <w:r>
              <w:rPr>
                <w:szCs w:val="24"/>
                <w:lang w:val="en-US" w:eastAsia="en-US"/>
              </w:rPr>
              <w:t xml:space="preserve"> se </w:t>
            </w:r>
            <w:proofErr w:type="spellStart"/>
            <w:r>
              <w:rPr>
                <w:szCs w:val="24"/>
                <w:lang w:val="en-US" w:eastAsia="en-US"/>
              </w:rPr>
              <w:t>încadrează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în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cadrul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normativ</w:t>
            </w:r>
            <w:proofErr w:type="spellEnd"/>
            <w:r>
              <w:rPr>
                <w:szCs w:val="24"/>
                <w:lang w:val="en-US" w:eastAsia="en-US"/>
              </w:rPr>
              <w:t xml:space="preserve"> existent</w:t>
            </w:r>
          </w:p>
        </w:tc>
      </w:tr>
      <w:tr w:rsidR="000E2BC7" w:rsidRPr="00E24588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b/>
                <w:bCs/>
                <w:szCs w:val="24"/>
                <w:lang w:val="en-US" w:eastAsia="en-US"/>
              </w:rPr>
            </w:pPr>
            <w:r>
              <w:rPr>
                <w:b/>
                <w:bCs/>
                <w:szCs w:val="24"/>
                <w:lang w:val="en-US" w:eastAsia="en-US"/>
              </w:rPr>
              <w:t xml:space="preserve">9.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Măsurile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necesare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pentru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implementarea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prevederilor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proiectului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actului</w:t>
            </w:r>
            <w:proofErr w:type="spellEnd"/>
            <w:r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 w:eastAsia="en-US"/>
              </w:rPr>
              <w:t>normativ</w:t>
            </w:r>
            <w:proofErr w:type="spellEnd"/>
          </w:p>
        </w:tc>
      </w:tr>
      <w:tr w:rsidR="000E2BC7" w:rsidTr="009E1CA6">
        <w:tc>
          <w:tcPr>
            <w:tcW w:w="9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BC7" w:rsidRDefault="000E2BC7" w:rsidP="009E1C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Nu este aplicabil </w:t>
            </w:r>
          </w:p>
        </w:tc>
      </w:tr>
    </w:tbl>
    <w:p w:rsidR="000E2BC7" w:rsidRDefault="000E2BC7" w:rsidP="000E2BC7">
      <w:pPr>
        <w:tabs>
          <w:tab w:val="left" w:pos="884"/>
          <w:tab w:val="left" w:pos="1196"/>
        </w:tabs>
        <w:rPr>
          <w:b/>
          <w:szCs w:val="24"/>
        </w:rPr>
      </w:pPr>
      <w:r>
        <w:rPr>
          <w:b/>
          <w:color w:val="000000"/>
          <w:szCs w:val="24"/>
          <w:lang w:val="ro-MO"/>
        </w:rPr>
        <w:tab/>
      </w:r>
      <w:r>
        <w:rPr>
          <w:b/>
          <w:color w:val="000000"/>
          <w:szCs w:val="24"/>
          <w:lang w:val="ro-MO"/>
        </w:rPr>
        <w:tab/>
      </w:r>
      <w:r>
        <w:rPr>
          <w:b/>
          <w:color w:val="000000"/>
          <w:szCs w:val="24"/>
          <w:lang w:val="ro-MO"/>
        </w:rPr>
        <w:tab/>
      </w:r>
      <w:r>
        <w:rPr>
          <w:b/>
          <w:color w:val="000000"/>
          <w:szCs w:val="24"/>
          <w:lang w:val="ro-MO"/>
        </w:rPr>
        <w:tab/>
      </w:r>
    </w:p>
    <w:p w:rsidR="000E2BC7" w:rsidRDefault="000E2BC7" w:rsidP="000E2BC7">
      <w:pPr>
        <w:rPr>
          <w:b/>
          <w:szCs w:val="24"/>
        </w:rPr>
      </w:pPr>
      <w:r>
        <w:rPr>
          <w:b/>
          <w:szCs w:val="24"/>
        </w:rPr>
        <w:t xml:space="preserve">                </w:t>
      </w:r>
    </w:p>
    <w:p w:rsidR="000E2BC7" w:rsidRDefault="000E2BC7" w:rsidP="000E2BC7">
      <w:pPr>
        <w:rPr>
          <w:b/>
        </w:rPr>
      </w:pPr>
      <w:r>
        <w:rPr>
          <w:b/>
        </w:rPr>
        <w:t xml:space="preserve">  </w:t>
      </w:r>
    </w:p>
    <w:p w:rsidR="000E2BC7" w:rsidRDefault="000E2BC7" w:rsidP="000E2BC7">
      <w:pPr>
        <w:ind w:left="5664" w:firstLine="708"/>
      </w:pPr>
      <w:proofErr w:type="spellStart"/>
      <w:r>
        <w:t>Pantaz</w:t>
      </w:r>
      <w:proofErr w:type="spellEnd"/>
      <w:r>
        <w:t xml:space="preserve"> Diana,</w:t>
      </w:r>
    </w:p>
    <w:p w:rsidR="000E2BC7" w:rsidRDefault="000E2BC7" w:rsidP="000E2BC7">
      <w:r>
        <w:tab/>
      </w:r>
      <w:r>
        <w:tab/>
      </w:r>
      <w:r>
        <w:tab/>
      </w:r>
      <w:r>
        <w:tab/>
        <w:t>şefă interimar, Direcţia Generală Educaţie, Cultură, Tineret şi Sport</w:t>
      </w:r>
    </w:p>
    <w:p w:rsidR="003B4552" w:rsidRDefault="003B4552" w:rsidP="00A13922">
      <w:pPr>
        <w:jc w:val="right"/>
      </w:pPr>
    </w:p>
    <w:sectPr w:rsidR="003B4552" w:rsidSect="00567DC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654"/>
    <w:multiLevelType w:val="hybridMultilevel"/>
    <w:tmpl w:val="84FAEC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8A25DB5"/>
    <w:multiLevelType w:val="hybridMultilevel"/>
    <w:tmpl w:val="84FAEC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CF80D04"/>
    <w:multiLevelType w:val="hybridMultilevel"/>
    <w:tmpl w:val="95848CFA"/>
    <w:lvl w:ilvl="0" w:tplc="8FC86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C80530"/>
    <w:multiLevelType w:val="hybridMultilevel"/>
    <w:tmpl w:val="E09A2A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0690141"/>
    <w:multiLevelType w:val="hybridMultilevel"/>
    <w:tmpl w:val="AB60FAEE"/>
    <w:lvl w:ilvl="0" w:tplc="4F00178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>
    <w:nsid w:val="228E5BF7"/>
    <w:multiLevelType w:val="hybridMultilevel"/>
    <w:tmpl w:val="F32CA19E"/>
    <w:lvl w:ilvl="0" w:tplc="5892416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BCB434B"/>
    <w:multiLevelType w:val="hybridMultilevel"/>
    <w:tmpl w:val="9D2E942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F46EC"/>
    <w:multiLevelType w:val="hybridMultilevel"/>
    <w:tmpl w:val="AB60FAEE"/>
    <w:lvl w:ilvl="0" w:tplc="4F00178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383458A7"/>
    <w:multiLevelType w:val="hybridMultilevel"/>
    <w:tmpl w:val="7BEA31D2"/>
    <w:lvl w:ilvl="0" w:tplc="171292C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4D32352"/>
    <w:multiLevelType w:val="hybridMultilevel"/>
    <w:tmpl w:val="FD509E56"/>
    <w:lvl w:ilvl="0" w:tplc="009261BC">
      <w:start w:val="1"/>
      <w:numFmt w:val="decimal"/>
      <w:lvlText w:val="%1."/>
      <w:lvlJc w:val="left"/>
      <w:pPr>
        <w:ind w:left="13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12F9C"/>
    <w:multiLevelType w:val="hybridMultilevel"/>
    <w:tmpl w:val="A490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B0E7C"/>
    <w:multiLevelType w:val="hybridMultilevel"/>
    <w:tmpl w:val="1C460202"/>
    <w:lvl w:ilvl="0" w:tplc="BB38EC7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>
    <w:nsid w:val="60585BCC"/>
    <w:multiLevelType w:val="hybridMultilevel"/>
    <w:tmpl w:val="2466A21A"/>
    <w:lvl w:ilvl="0" w:tplc="5130FC3C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6B6A17E8"/>
    <w:multiLevelType w:val="hybridMultilevel"/>
    <w:tmpl w:val="B348435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42C7B98"/>
    <w:multiLevelType w:val="hybridMultilevel"/>
    <w:tmpl w:val="471A090C"/>
    <w:lvl w:ilvl="0" w:tplc="D34A540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3"/>
  </w:num>
  <w:num w:numId="5">
    <w:abstractNumId w:val="6"/>
  </w:num>
  <w:num w:numId="6">
    <w:abstractNumId w:val="1"/>
  </w:num>
  <w:num w:numId="7">
    <w:abstractNumId w:val="14"/>
  </w:num>
  <w:num w:numId="8">
    <w:abstractNumId w:val="8"/>
  </w:num>
  <w:num w:numId="9">
    <w:abstractNumId w:val="12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1F409A"/>
    <w:rsid w:val="00001B26"/>
    <w:rsid w:val="0002108B"/>
    <w:rsid w:val="000309A6"/>
    <w:rsid w:val="00067C01"/>
    <w:rsid w:val="0008192C"/>
    <w:rsid w:val="000A0945"/>
    <w:rsid w:val="000B3408"/>
    <w:rsid w:val="000B4E73"/>
    <w:rsid w:val="000B6F33"/>
    <w:rsid w:val="000E17C7"/>
    <w:rsid w:val="000E2BC7"/>
    <w:rsid w:val="000F4DA1"/>
    <w:rsid w:val="001158B6"/>
    <w:rsid w:val="00145F9D"/>
    <w:rsid w:val="001528B5"/>
    <w:rsid w:val="00165185"/>
    <w:rsid w:val="00196B8C"/>
    <w:rsid w:val="001A19BA"/>
    <w:rsid w:val="001A6E70"/>
    <w:rsid w:val="001B0D28"/>
    <w:rsid w:val="001B4A87"/>
    <w:rsid w:val="001C7640"/>
    <w:rsid w:val="001D6242"/>
    <w:rsid w:val="001D6372"/>
    <w:rsid w:val="001F08F4"/>
    <w:rsid w:val="001F0D99"/>
    <w:rsid w:val="001F409A"/>
    <w:rsid w:val="001F4440"/>
    <w:rsid w:val="001F7C74"/>
    <w:rsid w:val="002128A8"/>
    <w:rsid w:val="0023156B"/>
    <w:rsid w:val="002457C2"/>
    <w:rsid w:val="00253F37"/>
    <w:rsid w:val="0026087C"/>
    <w:rsid w:val="00271F1B"/>
    <w:rsid w:val="00276805"/>
    <w:rsid w:val="0029785F"/>
    <w:rsid w:val="002A22EC"/>
    <w:rsid w:val="002A3824"/>
    <w:rsid w:val="002B2E9B"/>
    <w:rsid w:val="002C0138"/>
    <w:rsid w:val="002C1609"/>
    <w:rsid w:val="002D38C1"/>
    <w:rsid w:val="002E4221"/>
    <w:rsid w:val="002F493C"/>
    <w:rsid w:val="0031061C"/>
    <w:rsid w:val="003146EF"/>
    <w:rsid w:val="00324FED"/>
    <w:rsid w:val="00326DF1"/>
    <w:rsid w:val="0036090B"/>
    <w:rsid w:val="00370516"/>
    <w:rsid w:val="00372F70"/>
    <w:rsid w:val="00375924"/>
    <w:rsid w:val="0038301D"/>
    <w:rsid w:val="0038534F"/>
    <w:rsid w:val="003A2D39"/>
    <w:rsid w:val="003A2F61"/>
    <w:rsid w:val="003B4552"/>
    <w:rsid w:val="003C4158"/>
    <w:rsid w:val="003D4B60"/>
    <w:rsid w:val="00424541"/>
    <w:rsid w:val="00435DB5"/>
    <w:rsid w:val="00444A10"/>
    <w:rsid w:val="0046049D"/>
    <w:rsid w:val="00481FA5"/>
    <w:rsid w:val="00491C7D"/>
    <w:rsid w:val="004B32D9"/>
    <w:rsid w:val="004B48D3"/>
    <w:rsid w:val="004C0068"/>
    <w:rsid w:val="004C53C3"/>
    <w:rsid w:val="004F72EC"/>
    <w:rsid w:val="0051255B"/>
    <w:rsid w:val="00515D19"/>
    <w:rsid w:val="00522DB5"/>
    <w:rsid w:val="005264AE"/>
    <w:rsid w:val="005320EA"/>
    <w:rsid w:val="0054217D"/>
    <w:rsid w:val="00567252"/>
    <w:rsid w:val="00567DC4"/>
    <w:rsid w:val="005804D9"/>
    <w:rsid w:val="005818F0"/>
    <w:rsid w:val="005864DD"/>
    <w:rsid w:val="00597AE7"/>
    <w:rsid w:val="005B6E56"/>
    <w:rsid w:val="005C3201"/>
    <w:rsid w:val="005C4BA3"/>
    <w:rsid w:val="005D6937"/>
    <w:rsid w:val="005D6AC9"/>
    <w:rsid w:val="005E71B0"/>
    <w:rsid w:val="005E746A"/>
    <w:rsid w:val="006008B9"/>
    <w:rsid w:val="0060707C"/>
    <w:rsid w:val="006110A1"/>
    <w:rsid w:val="00617AC8"/>
    <w:rsid w:val="006213BD"/>
    <w:rsid w:val="006339EF"/>
    <w:rsid w:val="00645E87"/>
    <w:rsid w:val="00656442"/>
    <w:rsid w:val="00656DBC"/>
    <w:rsid w:val="0066082A"/>
    <w:rsid w:val="00663785"/>
    <w:rsid w:val="00670324"/>
    <w:rsid w:val="006772C9"/>
    <w:rsid w:val="00680FD8"/>
    <w:rsid w:val="006D7C8A"/>
    <w:rsid w:val="007216E7"/>
    <w:rsid w:val="00725E54"/>
    <w:rsid w:val="007373EA"/>
    <w:rsid w:val="00744FBF"/>
    <w:rsid w:val="007605F9"/>
    <w:rsid w:val="00770ABE"/>
    <w:rsid w:val="007716B4"/>
    <w:rsid w:val="00782515"/>
    <w:rsid w:val="007A69A2"/>
    <w:rsid w:val="007C01D3"/>
    <w:rsid w:val="007C364B"/>
    <w:rsid w:val="00804A7D"/>
    <w:rsid w:val="0081647A"/>
    <w:rsid w:val="00841D26"/>
    <w:rsid w:val="0084281D"/>
    <w:rsid w:val="00873DA3"/>
    <w:rsid w:val="0088053B"/>
    <w:rsid w:val="008877B1"/>
    <w:rsid w:val="008A2486"/>
    <w:rsid w:val="008C30F0"/>
    <w:rsid w:val="008D4261"/>
    <w:rsid w:val="008E30FA"/>
    <w:rsid w:val="008E4FBE"/>
    <w:rsid w:val="00901E74"/>
    <w:rsid w:val="009100C7"/>
    <w:rsid w:val="009178C7"/>
    <w:rsid w:val="00924D47"/>
    <w:rsid w:val="00927DAB"/>
    <w:rsid w:val="0093350B"/>
    <w:rsid w:val="009374E2"/>
    <w:rsid w:val="00964ED4"/>
    <w:rsid w:val="00973319"/>
    <w:rsid w:val="00982ECC"/>
    <w:rsid w:val="00992252"/>
    <w:rsid w:val="009A2FCA"/>
    <w:rsid w:val="009A3B40"/>
    <w:rsid w:val="009B353D"/>
    <w:rsid w:val="009C5920"/>
    <w:rsid w:val="009C60AF"/>
    <w:rsid w:val="009E28CD"/>
    <w:rsid w:val="009F47A8"/>
    <w:rsid w:val="00A13922"/>
    <w:rsid w:val="00A219BE"/>
    <w:rsid w:val="00A32C8A"/>
    <w:rsid w:val="00A37CEA"/>
    <w:rsid w:val="00A451FB"/>
    <w:rsid w:val="00A51CE3"/>
    <w:rsid w:val="00A66696"/>
    <w:rsid w:val="00A818C1"/>
    <w:rsid w:val="00A81E14"/>
    <w:rsid w:val="00A972FD"/>
    <w:rsid w:val="00AA1428"/>
    <w:rsid w:val="00AB343E"/>
    <w:rsid w:val="00AD3695"/>
    <w:rsid w:val="00AD6E2C"/>
    <w:rsid w:val="00B01F6F"/>
    <w:rsid w:val="00B1788B"/>
    <w:rsid w:val="00B209ED"/>
    <w:rsid w:val="00B40421"/>
    <w:rsid w:val="00B41301"/>
    <w:rsid w:val="00B47448"/>
    <w:rsid w:val="00B63B00"/>
    <w:rsid w:val="00B71815"/>
    <w:rsid w:val="00B75318"/>
    <w:rsid w:val="00BA242D"/>
    <w:rsid w:val="00BA4D78"/>
    <w:rsid w:val="00BA68D6"/>
    <w:rsid w:val="00BC013D"/>
    <w:rsid w:val="00BC070F"/>
    <w:rsid w:val="00BF6052"/>
    <w:rsid w:val="00C0176A"/>
    <w:rsid w:val="00C2534F"/>
    <w:rsid w:val="00C42FA8"/>
    <w:rsid w:val="00C4337D"/>
    <w:rsid w:val="00C62D71"/>
    <w:rsid w:val="00C7703A"/>
    <w:rsid w:val="00C81378"/>
    <w:rsid w:val="00C92FDD"/>
    <w:rsid w:val="00C94064"/>
    <w:rsid w:val="00CA1CE5"/>
    <w:rsid w:val="00CB0F34"/>
    <w:rsid w:val="00CB2A47"/>
    <w:rsid w:val="00CB3843"/>
    <w:rsid w:val="00CB6AA9"/>
    <w:rsid w:val="00CC2644"/>
    <w:rsid w:val="00CE6305"/>
    <w:rsid w:val="00CF176E"/>
    <w:rsid w:val="00CF668C"/>
    <w:rsid w:val="00D00931"/>
    <w:rsid w:val="00D12BC4"/>
    <w:rsid w:val="00D143E9"/>
    <w:rsid w:val="00D23995"/>
    <w:rsid w:val="00D51DE7"/>
    <w:rsid w:val="00D648AD"/>
    <w:rsid w:val="00D72BD5"/>
    <w:rsid w:val="00D9270A"/>
    <w:rsid w:val="00D95552"/>
    <w:rsid w:val="00DA0B7B"/>
    <w:rsid w:val="00DA4E59"/>
    <w:rsid w:val="00DC1A22"/>
    <w:rsid w:val="00DF4668"/>
    <w:rsid w:val="00E06156"/>
    <w:rsid w:val="00E26C4A"/>
    <w:rsid w:val="00E26EA2"/>
    <w:rsid w:val="00E42987"/>
    <w:rsid w:val="00E616A5"/>
    <w:rsid w:val="00E627EB"/>
    <w:rsid w:val="00E6479F"/>
    <w:rsid w:val="00E873B0"/>
    <w:rsid w:val="00EB391F"/>
    <w:rsid w:val="00EB5446"/>
    <w:rsid w:val="00EB6234"/>
    <w:rsid w:val="00EC6799"/>
    <w:rsid w:val="00EF36AB"/>
    <w:rsid w:val="00F06701"/>
    <w:rsid w:val="00F147B7"/>
    <w:rsid w:val="00F253CA"/>
    <w:rsid w:val="00F67DFF"/>
    <w:rsid w:val="00F7750E"/>
    <w:rsid w:val="00F7798B"/>
    <w:rsid w:val="00F86065"/>
    <w:rsid w:val="00FB3FEE"/>
    <w:rsid w:val="00FF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09A"/>
    <w:rPr>
      <w:sz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Cablenet,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5"/>
    <w:uiPriority w:val="34"/>
    <w:qFormat/>
    <w:rsid w:val="00D9270A"/>
    <w:pPr>
      <w:ind w:left="720"/>
    </w:pPr>
  </w:style>
  <w:style w:type="paragraph" w:styleId="a6">
    <w:name w:val="Balloon Text"/>
    <w:basedOn w:val="a"/>
    <w:link w:val="a7"/>
    <w:rsid w:val="006637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63785"/>
    <w:rPr>
      <w:rFonts w:ascii="Tahoma" w:hAnsi="Tahoma" w:cs="Tahoma"/>
      <w:sz w:val="16"/>
      <w:szCs w:val="16"/>
      <w:lang w:val="ro-RO" w:eastAsia="ru-RU"/>
    </w:rPr>
  </w:style>
  <w:style w:type="character" w:customStyle="1" w:styleId="a8">
    <w:name w:val="Без интервала Знак"/>
    <w:link w:val="a9"/>
    <w:uiPriority w:val="1"/>
    <w:locked/>
    <w:rsid w:val="00567DC4"/>
    <w:rPr>
      <w:rFonts w:eastAsiaTheme="minorEastAsia"/>
    </w:rPr>
  </w:style>
  <w:style w:type="paragraph" w:styleId="a9">
    <w:name w:val="No Spacing"/>
    <w:link w:val="a8"/>
    <w:uiPriority w:val="1"/>
    <w:qFormat/>
    <w:rsid w:val="00567DC4"/>
    <w:rPr>
      <w:rFonts w:eastAsiaTheme="minorEastAsia"/>
    </w:rPr>
  </w:style>
  <w:style w:type="character" w:customStyle="1" w:styleId="a5">
    <w:name w:val="Абзац списка Знак"/>
    <w:aliases w:val="Cablenet Знак,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4"/>
    <w:uiPriority w:val="34"/>
    <w:locked/>
    <w:rsid w:val="0060707C"/>
    <w:rPr>
      <w:sz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2E51-0B61-4DF7-976E-5CD64AEA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 User</dc:creator>
  <cp:lastModifiedBy>Пользователь Windows</cp:lastModifiedBy>
  <cp:revision>33</cp:revision>
  <cp:lastPrinted>2019-08-27T06:33:00Z</cp:lastPrinted>
  <dcterms:created xsi:type="dcterms:W3CDTF">2019-08-14T06:35:00Z</dcterms:created>
  <dcterms:modified xsi:type="dcterms:W3CDTF">2025-03-11T06:44:00Z</dcterms:modified>
</cp:coreProperties>
</file>