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D194" w14:textId="77777777" w:rsidR="00CC4D80" w:rsidRPr="00B06EEB" w:rsidRDefault="00000000" w:rsidP="00B06EEB">
      <w:pPr>
        <w:pStyle w:val="a3"/>
        <w:jc w:val="right"/>
        <w:rPr>
          <w:rFonts w:ascii="Times New Roman" w:hAnsi="Times New Roman"/>
          <w:b/>
          <w:sz w:val="24"/>
          <w:szCs w:val="24"/>
          <w:lang w:val="ro-RO"/>
        </w:rPr>
      </w:pPr>
      <w:r>
        <w:rPr>
          <w:rFonts w:ascii="Times New Roman" w:hAnsi="Times New Roman"/>
          <w:sz w:val="24"/>
          <w:szCs w:val="24"/>
        </w:rPr>
        <w:object w:dxaOrig="1440" w:dyaOrig="1440" w14:anchorId="519B6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1pt;margin-top:-6.9pt;width:58.8pt;height:48.6pt;z-index:-251658752;mso-wrap-edited:f" wrapcoords="-204 0 -204 21346 21600 21346 21600 0 -204 0">
            <v:imagedata r:id="rId6" o:title=""/>
          </v:shape>
          <o:OLEObject Type="Embed" ProgID="Paint.Picture" ShapeID="_x0000_s1026" DrawAspect="Content" ObjectID="_1824616659" r:id="rId7"/>
        </w:object>
      </w:r>
      <w:r w:rsidR="00CC4D80" w:rsidRPr="00B06EEB">
        <w:rPr>
          <w:rFonts w:ascii="Times New Roman" w:hAnsi="Times New Roman"/>
          <w:b/>
          <w:sz w:val="24"/>
          <w:szCs w:val="24"/>
          <w:lang w:val="ro-RO"/>
        </w:rPr>
        <w:t>PROIECT</w:t>
      </w:r>
    </w:p>
    <w:p w14:paraId="2207CBFF" w14:textId="77777777" w:rsidR="00CC4D80" w:rsidRPr="00B06EEB" w:rsidRDefault="00CC4D80" w:rsidP="00B06EEB">
      <w:pPr>
        <w:pStyle w:val="a3"/>
        <w:jc w:val="center"/>
        <w:rPr>
          <w:rFonts w:ascii="Times New Roman" w:hAnsi="Times New Roman"/>
          <w:sz w:val="24"/>
          <w:szCs w:val="24"/>
          <w:lang w:val="ro-RO"/>
        </w:rPr>
      </w:pPr>
    </w:p>
    <w:p w14:paraId="2029B614" w14:textId="77777777" w:rsidR="00CC4D80" w:rsidRPr="00B06EEB" w:rsidRDefault="00CC4D80" w:rsidP="00B06EEB">
      <w:pPr>
        <w:pStyle w:val="a3"/>
        <w:rPr>
          <w:rFonts w:ascii="Times New Roman" w:hAnsi="Times New Roman"/>
          <w:b/>
          <w:sz w:val="24"/>
          <w:szCs w:val="24"/>
          <w:lang w:val="ro-RO"/>
        </w:rPr>
      </w:pPr>
    </w:p>
    <w:p w14:paraId="7B3AD8D5" w14:textId="77777777" w:rsidR="00CC4D80" w:rsidRPr="00B06EEB" w:rsidRDefault="00CC4D80" w:rsidP="00B06EEB">
      <w:pPr>
        <w:pStyle w:val="a3"/>
        <w:rPr>
          <w:rFonts w:ascii="Times New Roman" w:hAnsi="Times New Roman"/>
          <w:b/>
          <w:sz w:val="24"/>
          <w:szCs w:val="24"/>
          <w:lang w:val="ro-RO"/>
        </w:rPr>
      </w:pPr>
    </w:p>
    <w:p w14:paraId="1B9D4CBB" w14:textId="77777777" w:rsidR="00CC4D80" w:rsidRPr="00B06EEB" w:rsidRDefault="00CC4D80" w:rsidP="00B06EEB">
      <w:pPr>
        <w:pStyle w:val="a3"/>
        <w:jc w:val="center"/>
        <w:rPr>
          <w:rFonts w:ascii="Times New Roman" w:hAnsi="Times New Roman"/>
          <w:b/>
          <w:sz w:val="24"/>
          <w:szCs w:val="24"/>
          <w:lang w:val="ro-RO"/>
        </w:rPr>
      </w:pPr>
      <w:r w:rsidRPr="00B06EEB">
        <w:rPr>
          <w:rFonts w:ascii="Times New Roman" w:hAnsi="Times New Roman"/>
          <w:b/>
          <w:sz w:val="24"/>
          <w:szCs w:val="24"/>
          <w:lang w:val="ro-RO"/>
        </w:rPr>
        <w:t>REPUBLICA MOLDOVA</w:t>
      </w:r>
    </w:p>
    <w:p w14:paraId="0A3954F4" w14:textId="70C64776" w:rsidR="00CC4D80" w:rsidRPr="00B06EEB" w:rsidRDefault="00CC4D80" w:rsidP="00B06EEB">
      <w:pPr>
        <w:pStyle w:val="a3"/>
        <w:jc w:val="center"/>
        <w:rPr>
          <w:rFonts w:ascii="Times New Roman" w:hAnsi="Times New Roman"/>
          <w:b/>
          <w:sz w:val="24"/>
          <w:szCs w:val="24"/>
          <w:lang w:val="ro-RO"/>
        </w:rPr>
      </w:pPr>
      <w:r w:rsidRPr="00B06EEB">
        <w:rPr>
          <w:rFonts w:ascii="Times New Roman" w:hAnsi="Times New Roman"/>
          <w:b/>
          <w:sz w:val="24"/>
          <w:szCs w:val="24"/>
          <w:lang w:val="ro-RO"/>
        </w:rPr>
        <w:t>CONSILIUL RAIONAL</w:t>
      </w:r>
      <w:r w:rsidR="002243A6" w:rsidRPr="00B06EEB">
        <w:rPr>
          <w:rFonts w:ascii="Times New Roman" w:hAnsi="Times New Roman"/>
          <w:b/>
          <w:sz w:val="24"/>
          <w:szCs w:val="24"/>
          <w:lang w:val="ro-RO"/>
        </w:rPr>
        <w:t xml:space="preserve"> </w:t>
      </w:r>
      <w:r w:rsidRPr="00B06EEB">
        <w:rPr>
          <w:rFonts w:ascii="Times New Roman" w:hAnsi="Times New Roman"/>
          <w:b/>
          <w:sz w:val="24"/>
          <w:szCs w:val="24"/>
          <w:lang w:val="ro-RO"/>
        </w:rPr>
        <w:t>FLOREŞTI</w:t>
      </w:r>
    </w:p>
    <w:p w14:paraId="547CDB99" w14:textId="77777777" w:rsidR="00CC4D80" w:rsidRPr="00B06EEB" w:rsidRDefault="00CC4D80" w:rsidP="00B06EEB">
      <w:pPr>
        <w:pStyle w:val="a3"/>
        <w:ind w:left="2832" w:firstLine="708"/>
        <w:rPr>
          <w:rFonts w:ascii="Times New Roman" w:hAnsi="Times New Roman"/>
          <w:b/>
          <w:sz w:val="24"/>
          <w:szCs w:val="24"/>
          <w:lang w:val="ro-RO"/>
        </w:rPr>
      </w:pPr>
    </w:p>
    <w:p w14:paraId="550156F2" w14:textId="7CCAEBD9" w:rsidR="00CC4D80" w:rsidRPr="00B06EEB" w:rsidRDefault="00CC4D80" w:rsidP="00B06EEB">
      <w:pPr>
        <w:pStyle w:val="a3"/>
        <w:ind w:left="2832" w:firstLine="708"/>
        <w:rPr>
          <w:rFonts w:ascii="Times New Roman" w:hAnsi="Times New Roman"/>
          <w:b/>
          <w:sz w:val="24"/>
          <w:szCs w:val="24"/>
          <w:lang w:val="ro-RO"/>
        </w:rPr>
      </w:pPr>
      <w:r w:rsidRPr="00B06EEB">
        <w:rPr>
          <w:rFonts w:ascii="Times New Roman" w:hAnsi="Times New Roman"/>
          <w:b/>
          <w:sz w:val="24"/>
          <w:szCs w:val="24"/>
          <w:lang w:val="ro-RO"/>
        </w:rPr>
        <w:t xml:space="preserve">       DECIZIE Nr.</w:t>
      </w:r>
      <w:r w:rsidR="002243A6" w:rsidRPr="00B06EEB">
        <w:rPr>
          <w:rFonts w:ascii="Times New Roman" w:hAnsi="Times New Roman"/>
          <w:b/>
          <w:sz w:val="24"/>
          <w:szCs w:val="24"/>
          <w:lang w:val="ro-RO"/>
        </w:rPr>
        <w:t>06</w:t>
      </w:r>
      <w:r w:rsidRPr="00B06EEB">
        <w:rPr>
          <w:rFonts w:ascii="Times New Roman" w:hAnsi="Times New Roman"/>
          <w:b/>
          <w:sz w:val="24"/>
          <w:szCs w:val="24"/>
          <w:lang w:val="ro-RO"/>
        </w:rPr>
        <w:t>/</w:t>
      </w:r>
      <w:r w:rsidR="005645D4" w:rsidRPr="00B06EEB">
        <w:rPr>
          <w:rFonts w:ascii="Times New Roman" w:hAnsi="Times New Roman"/>
          <w:b/>
          <w:sz w:val="24"/>
          <w:szCs w:val="24"/>
          <w:lang w:val="ro-RO"/>
        </w:rPr>
        <w:t>_</w:t>
      </w:r>
      <w:r w:rsidRPr="00B06EEB">
        <w:rPr>
          <w:rFonts w:ascii="Times New Roman" w:hAnsi="Times New Roman"/>
          <w:b/>
          <w:sz w:val="24"/>
          <w:szCs w:val="24"/>
          <w:lang w:val="ro-RO"/>
        </w:rPr>
        <w:t>__</w:t>
      </w:r>
    </w:p>
    <w:p w14:paraId="2F715E01" w14:textId="77777777" w:rsidR="00CC4D80" w:rsidRPr="00B06EEB" w:rsidRDefault="00CC4D80" w:rsidP="00B06EEB">
      <w:pPr>
        <w:pStyle w:val="a3"/>
        <w:ind w:left="2832"/>
        <w:rPr>
          <w:rFonts w:ascii="Times New Roman" w:hAnsi="Times New Roman"/>
          <w:sz w:val="24"/>
          <w:szCs w:val="24"/>
          <w:lang w:val="ro-RO"/>
        </w:rPr>
      </w:pPr>
      <w:r w:rsidRPr="00B06EEB">
        <w:rPr>
          <w:rFonts w:ascii="Times New Roman" w:hAnsi="Times New Roman"/>
          <w:b/>
          <w:sz w:val="24"/>
          <w:szCs w:val="24"/>
          <w:lang w:val="ro-RO"/>
        </w:rPr>
        <w:t xml:space="preserve">               din __ noiembrie 2025</w:t>
      </w:r>
    </w:p>
    <w:p w14:paraId="2B3008E8" w14:textId="77777777" w:rsidR="00CC4D80" w:rsidRPr="00B06EEB" w:rsidRDefault="00CC4D80" w:rsidP="00B06EEB">
      <w:pPr>
        <w:pStyle w:val="a3"/>
        <w:ind w:left="2832"/>
        <w:rPr>
          <w:rFonts w:ascii="Times New Roman" w:hAnsi="Times New Roman"/>
          <w:sz w:val="24"/>
          <w:szCs w:val="24"/>
          <w:lang w:val="ro-RO"/>
        </w:rPr>
      </w:pPr>
    </w:p>
    <w:p w14:paraId="3379C7AD" w14:textId="720C04EE" w:rsidR="00BB23AB" w:rsidRPr="00B06EEB" w:rsidRDefault="00CC4D80" w:rsidP="00B06EEB">
      <w:pPr>
        <w:pStyle w:val="a3"/>
        <w:rPr>
          <w:rFonts w:ascii="Times New Roman" w:hAnsi="Times New Roman"/>
          <w:b/>
          <w:sz w:val="24"/>
          <w:szCs w:val="24"/>
          <w:lang w:val="ro-RO"/>
        </w:rPr>
      </w:pPr>
      <w:bookmarkStart w:id="0" w:name="_Hlk156486763"/>
      <w:r w:rsidRPr="00B06EEB">
        <w:rPr>
          <w:rFonts w:ascii="Times New Roman" w:hAnsi="Times New Roman"/>
          <w:b/>
          <w:sz w:val="24"/>
          <w:szCs w:val="24"/>
          <w:lang w:val="ro-RO"/>
        </w:rPr>
        <w:t xml:space="preserve">Cu privire la </w:t>
      </w:r>
      <w:r w:rsidR="00332527" w:rsidRPr="00B06EEB">
        <w:rPr>
          <w:rFonts w:ascii="Times New Roman" w:hAnsi="Times New Roman"/>
          <w:b/>
          <w:sz w:val="24"/>
          <w:szCs w:val="24"/>
          <w:lang w:val="ro-RO"/>
        </w:rPr>
        <w:t>lichidarea Gimnaziului T</w:t>
      </w:r>
      <w:r w:rsidR="009C66BF" w:rsidRPr="00B06EEB">
        <w:rPr>
          <w:rFonts w:ascii="Times New Roman" w:hAnsi="Times New Roman"/>
          <w:b/>
          <w:sz w:val="24"/>
          <w:szCs w:val="24"/>
          <w:lang w:val="ro-RO"/>
        </w:rPr>
        <w:t>î</w:t>
      </w:r>
      <w:r w:rsidR="00332527" w:rsidRPr="00B06EEB">
        <w:rPr>
          <w:rFonts w:ascii="Times New Roman" w:hAnsi="Times New Roman"/>
          <w:b/>
          <w:sz w:val="24"/>
          <w:szCs w:val="24"/>
          <w:lang w:val="ro-RO"/>
        </w:rPr>
        <w:t>rgul Vertiujeni, filiala</w:t>
      </w:r>
      <w:r w:rsidR="00BB23AB" w:rsidRPr="00B06EEB">
        <w:rPr>
          <w:rFonts w:ascii="Times New Roman" w:hAnsi="Times New Roman"/>
          <w:b/>
          <w:sz w:val="24"/>
          <w:szCs w:val="24"/>
          <w:lang w:val="ro-RO"/>
        </w:rPr>
        <w:t xml:space="preserve"> </w:t>
      </w:r>
    </w:p>
    <w:p w14:paraId="62173473" w14:textId="1B7D8E9D" w:rsidR="00CC4D80" w:rsidRPr="00B06EEB" w:rsidRDefault="00CD055A" w:rsidP="00B06EEB">
      <w:pPr>
        <w:pStyle w:val="a3"/>
        <w:rPr>
          <w:rFonts w:ascii="Times New Roman" w:hAnsi="Times New Roman"/>
          <w:b/>
          <w:sz w:val="24"/>
          <w:szCs w:val="24"/>
          <w:lang w:val="ro-RO"/>
        </w:rPr>
      </w:pPr>
      <w:r w:rsidRPr="00B06EEB">
        <w:rPr>
          <w:rFonts w:ascii="Times New Roman" w:hAnsi="Times New Roman"/>
          <w:b/>
          <w:sz w:val="24"/>
          <w:szCs w:val="24"/>
          <w:lang w:val="ro-RO"/>
        </w:rPr>
        <w:t>I</w:t>
      </w:r>
      <w:r w:rsidR="00BB23AB" w:rsidRPr="00B06EEB">
        <w:rPr>
          <w:rFonts w:ascii="Times New Roman" w:hAnsi="Times New Roman"/>
          <w:b/>
          <w:sz w:val="24"/>
          <w:szCs w:val="24"/>
          <w:lang w:val="ro-RO"/>
        </w:rPr>
        <w:t xml:space="preserve">nstituției </w:t>
      </w:r>
      <w:r w:rsidRPr="00B06EEB">
        <w:rPr>
          <w:rFonts w:ascii="Times New Roman" w:hAnsi="Times New Roman"/>
          <w:b/>
          <w:sz w:val="24"/>
          <w:szCs w:val="24"/>
          <w:lang w:val="ro-RO"/>
        </w:rPr>
        <w:t>P</w:t>
      </w:r>
      <w:r w:rsidR="00BB23AB" w:rsidRPr="00B06EEB">
        <w:rPr>
          <w:rFonts w:ascii="Times New Roman" w:hAnsi="Times New Roman"/>
          <w:b/>
          <w:sz w:val="24"/>
          <w:szCs w:val="24"/>
          <w:lang w:val="ro-RO"/>
        </w:rPr>
        <w:t>ublice</w:t>
      </w:r>
      <w:r w:rsidRPr="00B06EEB">
        <w:rPr>
          <w:rFonts w:ascii="Times New Roman" w:hAnsi="Times New Roman"/>
          <w:b/>
          <w:sz w:val="24"/>
          <w:szCs w:val="24"/>
          <w:lang w:val="ro-RO"/>
        </w:rPr>
        <w:t xml:space="preserve"> </w:t>
      </w:r>
      <w:r w:rsidR="002C7304" w:rsidRPr="00B06EEB">
        <w:rPr>
          <w:rFonts w:ascii="Times New Roman" w:hAnsi="Times New Roman"/>
          <w:b/>
          <w:sz w:val="24"/>
          <w:szCs w:val="24"/>
          <w:lang w:val="ro-RO"/>
        </w:rPr>
        <w:t xml:space="preserve">Gimnaziul Vertiujeni  </w:t>
      </w:r>
    </w:p>
    <w:bookmarkEnd w:id="0"/>
    <w:p w14:paraId="2F441B7C" w14:textId="77777777" w:rsidR="00CC4D80" w:rsidRPr="00B06EEB" w:rsidRDefault="00CC4D80" w:rsidP="00B06EEB">
      <w:pPr>
        <w:pStyle w:val="a3"/>
        <w:rPr>
          <w:rFonts w:ascii="Times New Roman" w:hAnsi="Times New Roman"/>
          <w:b/>
          <w:sz w:val="24"/>
          <w:szCs w:val="24"/>
          <w:lang w:val="ro-RO"/>
        </w:rPr>
      </w:pPr>
    </w:p>
    <w:p w14:paraId="62DF399D" w14:textId="60D5E257" w:rsidR="00CC4D80" w:rsidRPr="00B06EEB" w:rsidRDefault="00CC4D80" w:rsidP="00B06EEB">
      <w:pPr>
        <w:pStyle w:val="a3"/>
        <w:ind w:firstLine="284"/>
        <w:jc w:val="both"/>
        <w:rPr>
          <w:rFonts w:ascii="Times New Roman" w:hAnsi="Times New Roman"/>
          <w:sz w:val="24"/>
          <w:szCs w:val="24"/>
          <w:lang w:val="ro-RO"/>
        </w:rPr>
      </w:pPr>
      <w:r w:rsidRPr="00B06EEB">
        <w:rPr>
          <w:rFonts w:ascii="Times New Roman" w:hAnsi="Times New Roman"/>
          <w:sz w:val="24"/>
          <w:szCs w:val="24"/>
          <w:lang w:val="ro-RO"/>
        </w:rPr>
        <w:t>În scopul asigurării calităţii, sporirii eficienţei şi concentrării resurselor disponibile, raționalizării rețelei de instituții de învățământ din raionul Florești, în temeiul art.21, alin. (1) din Codul Educației, nr.152/2014</w:t>
      </w:r>
      <w:r w:rsidR="00407B8E">
        <w:rPr>
          <w:rFonts w:ascii="Times New Roman" w:hAnsi="Times New Roman"/>
          <w:sz w:val="24"/>
          <w:szCs w:val="24"/>
          <w:lang w:val="ro-RO"/>
        </w:rPr>
        <w:t>,</w:t>
      </w:r>
      <w:r w:rsidR="0023247A">
        <w:rPr>
          <w:rFonts w:ascii="Times New Roman" w:hAnsi="Times New Roman"/>
          <w:sz w:val="24"/>
          <w:szCs w:val="24"/>
          <w:lang w:val="ro-RO"/>
        </w:rPr>
        <w:t xml:space="preserve"> </w:t>
      </w:r>
      <w:bookmarkStart w:id="1" w:name="_Hlk213941492"/>
      <w:r w:rsidR="0023247A" w:rsidRPr="00B712A7">
        <w:rPr>
          <w:rFonts w:ascii="Times New Roman" w:hAnsi="Times New Roman"/>
          <w:bCs/>
          <w:sz w:val="24"/>
          <w:szCs w:val="24"/>
          <w:lang w:val="ro-RO"/>
        </w:rPr>
        <w:t>Codul</w:t>
      </w:r>
      <w:r w:rsidR="0023247A">
        <w:rPr>
          <w:rFonts w:ascii="Times New Roman" w:hAnsi="Times New Roman"/>
          <w:bCs/>
          <w:sz w:val="24"/>
          <w:szCs w:val="24"/>
          <w:lang w:val="ro-RO"/>
        </w:rPr>
        <w:t>ui</w:t>
      </w:r>
      <w:r w:rsidR="0023247A" w:rsidRPr="00B712A7">
        <w:rPr>
          <w:rFonts w:ascii="Times New Roman" w:hAnsi="Times New Roman"/>
          <w:bCs/>
          <w:sz w:val="24"/>
          <w:szCs w:val="24"/>
          <w:lang w:val="ro-RO"/>
        </w:rPr>
        <w:t xml:space="preserve"> administrativ al Republicii Moldova nr.116/2018</w:t>
      </w:r>
      <w:bookmarkEnd w:id="1"/>
      <w:r w:rsidR="0023247A" w:rsidRPr="00B712A7">
        <w:rPr>
          <w:rFonts w:ascii="Times New Roman" w:hAnsi="Times New Roman"/>
          <w:bCs/>
          <w:sz w:val="24"/>
          <w:szCs w:val="24"/>
          <w:lang w:val="ro-RO"/>
        </w:rPr>
        <w:t xml:space="preserve">, </w:t>
      </w:r>
      <w:r w:rsidRPr="00B06EEB">
        <w:rPr>
          <w:rFonts w:ascii="Times New Roman" w:hAnsi="Times New Roman"/>
          <w:sz w:val="24"/>
          <w:szCs w:val="24"/>
          <w:lang w:val="ro-RO"/>
        </w:rPr>
        <w:t>art. 43, alin.(2) şi art. 46 din Legea privind administrația publică locală, nr. 436/2006, Consiliul raional</w:t>
      </w:r>
      <w:r w:rsidR="0023247A">
        <w:rPr>
          <w:rFonts w:ascii="Times New Roman" w:hAnsi="Times New Roman"/>
          <w:sz w:val="24"/>
          <w:szCs w:val="24"/>
          <w:lang w:val="ro-RO"/>
        </w:rPr>
        <w:t xml:space="preserve">                         </w:t>
      </w:r>
      <w:r w:rsidRPr="00B06EEB">
        <w:rPr>
          <w:rFonts w:ascii="Times New Roman" w:hAnsi="Times New Roman"/>
          <w:sz w:val="24"/>
          <w:szCs w:val="24"/>
          <w:lang w:val="ro-RO"/>
        </w:rPr>
        <w:t xml:space="preserve"> </w:t>
      </w:r>
      <w:r w:rsidRPr="00B06EEB">
        <w:rPr>
          <w:rFonts w:ascii="Times New Roman" w:hAnsi="Times New Roman"/>
          <w:b/>
          <w:bCs/>
          <w:sz w:val="24"/>
          <w:szCs w:val="24"/>
          <w:lang w:val="ro-RO"/>
        </w:rPr>
        <w:t>D E C I D E:</w:t>
      </w:r>
    </w:p>
    <w:p w14:paraId="28B22683" w14:textId="77777777" w:rsidR="00CC4D80" w:rsidRPr="00B06EEB" w:rsidRDefault="00CC4D80" w:rsidP="00B06EEB">
      <w:pPr>
        <w:pStyle w:val="a3"/>
        <w:ind w:left="720"/>
        <w:rPr>
          <w:rFonts w:ascii="Times New Roman" w:hAnsi="Times New Roman"/>
          <w:sz w:val="24"/>
          <w:szCs w:val="24"/>
          <w:lang w:val="ro-RO"/>
        </w:rPr>
      </w:pPr>
    </w:p>
    <w:p w14:paraId="557C2756" w14:textId="5DEC498A" w:rsidR="00CC4D80" w:rsidRPr="00B06EEB" w:rsidRDefault="00CC4D80" w:rsidP="00B06EEB">
      <w:pPr>
        <w:pStyle w:val="a3"/>
        <w:numPr>
          <w:ilvl w:val="0"/>
          <w:numId w:val="6"/>
        </w:numPr>
        <w:ind w:left="284" w:hanging="284"/>
        <w:jc w:val="both"/>
        <w:rPr>
          <w:rFonts w:ascii="Times New Roman" w:hAnsi="Times New Roman"/>
          <w:b/>
          <w:sz w:val="24"/>
          <w:szCs w:val="24"/>
          <w:lang w:val="ro-RO"/>
        </w:rPr>
      </w:pPr>
      <w:r w:rsidRPr="00B06EEB">
        <w:rPr>
          <w:rFonts w:ascii="Times New Roman" w:hAnsi="Times New Roman"/>
          <w:sz w:val="24"/>
          <w:szCs w:val="24"/>
          <w:lang w:val="ro-RO"/>
        </w:rPr>
        <w:t>Se lichid</w:t>
      </w:r>
      <w:r w:rsidR="00332527" w:rsidRPr="00B06EEB">
        <w:rPr>
          <w:rFonts w:ascii="Times New Roman" w:hAnsi="Times New Roman"/>
          <w:sz w:val="24"/>
          <w:szCs w:val="24"/>
          <w:lang w:val="ro-RO"/>
        </w:rPr>
        <w:t>ează</w:t>
      </w:r>
      <w:r w:rsidR="002C7304" w:rsidRPr="00B06EEB">
        <w:rPr>
          <w:rFonts w:ascii="Times New Roman" w:hAnsi="Times New Roman"/>
          <w:b/>
          <w:sz w:val="24"/>
          <w:szCs w:val="24"/>
          <w:lang w:val="ro-RO"/>
        </w:rPr>
        <w:t xml:space="preserve"> </w:t>
      </w:r>
      <w:bookmarkStart w:id="2" w:name="_Hlk213247928"/>
      <w:r w:rsidR="002C7304" w:rsidRPr="00B06EEB">
        <w:rPr>
          <w:rFonts w:ascii="Times New Roman" w:hAnsi="Times New Roman"/>
          <w:bCs/>
          <w:sz w:val="24"/>
          <w:szCs w:val="24"/>
          <w:lang w:val="ro-RO"/>
        </w:rPr>
        <w:t>IP Gimnaziul Tîrgul Vertiujeni</w:t>
      </w:r>
      <w:bookmarkEnd w:id="2"/>
      <w:r w:rsidR="00CD055A" w:rsidRPr="00B06EEB">
        <w:rPr>
          <w:rFonts w:ascii="Times New Roman" w:hAnsi="Times New Roman"/>
          <w:bCs/>
          <w:sz w:val="24"/>
          <w:szCs w:val="24"/>
          <w:lang w:val="ro-RO"/>
        </w:rPr>
        <w:t>,</w:t>
      </w:r>
      <w:r w:rsidRPr="00B06EEB">
        <w:rPr>
          <w:rFonts w:ascii="Times New Roman" w:hAnsi="Times New Roman"/>
          <w:sz w:val="24"/>
          <w:szCs w:val="24"/>
          <w:lang w:val="ro-RO"/>
        </w:rPr>
        <w:t xml:space="preserve"> </w:t>
      </w:r>
      <w:r w:rsidR="00CD055A" w:rsidRPr="00B06EEB">
        <w:rPr>
          <w:rFonts w:ascii="Times New Roman" w:hAnsi="Times New Roman"/>
          <w:bCs/>
          <w:sz w:val="24"/>
          <w:szCs w:val="24"/>
          <w:lang w:val="ro-RO"/>
        </w:rPr>
        <w:t>filiala I</w:t>
      </w:r>
      <w:r w:rsidR="00F10EAC" w:rsidRPr="00B06EEB">
        <w:rPr>
          <w:rFonts w:ascii="Times New Roman" w:hAnsi="Times New Roman"/>
          <w:bCs/>
          <w:sz w:val="24"/>
          <w:szCs w:val="24"/>
          <w:lang w:val="ro-RO"/>
        </w:rPr>
        <w:t xml:space="preserve">nstituției </w:t>
      </w:r>
      <w:r w:rsidR="00CD055A" w:rsidRPr="00B06EEB">
        <w:rPr>
          <w:rFonts w:ascii="Times New Roman" w:hAnsi="Times New Roman"/>
          <w:bCs/>
          <w:sz w:val="24"/>
          <w:szCs w:val="24"/>
          <w:lang w:val="ro-RO"/>
        </w:rPr>
        <w:t>P</w:t>
      </w:r>
      <w:r w:rsidR="00F10EAC" w:rsidRPr="00B06EEB">
        <w:rPr>
          <w:rFonts w:ascii="Times New Roman" w:hAnsi="Times New Roman"/>
          <w:bCs/>
          <w:sz w:val="24"/>
          <w:szCs w:val="24"/>
          <w:lang w:val="ro-RO"/>
        </w:rPr>
        <w:t>ublice</w:t>
      </w:r>
      <w:r w:rsidR="00CD055A" w:rsidRPr="00B06EEB">
        <w:rPr>
          <w:rFonts w:ascii="Times New Roman" w:hAnsi="Times New Roman"/>
          <w:bCs/>
          <w:sz w:val="24"/>
          <w:szCs w:val="24"/>
          <w:lang w:val="ro-RO"/>
        </w:rPr>
        <w:t xml:space="preserve"> Gimnaziul Vertiujeni</w:t>
      </w:r>
      <w:r w:rsidRPr="00B06EEB">
        <w:rPr>
          <w:rFonts w:ascii="Times New Roman" w:hAnsi="Times New Roman"/>
          <w:sz w:val="24"/>
          <w:szCs w:val="24"/>
          <w:lang w:val="ro-RO"/>
        </w:rPr>
        <w:t>, începând cu 01 septembrie 202</w:t>
      </w:r>
      <w:r w:rsidR="00F10EAC" w:rsidRPr="00B06EEB">
        <w:rPr>
          <w:rFonts w:ascii="Times New Roman" w:hAnsi="Times New Roman"/>
          <w:sz w:val="24"/>
          <w:szCs w:val="24"/>
          <w:lang w:val="ro-RO"/>
        </w:rPr>
        <w:t>6</w:t>
      </w:r>
      <w:r w:rsidRPr="00B06EEB">
        <w:rPr>
          <w:rFonts w:ascii="Times New Roman" w:hAnsi="Times New Roman"/>
          <w:sz w:val="24"/>
          <w:szCs w:val="24"/>
          <w:lang w:val="ro-RO"/>
        </w:rPr>
        <w:t>.</w:t>
      </w:r>
    </w:p>
    <w:p w14:paraId="16FDED7B" w14:textId="5E53C18B" w:rsidR="00CC4D80" w:rsidRPr="00B06EEB" w:rsidRDefault="00F10EAC" w:rsidP="00B06EEB">
      <w:pPr>
        <w:pStyle w:val="a5"/>
        <w:numPr>
          <w:ilvl w:val="0"/>
          <w:numId w:val="6"/>
        </w:numPr>
        <w:spacing w:line="240" w:lineRule="auto"/>
        <w:ind w:left="284" w:hanging="284"/>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 xml:space="preserve">Se împuternicește directoarea Instituției Publice </w:t>
      </w:r>
      <w:r w:rsidRPr="00B06EEB">
        <w:rPr>
          <w:rFonts w:ascii="Times New Roman" w:eastAsia="Calibri" w:hAnsi="Times New Roman" w:cs="Times New Roman"/>
          <w:bCs/>
          <w:sz w:val="24"/>
          <w:szCs w:val="24"/>
          <w:lang w:val="ro-RO"/>
        </w:rPr>
        <w:t>Gimnaziul Vertiujeni</w:t>
      </w:r>
      <w:r w:rsidR="00332527" w:rsidRPr="00B06EEB">
        <w:rPr>
          <w:rFonts w:ascii="Times New Roman" w:eastAsia="Calibri" w:hAnsi="Times New Roman" w:cs="Times New Roman"/>
          <w:sz w:val="24"/>
          <w:szCs w:val="24"/>
          <w:lang w:val="ro-RO"/>
        </w:rPr>
        <w:t>:</w:t>
      </w:r>
    </w:p>
    <w:p w14:paraId="48234B9C" w14:textId="05D4A4DB" w:rsidR="00F10EAC" w:rsidRPr="00B06EEB" w:rsidRDefault="00F10EAC" w:rsidP="00B06EEB">
      <w:pPr>
        <w:pStyle w:val="a5"/>
        <w:numPr>
          <w:ilvl w:val="0"/>
          <w:numId w:val="7"/>
        </w:numPr>
        <w:spacing w:after="0" w:line="240" w:lineRule="auto"/>
        <w:jc w:val="both"/>
        <w:rPr>
          <w:rFonts w:ascii="Times New Roman" w:eastAsia="Calibri" w:hAnsi="Times New Roman" w:cs="Times New Roman"/>
          <w:sz w:val="24"/>
          <w:szCs w:val="24"/>
          <w:lang w:val="ro-RO"/>
        </w:rPr>
      </w:pPr>
      <w:bookmarkStart w:id="3" w:name="_Hlk213401319"/>
      <w:r w:rsidRPr="00B06EEB">
        <w:rPr>
          <w:rFonts w:ascii="Times New Roman" w:eastAsia="Calibri" w:hAnsi="Times New Roman" w:cs="Times New Roman"/>
          <w:sz w:val="24"/>
          <w:szCs w:val="24"/>
          <w:lang w:val="ro-RO"/>
        </w:rPr>
        <w:t xml:space="preserve">să emită acte administrative corespunzătoare </w:t>
      </w:r>
      <w:bookmarkEnd w:id="3"/>
      <w:r w:rsidR="00CB6D11" w:rsidRPr="00B06EEB">
        <w:rPr>
          <w:rFonts w:ascii="Times New Roman" w:eastAsia="Calibri" w:hAnsi="Times New Roman" w:cs="Times New Roman"/>
          <w:sz w:val="24"/>
          <w:szCs w:val="24"/>
          <w:lang w:val="ro-RO"/>
        </w:rPr>
        <w:t>privind disponibilizarea angajaților în conformitate cu legislația în vigoare</w:t>
      </w:r>
      <w:r w:rsidRPr="00B06EEB">
        <w:rPr>
          <w:rFonts w:ascii="Times New Roman" w:eastAsia="Calibri" w:hAnsi="Times New Roman" w:cs="Times New Roman"/>
          <w:sz w:val="24"/>
          <w:szCs w:val="24"/>
          <w:lang w:val="ro-RO"/>
        </w:rPr>
        <w:t>;</w:t>
      </w:r>
    </w:p>
    <w:p w14:paraId="0D188581" w14:textId="293E9648" w:rsidR="00F10EAC" w:rsidRPr="00B06EEB" w:rsidRDefault="00F10EAC" w:rsidP="00B06EEB">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 xml:space="preserve">să instituie comisia de </w:t>
      </w:r>
      <w:r w:rsidR="003A2BE4" w:rsidRPr="00B06EEB">
        <w:rPr>
          <w:rFonts w:ascii="Times New Roman" w:eastAsia="Calibri" w:hAnsi="Times New Roman" w:cs="Times New Roman"/>
          <w:sz w:val="24"/>
          <w:szCs w:val="24"/>
          <w:lang w:val="ro-RO"/>
        </w:rPr>
        <w:t>transmitere</w:t>
      </w:r>
      <w:r w:rsidRPr="00B06EEB">
        <w:rPr>
          <w:rFonts w:ascii="Times New Roman" w:eastAsia="Calibri" w:hAnsi="Times New Roman" w:cs="Times New Roman"/>
          <w:sz w:val="24"/>
          <w:szCs w:val="24"/>
          <w:lang w:val="ro-RO"/>
        </w:rPr>
        <w:t xml:space="preserve"> a patrimoniului;</w:t>
      </w:r>
    </w:p>
    <w:p w14:paraId="00C65393" w14:textId="754DE5B8" w:rsidR="00F10EAC" w:rsidRPr="00B06EEB" w:rsidRDefault="00F10EAC" w:rsidP="00B06EEB">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aprobe și să semneze actele de transmitere</w:t>
      </w:r>
      <w:r w:rsidR="00314FA6">
        <w:rPr>
          <w:rFonts w:ascii="Times New Roman" w:eastAsia="Calibri" w:hAnsi="Times New Roman" w:cs="Times New Roman"/>
          <w:sz w:val="24"/>
          <w:szCs w:val="24"/>
          <w:lang w:val="ro-RO"/>
        </w:rPr>
        <w:t>,</w:t>
      </w:r>
      <w:r w:rsidRPr="00B06EEB">
        <w:rPr>
          <w:rFonts w:ascii="Times New Roman" w:eastAsia="Calibri" w:hAnsi="Times New Roman" w:cs="Times New Roman"/>
          <w:sz w:val="24"/>
          <w:szCs w:val="24"/>
          <w:lang w:val="ro-RO"/>
        </w:rPr>
        <w:t xml:space="preserve"> precum și alte acte aferente procedurii;</w:t>
      </w:r>
    </w:p>
    <w:p w14:paraId="5380DA3C" w14:textId="0781F485" w:rsidR="00F10EAC" w:rsidRPr="00B06EEB" w:rsidRDefault="00F10EAC" w:rsidP="00B06EEB">
      <w:pPr>
        <w:pStyle w:val="a5"/>
        <w:numPr>
          <w:ilvl w:val="0"/>
          <w:numId w:val="7"/>
        </w:numPr>
        <w:spacing w:after="0" w:line="240" w:lineRule="auto"/>
        <w:jc w:val="both"/>
        <w:rPr>
          <w:rFonts w:ascii="Times New Roman" w:eastAsia="Calibri" w:hAnsi="Times New Roman" w:cs="Times New Roman"/>
          <w:sz w:val="24"/>
          <w:szCs w:val="24"/>
          <w:lang w:val="ro-RO"/>
        </w:rPr>
      </w:pPr>
      <w:bookmarkStart w:id="4" w:name="_Hlk213401289"/>
      <w:r w:rsidRPr="00B06EEB">
        <w:rPr>
          <w:rFonts w:ascii="Times New Roman" w:eastAsia="Calibri" w:hAnsi="Times New Roman" w:cs="Times New Roman"/>
          <w:sz w:val="24"/>
          <w:szCs w:val="24"/>
          <w:lang w:val="ro-RO"/>
        </w:rPr>
        <w:t>să rezilieze contractul de comodat cu primăria</w:t>
      </w:r>
      <w:r w:rsidR="00B615BA" w:rsidRPr="00B06EEB">
        <w:rPr>
          <w:rFonts w:ascii="Times New Roman" w:eastAsia="Calibri" w:hAnsi="Times New Roman" w:cs="Times New Roman"/>
          <w:sz w:val="24"/>
          <w:szCs w:val="24"/>
          <w:lang w:val="ro-RO"/>
        </w:rPr>
        <w:t xml:space="preserve"> s.</w:t>
      </w:r>
      <w:r w:rsidRPr="00B06EEB">
        <w:rPr>
          <w:rFonts w:ascii="Times New Roman" w:eastAsia="Calibri" w:hAnsi="Times New Roman" w:cs="Times New Roman"/>
          <w:sz w:val="24"/>
          <w:szCs w:val="24"/>
          <w:lang w:val="ro-RO"/>
        </w:rPr>
        <w:t xml:space="preserve"> </w:t>
      </w:r>
      <w:r w:rsidR="003A2BE4" w:rsidRPr="00B06EEB">
        <w:rPr>
          <w:rFonts w:ascii="Times New Roman" w:eastAsia="Calibri" w:hAnsi="Times New Roman" w:cs="Times New Roman"/>
          <w:sz w:val="24"/>
          <w:szCs w:val="24"/>
          <w:lang w:val="ro-RO"/>
        </w:rPr>
        <w:t>Tîrgul Vertiujeni</w:t>
      </w:r>
      <w:r w:rsidRPr="00B06EEB">
        <w:rPr>
          <w:rFonts w:ascii="Times New Roman" w:eastAsia="Calibri" w:hAnsi="Times New Roman" w:cs="Times New Roman"/>
          <w:sz w:val="24"/>
          <w:szCs w:val="24"/>
          <w:lang w:val="ro-RO"/>
        </w:rPr>
        <w:t>;</w:t>
      </w:r>
    </w:p>
    <w:bookmarkEnd w:id="4"/>
    <w:p w14:paraId="56E91DA6" w14:textId="36357218" w:rsidR="00F10EAC" w:rsidRPr="00B06EEB" w:rsidRDefault="00F10EAC" w:rsidP="00B06EEB">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întreprindă alte măsuri în vederea punerii în aplicare a prezentei decizii.</w:t>
      </w:r>
    </w:p>
    <w:p w14:paraId="61735686" w14:textId="0B3982B2" w:rsidR="00F10EAC" w:rsidRPr="00B06EEB" w:rsidRDefault="00F10EAC" w:rsidP="00B06EEB">
      <w:pPr>
        <w:pStyle w:val="a3"/>
        <w:numPr>
          <w:ilvl w:val="0"/>
          <w:numId w:val="6"/>
        </w:numPr>
        <w:ind w:left="284" w:hanging="284"/>
        <w:jc w:val="both"/>
        <w:rPr>
          <w:rFonts w:ascii="Times New Roman" w:hAnsi="Times New Roman"/>
          <w:sz w:val="24"/>
          <w:szCs w:val="24"/>
          <w:lang w:val="ro-RO"/>
        </w:rPr>
      </w:pPr>
      <w:r w:rsidRPr="00B06EEB">
        <w:rPr>
          <w:rFonts w:ascii="Times New Roman" w:hAnsi="Times New Roman"/>
          <w:sz w:val="24"/>
          <w:szCs w:val="24"/>
          <w:lang w:val="ro-RO"/>
        </w:rPr>
        <w:t xml:space="preserve">Se pune în sarcina Direcției Generale Educație, Cultură, Tineret și Sport asigurarea transportării gratuite a elevilor </w:t>
      </w:r>
      <w:r w:rsidR="00B7710F" w:rsidRPr="00B06EEB">
        <w:rPr>
          <w:rFonts w:ascii="Times New Roman" w:hAnsi="Times New Roman"/>
          <w:sz w:val="24"/>
          <w:szCs w:val="24"/>
          <w:lang w:val="ro-RO"/>
        </w:rPr>
        <w:t>către</w:t>
      </w:r>
      <w:r w:rsidRPr="00B06EEB">
        <w:rPr>
          <w:rFonts w:ascii="Times New Roman" w:hAnsi="Times New Roman"/>
          <w:sz w:val="24"/>
          <w:szCs w:val="24"/>
          <w:lang w:val="ro-RO"/>
        </w:rPr>
        <w:t xml:space="preserve"> Instituția Publică Gimnaziul Vertiujeni.</w:t>
      </w:r>
    </w:p>
    <w:p w14:paraId="23EECD92" w14:textId="0D1A6BB0" w:rsidR="00CC4D80" w:rsidRPr="00B06EEB" w:rsidRDefault="00CC4D80" w:rsidP="00B06EEB">
      <w:pPr>
        <w:pStyle w:val="a3"/>
        <w:numPr>
          <w:ilvl w:val="0"/>
          <w:numId w:val="6"/>
        </w:numPr>
        <w:ind w:left="284" w:hanging="284"/>
        <w:jc w:val="both"/>
        <w:rPr>
          <w:rFonts w:ascii="Times New Roman" w:hAnsi="Times New Roman"/>
          <w:sz w:val="24"/>
          <w:szCs w:val="24"/>
          <w:lang w:val="ro-RO"/>
        </w:rPr>
      </w:pPr>
      <w:r w:rsidRPr="00B06EEB">
        <w:rPr>
          <w:rFonts w:ascii="Times New Roman" w:hAnsi="Times New Roman"/>
          <w:sz w:val="24"/>
          <w:szCs w:val="24"/>
          <w:lang w:val="ro-RO"/>
        </w:rPr>
        <w:t xml:space="preserve">Controlul executării prezentei decizii se </w:t>
      </w:r>
      <w:r w:rsidR="00B86308" w:rsidRPr="00B06EEB">
        <w:rPr>
          <w:rFonts w:ascii="Times New Roman" w:hAnsi="Times New Roman"/>
          <w:sz w:val="24"/>
          <w:szCs w:val="24"/>
          <w:lang w:val="ro-RO"/>
        </w:rPr>
        <w:t>pune în sarcina</w:t>
      </w:r>
      <w:r w:rsidRPr="00B06EEB">
        <w:rPr>
          <w:rFonts w:ascii="Times New Roman" w:eastAsia="Times New Roman" w:hAnsi="Times New Roman"/>
          <w:sz w:val="24"/>
          <w:szCs w:val="24"/>
          <w:lang w:val="ro-RO" w:eastAsia="ru-RU"/>
        </w:rPr>
        <w:t xml:space="preserve"> </w:t>
      </w:r>
      <w:r w:rsidRPr="00B06EEB">
        <w:rPr>
          <w:rFonts w:ascii="Times New Roman" w:hAnsi="Times New Roman"/>
          <w:sz w:val="24"/>
          <w:szCs w:val="24"/>
          <w:lang w:val="ro-RO"/>
        </w:rPr>
        <w:t>Direcției Generale Educație, Cultură, Tineret și Sport</w:t>
      </w:r>
      <w:r w:rsidR="00F20F16" w:rsidRPr="00B06EEB">
        <w:rPr>
          <w:rFonts w:ascii="Times New Roman" w:hAnsi="Times New Roman"/>
          <w:sz w:val="24"/>
          <w:szCs w:val="24"/>
          <w:lang w:val="ro-RO"/>
        </w:rPr>
        <w:t xml:space="preserve"> </w:t>
      </w:r>
      <w:r w:rsidR="00F20F16" w:rsidRPr="00B06EEB">
        <w:rPr>
          <w:rFonts w:ascii="Times New Roman" w:hAnsi="Times New Roman"/>
          <w:sz w:val="24"/>
          <w:szCs w:val="24"/>
        </w:rPr>
        <w:t>și Comisiei consultative de specialitate pentru educație, cultură, turism, tineret și sport a Consiliului raional Florești</w:t>
      </w:r>
      <w:r w:rsidRPr="00B06EEB">
        <w:rPr>
          <w:rFonts w:ascii="Times New Roman" w:hAnsi="Times New Roman"/>
          <w:sz w:val="24"/>
          <w:szCs w:val="24"/>
          <w:lang w:val="ro-RO"/>
        </w:rPr>
        <w:t>.</w:t>
      </w:r>
    </w:p>
    <w:p w14:paraId="1BA2DBCC" w14:textId="77777777" w:rsidR="005F39A6" w:rsidRPr="00B06EEB" w:rsidRDefault="005F39A6" w:rsidP="00B06EEB">
      <w:pPr>
        <w:numPr>
          <w:ilvl w:val="0"/>
          <w:numId w:val="6"/>
        </w:numPr>
        <w:spacing w:after="0" w:line="240" w:lineRule="auto"/>
        <w:ind w:left="284" w:hanging="284"/>
        <w:jc w:val="both"/>
        <w:rPr>
          <w:rFonts w:ascii="Times New Roman" w:eastAsia="Times New Roman" w:hAnsi="Times New Roman" w:cs="Times New Roman"/>
          <w:sz w:val="24"/>
          <w:szCs w:val="24"/>
          <w:lang w:val="ro-MD" w:eastAsia="ru-RU"/>
        </w:rPr>
      </w:pPr>
      <w:r w:rsidRPr="00B06EEB">
        <w:rPr>
          <w:rFonts w:ascii="Times New Roman" w:hAnsi="Times New Roman" w:cs="Times New Roman"/>
          <w:sz w:val="24"/>
          <w:szCs w:val="24"/>
          <w:lang w:val="ro-MD"/>
        </w:rPr>
        <w:t>Prezenta decizie poate fi contestată la Judecătoria Soroca (mun. Soroca, str. Independenţei, 62) în termen de 30 de zile de la data comunicării, potrivit prevederilor Codului administrativ al Republicii Moldova nr. 116/2018.</w:t>
      </w:r>
    </w:p>
    <w:p w14:paraId="2A1A7409" w14:textId="77777777" w:rsidR="00CD055A" w:rsidRPr="00B06EEB" w:rsidRDefault="00CD055A" w:rsidP="00B06EEB">
      <w:pPr>
        <w:pStyle w:val="a3"/>
        <w:ind w:left="284"/>
        <w:jc w:val="both"/>
        <w:rPr>
          <w:rFonts w:ascii="Times New Roman" w:hAnsi="Times New Roman"/>
          <w:sz w:val="24"/>
          <w:szCs w:val="24"/>
          <w:lang w:val="ro-MD"/>
        </w:rPr>
      </w:pPr>
    </w:p>
    <w:p w14:paraId="313E21A2" w14:textId="77777777" w:rsidR="00CC4D80" w:rsidRPr="00B06EEB" w:rsidRDefault="00CC4D80" w:rsidP="00B06EEB">
      <w:pPr>
        <w:spacing w:after="0" w:line="240" w:lineRule="auto"/>
        <w:ind w:right="209"/>
        <w:rPr>
          <w:rFonts w:ascii="Times New Roman" w:hAnsi="Times New Roman" w:cs="Times New Roman"/>
          <w:b/>
          <w:bCs/>
          <w:sz w:val="24"/>
          <w:szCs w:val="24"/>
        </w:rPr>
      </w:pPr>
      <w:r w:rsidRPr="00B06EEB">
        <w:rPr>
          <w:rFonts w:ascii="Times New Roman" w:hAnsi="Times New Roman" w:cs="Times New Roman"/>
          <w:b/>
          <w:bCs/>
          <w:sz w:val="24"/>
          <w:szCs w:val="24"/>
        </w:rPr>
        <w:t>Preşedintele şedinţei</w:t>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r w:rsidRPr="00B06EEB">
        <w:rPr>
          <w:rFonts w:ascii="Times New Roman" w:hAnsi="Times New Roman" w:cs="Times New Roman"/>
          <w:b/>
          <w:bCs/>
          <w:sz w:val="24"/>
          <w:szCs w:val="24"/>
        </w:rPr>
        <w:tab/>
      </w:r>
    </w:p>
    <w:p w14:paraId="379D021E" w14:textId="77777777" w:rsidR="00CC4D80" w:rsidRPr="00B06EEB" w:rsidRDefault="00CC4D80" w:rsidP="00B06EEB">
      <w:pPr>
        <w:spacing w:after="0" w:line="240" w:lineRule="auto"/>
        <w:ind w:right="209"/>
        <w:rPr>
          <w:rFonts w:ascii="Times New Roman" w:hAnsi="Times New Roman" w:cs="Times New Roman"/>
          <w:b/>
          <w:bCs/>
          <w:sz w:val="24"/>
          <w:szCs w:val="24"/>
        </w:rPr>
      </w:pPr>
      <w:r w:rsidRPr="00B06EEB">
        <w:rPr>
          <w:rFonts w:ascii="Times New Roman" w:hAnsi="Times New Roman" w:cs="Times New Roman"/>
          <w:b/>
          <w:bCs/>
          <w:sz w:val="24"/>
          <w:szCs w:val="24"/>
        </w:rPr>
        <w:t xml:space="preserve"> Contrasemnat: </w:t>
      </w:r>
    </w:p>
    <w:p w14:paraId="1D671091" w14:textId="77777777" w:rsidR="00CC4D80" w:rsidRPr="00B06EEB" w:rsidRDefault="00CC4D80" w:rsidP="00B06EEB">
      <w:pPr>
        <w:spacing w:after="0" w:line="240" w:lineRule="auto"/>
        <w:ind w:right="209"/>
        <w:rPr>
          <w:rFonts w:ascii="Times New Roman" w:hAnsi="Times New Roman" w:cs="Times New Roman"/>
          <w:b/>
          <w:bCs/>
          <w:sz w:val="24"/>
          <w:szCs w:val="24"/>
        </w:rPr>
      </w:pPr>
      <w:r w:rsidRPr="00B06EEB">
        <w:rPr>
          <w:rFonts w:ascii="Times New Roman" w:hAnsi="Times New Roman" w:cs="Times New Roman"/>
          <w:b/>
          <w:bCs/>
          <w:sz w:val="24"/>
          <w:szCs w:val="24"/>
        </w:rPr>
        <w:t xml:space="preserve">           Secretarul </w:t>
      </w:r>
    </w:p>
    <w:p w14:paraId="32A0CD71" w14:textId="32232F3F" w:rsidR="00CC4D80" w:rsidRPr="00B06EEB" w:rsidRDefault="00CC4D80" w:rsidP="00B06EEB">
      <w:pPr>
        <w:pStyle w:val="a3"/>
        <w:jc w:val="both"/>
        <w:rPr>
          <w:rFonts w:ascii="Times New Roman" w:hAnsi="Times New Roman"/>
          <w:b/>
          <w:bCs/>
          <w:sz w:val="24"/>
          <w:szCs w:val="24"/>
          <w:lang w:val="ro-RO"/>
        </w:rPr>
      </w:pPr>
      <w:r w:rsidRPr="00B06EEB">
        <w:rPr>
          <w:rFonts w:ascii="Times New Roman" w:hAnsi="Times New Roman"/>
          <w:b/>
          <w:bCs/>
          <w:sz w:val="24"/>
          <w:szCs w:val="24"/>
          <w:lang w:val="ro-RO"/>
        </w:rPr>
        <w:t xml:space="preserve">Consiliului raional Florești </w:t>
      </w:r>
      <w:r w:rsidRPr="00B06EEB">
        <w:rPr>
          <w:rFonts w:ascii="Times New Roman" w:hAnsi="Times New Roman"/>
          <w:b/>
          <w:bCs/>
          <w:sz w:val="24"/>
          <w:szCs w:val="24"/>
          <w:lang w:val="ro-RO"/>
        </w:rPr>
        <w:tab/>
      </w:r>
      <w:r w:rsidRPr="00B06EEB">
        <w:rPr>
          <w:rFonts w:ascii="Times New Roman" w:hAnsi="Times New Roman"/>
          <w:b/>
          <w:bCs/>
          <w:sz w:val="24"/>
          <w:szCs w:val="24"/>
          <w:lang w:val="ro-RO"/>
        </w:rPr>
        <w:tab/>
      </w:r>
      <w:r w:rsidRPr="00B06EEB">
        <w:rPr>
          <w:rFonts w:ascii="Times New Roman" w:hAnsi="Times New Roman"/>
          <w:b/>
          <w:bCs/>
          <w:sz w:val="24"/>
          <w:szCs w:val="24"/>
          <w:lang w:val="ro-RO"/>
        </w:rPr>
        <w:tab/>
      </w:r>
      <w:r w:rsidRPr="00B06EEB">
        <w:rPr>
          <w:rFonts w:ascii="Times New Roman" w:hAnsi="Times New Roman"/>
          <w:b/>
          <w:bCs/>
          <w:sz w:val="24"/>
          <w:szCs w:val="24"/>
          <w:lang w:val="ro-RO"/>
        </w:rPr>
        <w:tab/>
      </w:r>
      <w:r w:rsidRPr="00B06EEB">
        <w:rPr>
          <w:rFonts w:ascii="Times New Roman" w:hAnsi="Times New Roman"/>
          <w:b/>
          <w:bCs/>
          <w:sz w:val="24"/>
          <w:szCs w:val="24"/>
          <w:lang w:val="ro-RO"/>
        </w:rPr>
        <w:tab/>
      </w:r>
    </w:p>
    <w:p w14:paraId="5DF62B69" w14:textId="485026AE" w:rsidR="00CC4D80" w:rsidRPr="00B06EEB" w:rsidRDefault="00CC4D80"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 xml:space="preserve">Coordonat:        </w:t>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00646992" w:rsidRPr="00B06EEB">
        <w:rPr>
          <w:rFonts w:ascii="Times New Roman" w:hAnsi="Times New Roman" w:cs="Times New Roman"/>
          <w:sz w:val="24"/>
          <w:szCs w:val="24"/>
        </w:rPr>
        <w:tab/>
      </w:r>
      <w:r w:rsidRPr="00B06EEB">
        <w:rPr>
          <w:rFonts w:ascii="Times New Roman" w:hAnsi="Times New Roman" w:cs="Times New Roman"/>
          <w:sz w:val="24"/>
          <w:szCs w:val="24"/>
        </w:rPr>
        <w:t>Vasile Tîltu,</w:t>
      </w:r>
    </w:p>
    <w:p w14:paraId="47EC404C" w14:textId="77777777" w:rsidR="00CC4D80" w:rsidRPr="00B06EEB" w:rsidRDefault="00CC4D80"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t xml:space="preserve">             Preşedintele raionului Floreşti </w:t>
      </w:r>
    </w:p>
    <w:p w14:paraId="4D6B85B1" w14:textId="77777777" w:rsidR="00CC4D80" w:rsidRPr="00B06EEB" w:rsidRDefault="00CC4D80"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Elaborat:</w:t>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t>Pantaz Diana,</w:t>
      </w:r>
    </w:p>
    <w:p w14:paraId="30F4A839" w14:textId="77777777" w:rsidR="00CC4D80" w:rsidRPr="00B06EEB" w:rsidRDefault="00CC4D80"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t xml:space="preserve">şefă direcţie, Direcţia Generală Educaţie, Cultură, Tineret şi Sport    </w:t>
      </w:r>
    </w:p>
    <w:p w14:paraId="07DBFD27" w14:textId="17D16462" w:rsidR="00CC4D80" w:rsidRPr="00B06EEB" w:rsidRDefault="00CC4D80" w:rsidP="00546666">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00B7710F" w:rsidRPr="00B06EEB">
        <w:rPr>
          <w:rFonts w:ascii="Times New Roman" w:hAnsi="Times New Roman" w:cs="Times New Roman"/>
          <w:sz w:val="24"/>
          <w:szCs w:val="24"/>
        </w:rPr>
        <w:tab/>
      </w:r>
      <w:r w:rsidR="00B7710F" w:rsidRPr="00B06EEB">
        <w:rPr>
          <w:rFonts w:ascii="Times New Roman" w:hAnsi="Times New Roman" w:cs="Times New Roman"/>
          <w:sz w:val="24"/>
          <w:szCs w:val="24"/>
        </w:rPr>
        <w:tab/>
      </w:r>
      <w:r w:rsidR="003A0664" w:rsidRPr="00B06EEB">
        <w:rPr>
          <w:rFonts w:ascii="Times New Roman" w:hAnsi="Times New Roman" w:cs="Times New Roman"/>
          <w:sz w:val="24"/>
          <w:szCs w:val="24"/>
        </w:rPr>
        <w:tab/>
      </w:r>
    </w:p>
    <w:p w14:paraId="6BCD3A6F" w14:textId="3991EE98" w:rsidR="002A71AE" w:rsidRPr="00B06EEB" w:rsidRDefault="002A71AE" w:rsidP="00B06EEB">
      <w:pPr>
        <w:spacing w:after="0" w:line="240" w:lineRule="auto"/>
        <w:rPr>
          <w:rFonts w:ascii="Times New Roman" w:hAnsi="Times New Roman" w:cs="Times New Roman"/>
          <w:sz w:val="24"/>
          <w:szCs w:val="24"/>
        </w:rPr>
      </w:pPr>
      <w:bookmarkStart w:id="5" w:name="_Hlk213944533"/>
      <w:r w:rsidRPr="00B06EEB">
        <w:rPr>
          <w:rFonts w:ascii="Times New Roman" w:hAnsi="Times New Roman" w:cs="Times New Roman"/>
          <w:sz w:val="24"/>
          <w:szCs w:val="24"/>
        </w:rPr>
        <w:t>Elaborat și avizat:</w:t>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003A0664" w:rsidRPr="00B06EEB">
        <w:rPr>
          <w:rFonts w:ascii="Times New Roman" w:hAnsi="Times New Roman" w:cs="Times New Roman"/>
          <w:sz w:val="24"/>
          <w:szCs w:val="24"/>
        </w:rPr>
        <w:tab/>
      </w:r>
      <w:r w:rsidRPr="00B06EEB">
        <w:rPr>
          <w:rFonts w:ascii="Times New Roman" w:hAnsi="Times New Roman" w:cs="Times New Roman"/>
          <w:sz w:val="24"/>
          <w:szCs w:val="24"/>
        </w:rPr>
        <w:t>Daniel Turculeț,</w:t>
      </w:r>
    </w:p>
    <w:p w14:paraId="22BA75E0" w14:textId="50D2B015" w:rsidR="002A71AE" w:rsidRPr="00B06EEB" w:rsidRDefault="002A71AE"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r>
      <w:r w:rsidR="006719BB" w:rsidRPr="00B06EEB">
        <w:rPr>
          <w:rFonts w:ascii="Times New Roman" w:hAnsi="Times New Roman" w:cs="Times New Roman"/>
          <w:sz w:val="24"/>
          <w:szCs w:val="24"/>
        </w:rPr>
        <w:t>s</w:t>
      </w:r>
      <w:r w:rsidRPr="00B06EEB">
        <w:rPr>
          <w:rFonts w:ascii="Times New Roman" w:hAnsi="Times New Roman" w:cs="Times New Roman"/>
          <w:sz w:val="24"/>
          <w:szCs w:val="24"/>
        </w:rPr>
        <w:t>ecretarul Consiliului raional Florești</w:t>
      </w:r>
    </w:p>
    <w:bookmarkEnd w:id="5"/>
    <w:p w14:paraId="1B0EB064" w14:textId="6CAB451B" w:rsidR="002A71AE" w:rsidRPr="00B06EEB" w:rsidRDefault="00CC4D80"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 xml:space="preserve"> </w:t>
      </w:r>
      <w:r w:rsidR="002A71AE" w:rsidRPr="00B06EEB">
        <w:rPr>
          <w:rFonts w:ascii="Times New Roman" w:hAnsi="Times New Roman" w:cs="Times New Roman"/>
          <w:sz w:val="24"/>
          <w:szCs w:val="24"/>
        </w:rPr>
        <w:t>Avizat:</w:t>
      </w:r>
      <w:r w:rsidRPr="00B06EEB">
        <w:rPr>
          <w:rFonts w:ascii="Times New Roman" w:hAnsi="Times New Roman" w:cs="Times New Roman"/>
          <w:sz w:val="24"/>
          <w:szCs w:val="24"/>
        </w:rPr>
        <w:t xml:space="preserve">  </w:t>
      </w:r>
      <w:r w:rsidR="002A71AE" w:rsidRPr="00B06EEB">
        <w:rPr>
          <w:rFonts w:ascii="Times New Roman" w:hAnsi="Times New Roman" w:cs="Times New Roman"/>
          <w:sz w:val="24"/>
          <w:szCs w:val="24"/>
        </w:rPr>
        <w:tab/>
      </w:r>
      <w:r w:rsidR="002A71AE" w:rsidRPr="00B06EEB">
        <w:rPr>
          <w:rFonts w:ascii="Times New Roman" w:hAnsi="Times New Roman" w:cs="Times New Roman"/>
          <w:sz w:val="24"/>
          <w:szCs w:val="24"/>
        </w:rPr>
        <w:tab/>
      </w:r>
      <w:r w:rsidR="002A71AE" w:rsidRPr="00B06EEB">
        <w:rPr>
          <w:rFonts w:ascii="Times New Roman" w:hAnsi="Times New Roman" w:cs="Times New Roman"/>
          <w:sz w:val="24"/>
          <w:szCs w:val="24"/>
        </w:rPr>
        <w:tab/>
      </w:r>
      <w:r w:rsidR="002A71AE" w:rsidRPr="00B06EEB">
        <w:rPr>
          <w:rFonts w:ascii="Times New Roman" w:hAnsi="Times New Roman" w:cs="Times New Roman"/>
          <w:sz w:val="24"/>
          <w:szCs w:val="24"/>
        </w:rPr>
        <w:tab/>
      </w:r>
      <w:r w:rsidR="003A0664" w:rsidRPr="00B06EEB">
        <w:rPr>
          <w:rFonts w:ascii="Times New Roman" w:hAnsi="Times New Roman" w:cs="Times New Roman"/>
          <w:sz w:val="24"/>
          <w:szCs w:val="24"/>
        </w:rPr>
        <w:tab/>
      </w:r>
      <w:r w:rsidR="002A71AE" w:rsidRPr="00B06EEB">
        <w:rPr>
          <w:rFonts w:ascii="Times New Roman" w:hAnsi="Times New Roman" w:cs="Times New Roman"/>
          <w:sz w:val="24"/>
          <w:szCs w:val="24"/>
        </w:rPr>
        <w:t>Daniela Anton,</w:t>
      </w:r>
    </w:p>
    <w:p w14:paraId="28A29E1B" w14:textId="6B05AFB8" w:rsidR="00307E31" w:rsidRPr="00922F9B" w:rsidRDefault="00CC4D80" w:rsidP="00922F9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sz w:val="24"/>
          <w:szCs w:val="24"/>
        </w:rPr>
        <w:tab/>
      </w:r>
      <w:r w:rsidRPr="00B06EEB">
        <w:rPr>
          <w:rFonts w:ascii="Times New Roman" w:hAnsi="Times New Roman" w:cs="Times New Roman"/>
          <w:sz w:val="24"/>
          <w:szCs w:val="24"/>
        </w:rPr>
        <w:tab/>
      </w:r>
      <w:r w:rsidRPr="00B06EEB">
        <w:rPr>
          <w:rFonts w:ascii="Times New Roman" w:hAnsi="Times New Roman" w:cs="Times New Roman"/>
          <w:sz w:val="24"/>
          <w:szCs w:val="24"/>
        </w:rPr>
        <w:tab/>
        <w:t xml:space="preserve"> </w:t>
      </w:r>
      <w:r w:rsidRPr="00B06EEB">
        <w:rPr>
          <w:rFonts w:ascii="Times New Roman" w:hAnsi="Times New Roman" w:cs="Times New Roman"/>
          <w:sz w:val="24"/>
          <w:szCs w:val="24"/>
        </w:rPr>
        <w:tab/>
        <w:t>șefă secție, Secția Juridică, Resurse Umane şi Administraţie Public</w:t>
      </w:r>
      <w:r w:rsidR="00922F9B">
        <w:rPr>
          <w:rFonts w:ascii="Times New Roman" w:hAnsi="Times New Roman" w:cs="Times New Roman"/>
          <w:sz w:val="24"/>
          <w:szCs w:val="24"/>
        </w:rPr>
        <w:t>ă</w:t>
      </w:r>
    </w:p>
    <w:p w14:paraId="453A0EEC" w14:textId="77777777" w:rsidR="00307E31" w:rsidRPr="00B06EEB" w:rsidRDefault="00307E31" w:rsidP="00B06EEB">
      <w:pPr>
        <w:spacing w:line="240" w:lineRule="auto"/>
        <w:rPr>
          <w:rFonts w:ascii="Times New Roman" w:hAnsi="Times New Roman" w:cs="Times New Roman"/>
          <w:bCs/>
          <w:sz w:val="24"/>
          <w:szCs w:val="24"/>
          <w:lang w:val="fr-FR"/>
        </w:rPr>
      </w:pPr>
    </w:p>
    <w:p w14:paraId="63D9A65A" w14:textId="77777777" w:rsidR="00B06EEB" w:rsidRDefault="00B06EEB" w:rsidP="00B06EEB">
      <w:pPr>
        <w:tabs>
          <w:tab w:val="left" w:pos="567"/>
        </w:tabs>
        <w:spacing w:line="240" w:lineRule="auto"/>
        <w:ind w:left="567"/>
        <w:jc w:val="right"/>
        <w:rPr>
          <w:rFonts w:ascii="Times New Roman" w:hAnsi="Times New Roman" w:cs="Times New Roman"/>
          <w:sz w:val="24"/>
          <w:szCs w:val="24"/>
        </w:rPr>
      </w:pPr>
    </w:p>
    <w:p w14:paraId="5006DDFA" w14:textId="77777777" w:rsidR="00B06EEB" w:rsidRDefault="00B06EEB" w:rsidP="00B06EEB">
      <w:pPr>
        <w:tabs>
          <w:tab w:val="left" w:pos="567"/>
        </w:tabs>
        <w:spacing w:line="240" w:lineRule="auto"/>
        <w:ind w:left="567"/>
        <w:jc w:val="right"/>
        <w:rPr>
          <w:rFonts w:ascii="Times New Roman" w:hAnsi="Times New Roman" w:cs="Times New Roman"/>
          <w:sz w:val="24"/>
          <w:szCs w:val="24"/>
        </w:rPr>
      </w:pPr>
    </w:p>
    <w:p w14:paraId="7F99EF4C" w14:textId="2FCFC009" w:rsidR="00B06EEB" w:rsidRPr="00B06EEB" w:rsidRDefault="00B06EEB" w:rsidP="00B06EEB">
      <w:pPr>
        <w:tabs>
          <w:tab w:val="left" w:pos="567"/>
        </w:tabs>
        <w:spacing w:line="240" w:lineRule="auto"/>
        <w:ind w:left="567"/>
        <w:jc w:val="right"/>
        <w:rPr>
          <w:rFonts w:ascii="Times New Roman" w:hAnsi="Times New Roman" w:cs="Times New Roman"/>
          <w:sz w:val="24"/>
          <w:szCs w:val="24"/>
        </w:rPr>
      </w:pPr>
      <w:r w:rsidRPr="00B06EEB">
        <w:rPr>
          <w:rFonts w:ascii="Times New Roman" w:hAnsi="Times New Roman" w:cs="Times New Roman"/>
          <w:sz w:val="24"/>
          <w:szCs w:val="24"/>
        </w:rPr>
        <w:t>Consiliului raional Florești</w:t>
      </w:r>
    </w:p>
    <w:p w14:paraId="4F7E341D" w14:textId="77777777" w:rsidR="00B06EEB" w:rsidRPr="00B06EEB" w:rsidRDefault="00B06EEB" w:rsidP="00B06EEB">
      <w:pPr>
        <w:spacing w:line="240" w:lineRule="auto"/>
        <w:jc w:val="center"/>
        <w:rPr>
          <w:rFonts w:ascii="Times New Roman" w:hAnsi="Times New Roman" w:cs="Times New Roman"/>
          <w:b/>
          <w:iCs/>
          <w:sz w:val="24"/>
          <w:szCs w:val="24"/>
        </w:rPr>
      </w:pPr>
      <w:r w:rsidRPr="00B06EEB">
        <w:rPr>
          <w:rFonts w:ascii="Times New Roman" w:hAnsi="Times New Roman" w:cs="Times New Roman"/>
          <w:b/>
          <w:iCs/>
          <w:sz w:val="24"/>
          <w:szCs w:val="24"/>
        </w:rPr>
        <w:t>NOTĂ DE FUNDAMENTARE</w:t>
      </w:r>
    </w:p>
    <w:p w14:paraId="404E3180" w14:textId="77777777" w:rsidR="00B06EEB" w:rsidRPr="00B06EEB" w:rsidRDefault="00B06EEB" w:rsidP="00B06EEB">
      <w:pPr>
        <w:spacing w:after="0" w:line="240" w:lineRule="auto"/>
        <w:ind w:firstLine="142"/>
        <w:jc w:val="center"/>
        <w:rPr>
          <w:rFonts w:ascii="Times New Roman" w:hAnsi="Times New Roman" w:cs="Times New Roman"/>
          <w:b/>
          <w:bCs/>
          <w:sz w:val="24"/>
          <w:szCs w:val="24"/>
        </w:rPr>
      </w:pPr>
      <w:r w:rsidRPr="00B06EEB">
        <w:rPr>
          <w:rFonts w:ascii="Times New Roman" w:hAnsi="Times New Roman" w:cs="Times New Roman"/>
          <w:b/>
          <w:iCs/>
          <w:sz w:val="24"/>
          <w:szCs w:val="24"/>
        </w:rPr>
        <w:t xml:space="preserve"> </w:t>
      </w:r>
      <w:r w:rsidRPr="00B06EEB">
        <w:rPr>
          <w:rFonts w:ascii="Times New Roman" w:hAnsi="Times New Roman" w:cs="Times New Roman"/>
          <w:b/>
          <w:bCs/>
          <w:sz w:val="24"/>
          <w:szCs w:val="24"/>
        </w:rPr>
        <w:t>la proiectul de decizie a Consiliului raional Florești</w:t>
      </w:r>
    </w:p>
    <w:p w14:paraId="549220A6" w14:textId="77777777" w:rsidR="00310770" w:rsidRDefault="00B06EEB" w:rsidP="00B06EEB">
      <w:pPr>
        <w:spacing w:after="0" w:line="240" w:lineRule="auto"/>
        <w:ind w:firstLine="142"/>
        <w:jc w:val="center"/>
        <w:rPr>
          <w:rFonts w:ascii="Times New Roman" w:hAnsi="Times New Roman" w:cs="Times New Roman"/>
          <w:b/>
          <w:sz w:val="24"/>
          <w:szCs w:val="24"/>
        </w:rPr>
      </w:pPr>
      <w:r w:rsidRPr="00B06EEB">
        <w:rPr>
          <w:rFonts w:ascii="Times New Roman" w:hAnsi="Times New Roman" w:cs="Times New Roman"/>
          <w:b/>
          <w:bCs/>
          <w:sz w:val="24"/>
          <w:szCs w:val="24"/>
        </w:rPr>
        <w:t xml:space="preserve">”Cu privire la </w:t>
      </w:r>
      <w:r w:rsidRPr="00B06EEB">
        <w:rPr>
          <w:rFonts w:ascii="Times New Roman" w:hAnsi="Times New Roman" w:cs="Times New Roman"/>
          <w:b/>
          <w:sz w:val="24"/>
          <w:szCs w:val="24"/>
        </w:rPr>
        <w:t xml:space="preserve">lichidarea Gimnaziului Tîrgul Vertiujeni, </w:t>
      </w:r>
    </w:p>
    <w:p w14:paraId="12CDC695" w14:textId="09EFEE35" w:rsidR="00B06EEB" w:rsidRPr="00B06EEB" w:rsidRDefault="00B06EEB" w:rsidP="00B06EEB">
      <w:pPr>
        <w:spacing w:after="0" w:line="240" w:lineRule="auto"/>
        <w:ind w:firstLine="142"/>
        <w:jc w:val="center"/>
        <w:rPr>
          <w:rFonts w:ascii="Times New Roman" w:hAnsi="Times New Roman" w:cs="Times New Roman"/>
          <w:b/>
          <w:bCs/>
          <w:sz w:val="24"/>
          <w:szCs w:val="24"/>
        </w:rPr>
      </w:pPr>
      <w:r w:rsidRPr="00B06EEB">
        <w:rPr>
          <w:rFonts w:ascii="Times New Roman" w:hAnsi="Times New Roman" w:cs="Times New Roman"/>
          <w:b/>
          <w:sz w:val="24"/>
          <w:szCs w:val="24"/>
        </w:rPr>
        <w:t>filiala</w:t>
      </w:r>
      <w:r w:rsidRPr="00B06EEB">
        <w:rPr>
          <w:rFonts w:ascii="Times New Roman" w:hAnsi="Times New Roman" w:cs="Times New Roman"/>
          <w:b/>
          <w:bCs/>
          <w:sz w:val="24"/>
          <w:szCs w:val="24"/>
        </w:rPr>
        <w:t xml:space="preserve"> Instituției Publice Gimnaziul Vertiujeni”</w:t>
      </w:r>
    </w:p>
    <w:p w14:paraId="6371F040" w14:textId="7B47F5C0" w:rsidR="00B06EEB" w:rsidRPr="00B06EEB" w:rsidRDefault="00B06EEB" w:rsidP="00B06EEB">
      <w:pPr>
        <w:spacing w:line="240" w:lineRule="auto"/>
        <w:jc w:val="center"/>
        <w:rPr>
          <w:rFonts w:ascii="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B06EEB" w:rsidRPr="00B06EEB" w14:paraId="0F14E24F" w14:textId="77777777" w:rsidTr="00AA5BCE">
        <w:tc>
          <w:tcPr>
            <w:tcW w:w="9109" w:type="dxa"/>
            <w:tcBorders>
              <w:top w:val="single" w:sz="8" w:space="0" w:color="000000"/>
              <w:left w:val="single" w:sz="8" w:space="0" w:color="000000"/>
              <w:bottom w:val="single" w:sz="8" w:space="0" w:color="000000"/>
              <w:right w:val="single" w:sz="8" w:space="0" w:color="000000"/>
            </w:tcBorders>
            <w:hideMark/>
          </w:tcPr>
          <w:p w14:paraId="251AC56E"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1. Denumirea sau numele autorului și, după caz, a/al participanților la elaborarea proiectului actului normativ</w:t>
            </w:r>
          </w:p>
        </w:tc>
      </w:tr>
      <w:tr w:rsidR="00B06EEB" w:rsidRPr="00B06EEB" w14:paraId="77154B63" w14:textId="77777777" w:rsidTr="00AA5BCE">
        <w:tc>
          <w:tcPr>
            <w:tcW w:w="9109" w:type="dxa"/>
            <w:tcBorders>
              <w:top w:val="nil"/>
              <w:left w:val="single" w:sz="8" w:space="0" w:color="000000"/>
              <w:bottom w:val="single" w:sz="8" w:space="0" w:color="000000"/>
              <w:right w:val="single" w:sz="8" w:space="0" w:color="000000"/>
            </w:tcBorders>
            <w:hideMark/>
          </w:tcPr>
          <w:p w14:paraId="2F3A9FE8" w14:textId="77777777" w:rsidR="00B06EEB" w:rsidRPr="00B06EEB" w:rsidRDefault="00B06EEB" w:rsidP="00B06EEB">
            <w:pPr>
              <w:spacing w:line="240" w:lineRule="auto"/>
              <w:rPr>
                <w:rFonts w:ascii="Times New Roman" w:hAnsi="Times New Roman" w:cs="Times New Roman"/>
                <w:sz w:val="24"/>
                <w:szCs w:val="24"/>
                <w:lang w:val="en-US"/>
              </w:rPr>
            </w:pPr>
            <w:r w:rsidRPr="00B06EEB">
              <w:rPr>
                <w:rFonts w:ascii="Times New Roman" w:hAnsi="Times New Roman" w:cs="Times New Roman"/>
                <w:sz w:val="24"/>
                <w:szCs w:val="24"/>
              </w:rPr>
              <w:t>Direcţia Generală Educaţie, Cultură, Tineret şi Sport,  Secția Juridică, Resurse Umane și Administrație Publică și secretarul Consiliului raional Florești</w:t>
            </w:r>
          </w:p>
        </w:tc>
      </w:tr>
      <w:tr w:rsidR="00B06EEB" w:rsidRPr="00B06EEB" w14:paraId="43AEBCEC" w14:textId="77777777" w:rsidTr="00AA5BCE">
        <w:tc>
          <w:tcPr>
            <w:tcW w:w="9109" w:type="dxa"/>
            <w:tcBorders>
              <w:top w:val="nil"/>
              <w:left w:val="single" w:sz="8" w:space="0" w:color="000000"/>
              <w:bottom w:val="single" w:sz="8" w:space="0" w:color="000000"/>
              <w:right w:val="single" w:sz="8" w:space="0" w:color="000000"/>
            </w:tcBorders>
            <w:hideMark/>
          </w:tcPr>
          <w:p w14:paraId="06FA1971"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2. Condițiile ce au impus elaborarea proiectului actului normativ</w:t>
            </w:r>
          </w:p>
        </w:tc>
      </w:tr>
      <w:tr w:rsidR="00B06EEB" w:rsidRPr="00B06EEB" w14:paraId="44F69C17" w14:textId="77777777" w:rsidTr="00AA5BCE">
        <w:tc>
          <w:tcPr>
            <w:tcW w:w="9109" w:type="dxa"/>
            <w:tcBorders>
              <w:top w:val="nil"/>
              <w:left w:val="single" w:sz="8" w:space="0" w:color="000000"/>
              <w:bottom w:val="single" w:sz="8" w:space="0" w:color="000000"/>
              <w:right w:val="single" w:sz="8" w:space="0" w:color="000000"/>
            </w:tcBorders>
            <w:hideMark/>
          </w:tcPr>
          <w:p w14:paraId="36C39EEC"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eastAsia="SimSun" w:hAnsi="Times New Roman" w:cs="Times New Roman"/>
                <w:b/>
                <w:sz w:val="24"/>
                <w:szCs w:val="24"/>
                <w:lang w:val="en-US"/>
              </w:rPr>
              <w:t xml:space="preserve">   </w:t>
            </w:r>
            <w:r w:rsidRPr="00B06EEB">
              <w:rPr>
                <w:rFonts w:ascii="Times New Roman" w:hAnsi="Times New Roman" w:cs="Times New Roman"/>
                <w:sz w:val="24"/>
                <w:szCs w:val="24"/>
              </w:rPr>
              <w:t>Lichidarea Gimnaziului Tîrgul Vertiujeni, filiala IP Gimnaziul Vertiujeni se efectuează în conformitate cu prevederile Codului Educației al Republicii Moldova nr. 152/2014, art. 21.</w:t>
            </w:r>
          </w:p>
          <w:p w14:paraId="09B49CFA"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În scopul eficientizării administrării procesului educațional și în baza prognozelor actualizate privind restructurarea și dezvoltarea rețelei instituțiilor de învățământ din teritoriul administrativ, Vă comunicăm despre necesitatea de a lichida, Gimnaziul Tîrgul Vertiujeni, începând cu 01 septembrie 2026.</w:t>
            </w:r>
          </w:p>
          <w:p w14:paraId="70F6E31B"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Problema derulării procedurii de lichidare a Gimnaziului Tîrgul Vertiujeni a apărut în rezultatul analizei situației actuale a sistemului educațional din instituția dată.</w:t>
            </w:r>
          </w:p>
          <w:p w14:paraId="4A737D2B"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În Gimnaziului Tîrgul Vertiujeni limba de predare este limba română. În anul de studii 2025 – 2026, în Gimnaziul Tîrgul Vertiujeni studiază </w:t>
            </w:r>
            <w:r w:rsidRPr="00B06EEB">
              <w:rPr>
                <w:rFonts w:ascii="Times New Roman" w:hAnsi="Times New Roman" w:cs="Times New Roman"/>
                <w:b/>
                <w:bCs/>
                <w:sz w:val="24"/>
                <w:szCs w:val="24"/>
              </w:rPr>
              <w:t>30 de elevi</w:t>
            </w:r>
            <w:r w:rsidRPr="00B06EEB">
              <w:rPr>
                <w:rFonts w:ascii="Times New Roman" w:hAnsi="Times New Roman" w:cs="Times New Roman"/>
                <w:sz w:val="24"/>
                <w:szCs w:val="24"/>
              </w:rPr>
              <w:t>, comparativ cu numărul mediu per raion care este de 152 elevi. Elevii sunt repartizați în 8 clase:</w:t>
            </w:r>
          </w:p>
          <w:p w14:paraId="4B95A5EC" w14:textId="77777777" w:rsidR="00B06EEB" w:rsidRPr="00B06EEB" w:rsidRDefault="00B06EEB" w:rsidP="00B06EEB">
            <w:pPr>
              <w:spacing w:after="0" w:line="240" w:lineRule="auto"/>
              <w:ind w:firstLine="142"/>
              <w:rPr>
                <w:rFonts w:ascii="Times New Roman" w:hAnsi="Times New Roman" w:cs="Times New Roman"/>
                <w:sz w:val="24"/>
                <w:szCs w:val="24"/>
              </w:rPr>
            </w:pPr>
          </w:p>
          <w:tbl>
            <w:tblPr>
              <w:tblStyle w:val="a9"/>
              <w:tblW w:w="0" w:type="auto"/>
              <w:tblLook w:val="04A0" w:firstRow="1" w:lastRow="0" w:firstColumn="1" w:lastColumn="0" w:noHBand="0" w:noVBand="1"/>
            </w:tblPr>
            <w:tblGrid>
              <w:gridCol w:w="1244"/>
              <w:gridCol w:w="612"/>
              <w:gridCol w:w="680"/>
              <w:gridCol w:w="641"/>
              <w:gridCol w:w="675"/>
              <w:gridCol w:w="790"/>
              <w:gridCol w:w="637"/>
              <w:gridCol w:w="675"/>
              <w:gridCol w:w="713"/>
              <w:gridCol w:w="751"/>
              <w:gridCol w:w="675"/>
              <w:gridCol w:w="790"/>
            </w:tblGrid>
            <w:tr w:rsidR="00B06EEB" w:rsidRPr="00B06EEB" w14:paraId="33A5E9CE" w14:textId="77777777" w:rsidTr="00AA5BCE">
              <w:tc>
                <w:tcPr>
                  <w:tcW w:w="1243" w:type="dxa"/>
                  <w:vMerge w:val="restart"/>
                </w:tcPr>
                <w:p w14:paraId="470B3DA1"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Indicatori</w:t>
                  </w:r>
                </w:p>
              </w:tc>
              <w:tc>
                <w:tcPr>
                  <w:tcW w:w="3009" w:type="dxa"/>
                  <w:gridSpan w:val="4"/>
                </w:tcPr>
                <w:p w14:paraId="15481CBD"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Clasele I-IV</w:t>
                  </w:r>
                </w:p>
              </w:tc>
              <w:tc>
                <w:tcPr>
                  <w:tcW w:w="802" w:type="dxa"/>
                  <w:vMerge w:val="restart"/>
                </w:tcPr>
                <w:p w14:paraId="0A832A92"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Total I-IV</w:t>
                  </w:r>
                </w:p>
              </w:tc>
              <w:tc>
                <w:tcPr>
                  <w:tcW w:w="3836" w:type="dxa"/>
                  <w:gridSpan w:val="5"/>
                </w:tcPr>
                <w:p w14:paraId="6504E772"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Clasele V-IX</w:t>
                  </w:r>
                </w:p>
              </w:tc>
              <w:tc>
                <w:tcPr>
                  <w:tcW w:w="802" w:type="dxa"/>
                  <w:vMerge w:val="restart"/>
                </w:tcPr>
                <w:p w14:paraId="082FFA67"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Total V-IX</w:t>
                  </w:r>
                </w:p>
              </w:tc>
            </w:tr>
            <w:tr w:rsidR="00B06EEB" w:rsidRPr="00B06EEB" w14:paraId="1DCCE6BF" w14:textId="77777777" w:rsidTr="00AA5BCE">
              <w:tc>
                <w:tcPr>
                  <w:tcW w:w="1243" w:type="dxa"/>
                  <w:vMerge/>
                </w:tcPr>
                <w:p w14:paraId="7F075A00" w14:textId="77777777" w:rsidR="00B06EEB" w:rsidRPr="00B06EEB" w:rsidRDefault="00B06EEB" w:rsidP="00B06EEB">
                  <w:pPr>
                    <w:spacing w:after="0" w:line="240" w:lineRule="auto"/>
                    <w:rPr>
                      <w:rFonts w:ascii="Times New Roman" w:hAnsi="Times New Roman" w:cs="Times New Roman"/>
                      <w:sz w:val="24"/>
                      <w:szCs w:val="24"/>
                    </w:rPr>
                  </w:pPr>
                </w:p>
              </w:tc>
              <w:tc>
                <w:tcPr>
                  <w:tcW w:w="735" w:type="dxa"/>
                </w:tcPr>
                <w:p w14:paraId="5814ADDB"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w:t>
                  </w:r>
                </w:p>
              </w:tc>
              <w:tc>
                <w:tcPr>
                  <w:tcW w:w="763" w:type="dxa"/>
                </w:tcPr>
                <w:p w14:paraId="2C5E8E24"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III</w:t>
                  </w:r>
                </w:p>
              </w:tc>
              <w:tc>
                <w:tcPr>
                  <w:tcW w:w="749" w:type="dxa"/>
                </w:tcPr>
                <w:p w14:paraId="427FBDEA"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II</w:t>
                  </w:r>
                </w:p>
              </w:tc>
              <w:tc>
                <w:tcPr>
                  <w:tcW w:w="762" w:type="dxa"/>
                </w:tcPr>
                <w:p w14:paraId="39A594BF"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IV</w:t>
                  </w:r>
                </w:p>
              </w:tc>
              <w:tc>
                <w:tcPr>
                  <w:tcW w:w="802" w:type="dxa"/>
                  <w:vMerge/>
                </w:tcPr>
                <w:p w14:paraId="20483BF4" w14:textId="77777777" w:rsidR="00B06EEB" w:rsidRPr="00B06EEB" w:rsidRDefault="00B06EEB" w:rsidP="00B06EEB">
                  <w:pPr>
                    <w:spacing w:after="0" w:line="240" w:lineRule="auto"/>
                    <w:jc w:val="center"/>
                    <w:rPr>
                      <w:rFonts w:ascii="Times New Roman" w:hAnsi="Times New Roman" w:cs="Times New Roman"/>
                      <w:b/>
                      <w:bCs/>
                      <w:sz w:val="24"/>
                      <w:szCs w:val="24"/>
                    </w:rPr>
                  </w:pPr>
                </w:p>
              </w:tc>
              <w:tc>
                <w:tcPr>
                  <w:tcW w:w="749" w:type="dxa"/>
                </w:tcPr>
                <w:p w14:paraId="0E30CDF2"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V</w:t>
                  </w:r>
                </w:p>
              </w:tc>
              <w:tc>
                <w:tcPr>
                  <w:tcW w:w="762" w:type="dxa"/>
                </w:tcPr>
                <w:p w14:paraId="01596947"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VI</w:t>
                  </w:r>
                </w:p>
              </w:tc>
              <w:tc>
                <w:tcPr>
                  <w:tcW w:w="775" w:type="dxa"/>
                </w:tcPr>
                <w:p w14:paraId="5E286A49"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VII</w:t>
                  </w:r>
                </w:p>
              </w:tc>
              <w:tc>
                <w:tcPr>
                  <w:tcW w:w="788" w:type="dxa"/>
                </w:tcPr>
                <w:p w14:paraId="4F8253C7"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VIII</w:t>
                  </w:r>
                </w:p>
              </w:tc>
              <w:tc>
                <w:tcPr>
                  <w:tcW w:w="762" w:type="dxa"/>
                </w:tcPr>
                <w:p w14:paraId="55D4D5C1"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IX</w:t>
                  </w:r>
                </w:p>
              </w:tc>
              <w:tc>
                <w:tcPr>
                  <w:tcW w:w="802" w:type="dxa"/>
                  <w:vMerge/>
                </w:tcPr>
                <w:p w14:paraId="61192C7F" w14:textId="77777777" w:rsidR="00B06EEB" w:rsidRPr="00B06EEB" w:rsidRDefault="00B06EEB" w:rsidP="00B06EEB">
                  <w:pPr>
                    <w:spacing w:after="0" w:line="240" w:lineRule="auto"/>
                    <w:rPr>
                      <w:rFonts w:ascii="Times New Roman" w:hAnsi="Times New Roman" w:cs="Times New Roman"/>
                      <w:sz w:val="24"/>
                      <w:szCs w:val="24"/>
                    </w:rPr>
                  </w:pPr>
                </w:p>
              </w:tc>
            </w:tr>
            <w:tr w:rsidR="00B06EEB" w:rsidRPr="00B06EEB" w14:paraId="19C840C2" w14:textId="77777777" w:rsidTr="00AA5BCE">
              <w:tc>
                <w:tcPr>
                  <w:tcW w:w="1243" w:type="dxa"/>
                </w:tcPr>
                <w:p w14:paraId="58BCE25C" w14:textId="77777777" w:rsidR="00B06EEB" w:rsidRPr="00B06EEB" w:rsidRDefault="00B06EEB" w:rsidP="00B06EEB">
                  <w:pPr>
                    <w:spacing w:after="0" w:line="240" w:lineRule="auto"/>
                    <w:rPr>
                      <w:rFonts w:ascii="Times New Roman" w:hAnsi="Times New Roman" w:cs="Times New Roman"/>
                      <w:b/>
                      <w:bCs/>
                      <w:sz w:val="24"/>
                      <w:szCs w:val="24"/>
                    </w:rPr>
                  </w:pPr>
                  <w:r w:rsidRPr="00B06EEB">
                    <w:rPr>
                      <w:rFonts w:ascii="Times New Roman" w:hAnsi="Times New Roman" w:cs="Times New Roman"/>
                      <w:b/>
                      <w:bCs/>
                      <w:sz w:val="24"/>
                      <w:szCs w:val="24"/>
                    </w:rPr>
                    <w:t>Clase</w:t>
                  </w:r>
                </w:p>
              </w:tc>
              <w:tc>
                <w:tcPr>
                  <w:tcW w:w="1498" w:type="dxa"/>
                  <w:gridSpan w:val="2"/>
                </w:tcPr>
                <w:p w14:paraId="6144CD5E"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1511" w:type="dxa"/>
                  <w:gridSpan w:val="2"/>
                </w:tcPr>
                <w:p w14:paraId="27878935"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802" w:type="dxa"/>
                </w:tcPr>
                <w:p w14:paraId="15A78BFA"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2</w:t>
                  </w:r>
                </w:p>
              </w:tc>
              <w:tc>
                <w:tcPr>
                  <w:tcW w:w="749" w:type="dxa"/>
                </w:tcPr>
                <w:p w14:paraId="57B1A181"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762" w:type="dxa"/>
                </w:tcPr>
                <w:p w14:paraId="548DA7BB"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775" w:type="dxa"/>
                </w:tcPr>
                <w:p w14:paraId="596890EA"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788" w:type="dxa"/>
                </w:tcPr>
                <w:p w14:paraId="1B8C5500"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0</w:t>
                  </w:r>
                </w:p>
              </w:tc>
              <w:tc>
                <w:tcPr>
                  <w:tcW w:w="762" w:type="dxa"/>
                </w:tcPr>
                <w:p w14:paraId="71A59B5E"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1</w:t>
                  </w:r>
                </w:p>
              </w:tc>
              <w:tc>
                <w:tcPr>
                  <w:tcW w:w="802" w:type="dxa"/>
                </w:tcPr>
                <w:p w14:paraId="79465217"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4</w:t>
                  </w:r>
                </w:p>
              </w:tc>
            </w:tr>
            <w:tr w:rsidR="00B06EEB" w:rsidRPr="00B06EEB" w14:paraId="1FB13BB8" w14:textId="77777777" w:rsidTr="00AA5BCE">
              <w:tc>
                <w:tcPr>
                  <w:tcW w:w="1243" w:type="dxa"/>
                </w:tcPr>
                <w:p w14:paraId="32690474" w14:textId="77777777" w:rsidR="00B06EEB" w:rsidRPr="00B06EEB" w:rsidRDefault="00B06EEB" w:rsidP="00B06EEB">
                  <w:pPr>
                    <w:spacing w:after="0" w:line="240" w:lineRule="auto"/>
                    <w:rPr>
                      <w:rFonts w:ascii="Times New Roman" w:hAnsi="Times New Roman" w:cs="Times New Roman"/>
                      <w:b/>
                      <w:bCs/>
                      <w:sz w:val="24"/>
                      <w:szCs w:val="24"/>
                    </w:rPr>
                  </w:pPr>
                  <w:r w:rsidRPr="00B06EEB">
                    <w:rPr>
                      <w:rFonts w:ascii="Times New Roman" w:hAnsi="Times New Roman" w:cs="Times New Roman"/>
                      <w:b/>
                      <w:bCs/>
                      <w:sz w:val="24"/>
                      <w:szCs w:val="24"/>
                    </w:rPr>
                    <w:t xml:space="preserve">Elevi </w:t>
                  </w:r>
                </w:p>
              </w:tc>
              <w:tc>
                <w:tcPr>
                  <w:tcW w:w="735" w:type="dxa"/>
                </w:tcPr>
                <w:p w14:paraId="01DCB5E7"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4</w:t>
                  </w:r>
                </w:p>
              </w:tc>
              <w:tc>
                <w:tcPr>
                  <w:tcW w:w="763" w:type="dxa"/>
                </w:tcPr>
                <w:p w14:paraId="0B3B17A4"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4</w:t>
                  </w:r>
                </w:p>
              </w:tc>
              <w:tc>
                <w:tcPr>
                  <w:tcW w:w="749" w:type="dxa"/>
                </w:tcPr>
                <w:p w14:paraId="7506B54F"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4</w:t>
                  </w:r>
                </w:p>
              </w:tc>
              <w:tc>
                <w:tcPr>
                  <w:tcW w:w="762" w:type="dxa"/>
                </w:tcPr>
                <w:p w14:paraId="1D669A84"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4</w:t>
                  </w:r>
                </w:p>
              </w:tc>
              <w:tc>
                <w:tcPr>
                  <w:tcW w:w="802" w:type="dxa"/>
                </w:tcPr>
                <w:p w14:paraId="04428A35"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16</w:t>
                  </w:r>
                </w:p>
              </w:tc>
              <w:tc>
                <w:tcPr>
                  <w:tcW w:w="749" w:type="dxa"/>
                </w:tcPr>
                <w:p w14:paraId="07BCB4FA"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4</w:t>
                  </w:r>
                </w:p>
              </w:tc>
              <w:tc>
                <w:tcPr>
                  <w:tcW w:w="762" w:type="dxa"/>
                </w:tcPr>
                <w:p w14:paraId="6D778441"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2</w:t>
                  </w:r>
                </w:p>
              </w:tc>
              <w:tc>
                <w:tcPr>
                  <w:tcW w:w="775" w:type="dxa"/>
                </w:tcPr>
                <w:p w14:paraId="1D199C9D"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5</w:t>
                  </w:r>
                </w:p>
              </w:tc>
              <w:tc>
                <w:tcPr>
                  <w:tcW w:w="788" w:type="dxa"/>
                </w:tcPr>
                <w:p w14:paraId="7A99F532"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0</w:t>
                  </w:r>
                </w:p>
              </w:tc>
              <w:tc>
                <w:tcPr>
                  <w:tcW w:w="762" w:type="dxa"/>
                </w:tcPr>
                <w:p w14:paraId="7F6067E9" w14:textId="77777777" w:rsidR="00B06EEB" w:rsidRPr="00B06EEB" w:rsidRDefault="00B06EEB"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3</w:t>
                  </w:r>
                </w:p>
              </w:tc>
              <w:tc>
                <w:tcPr>
                  <w:tcW w:w="802" w:type="dxa"/>
                </w:tcPr>
                <w:p w14:paraId="307F5373" w14:textId="77777777" w:rsidR="00B06EEB" w:rsidRPr="00B06EEB" w:rsidRDefault="00B06EEB" w:rsidP="00B06EEB">
                  <w:pPr>
                    <w:spacing w:after="0" w:line="240" w:lineRule="auto"/>
                    <w:jc w:val="center"/>
                    <w:rPr>
                      <w:rFonts w:ascii="Times New Roman" w:hAnsi="Times New Roman" w:cs="Times New Roman"/>
                      <w:b/>
                      <w:bCs/>
                      <w:sz w:val="24"/>
                      <w:szCs w:val="24"/>
                    </w:rPr>
                  </w:pPr>
                  <w:r w:rsidRPr="00B06EEB">
                    <w:rPr>
                      <w:rFonts w:ascii="Times New Roman" w:hAnsi="Times New Roman" w:cs="Times New Roman"/>
                      <w:b/>
                      <w:bCs/>
                      <w:sz w:val="24"/>
                      <w:szCs w:val="24"/>
                    </w:rPr>
                    <w:t>14</w:t>
                  </w:r>
                </w:p>
              </w:tc>
            </w:tr>
          </w:tbl>
          <w:p w14:paraId="6D4CCC9F" w14:textId="77777777" w:rsidR="00B06EEB" w:rsidRPr="00B06EEB" w:rsidRDefault="00B06EEB" w:rsidP="00B06EEB">
            <w:pPr>
              <w:spacing w:after="0" w:line="240" w:lineRule="auto"/>
              <w:rPr>
                <w:rFonts w:ascii="Times New Roman" w:hAnsi="Times New Roman" w:cs="Times New Roman"/>
                <w:sz w:val="24"/>
                <w:szCs w:val="24"/>
              </w:rPr>
            </w:pPr>
          </w:p>
          <w:p w14:paraId="3652D43E"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ciclul primar</w:t>
            </w: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 xml:space="preserve">16 elevi, </w:t>
            </w:r>
            <w:r w:rsidRPr="00B06EEB">
              <w:rPr>
                <w:rFonts w:ascii="Times New Roman" w:hAnsi="Times New Roman" w:cs="Times New Roman"/>
                <w:sz w:val="24"/>
                <w:szCs w:val="24"/>
              </w:rPr>
              <w:t>ceea ce constituie 13,28 elevi ponderați, repartizați în 4 clase, în 2 complete cu instruire simultană (clasele a I -III: 8 elevi; clasele a II – IV: 8 elevi);</w:t>
            </w:r>
          </w:p>
          <w:p w14:paraId="22A51854"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ciclul gimnazial</w:t>
            </w: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14 elevi,</w:t>
            </w:r>
            <w:r w:rsidRPr="00B06EEB">
              <w:rPr>
                <w:rFonts w:ascii="Times New Roman" w:hAnsi="Times New Roman" w:cs="Times New Roman"/>
                <w:sz w:val="24"/>
                <w:szCs w:val="24"/>
              </w:rPr>
              <w:t xml:space="preserve"> ceea ce constituie 14 elevi ponderați, repartizați în 4 clase, lipsește clasa a VIII-a.</w:t>
            </w:r>
          </w:p>
          <w:p w14:paraId="32A32522"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Numărul mediu de elevi în clasă este 4 elevi, comparativ cu media de 15,64 elevi la nivel de raion.</w:t>
            </w:r>
          </w:p>
          <w:p w14:paraId="37D4624B"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Raportul elev/cadru didactic este 2 elevi. Raportul elev/ personal de conducere este 10 elevi, la nivel de raion – 152 elevi la un cadru de conducere.</w:t>
            </w:r>
          </w:p>
          <w:p w14:paraId="69CBA206" w14:textId="77777777" w:rsidR="00B06EEB" w:rsidRPr="00B06EEB" w:rsidRDefault="00B06EEB"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Perspectivele demografice pentru următorii ani nu sunt în creștere considerabilă. În prognoză pentru anul de studii 2026-2027 numărul de elevi este 33.</w:t>
            </w:r>
          </w:p>
          <w:p w14:paraId="4413A4A9" w14:textId="77777777" w:rsidR="00B06EEB" w:rsidRPr="00B06EEB" w:rsidRDefault="00B06EEB" w:rsidP="00B06EEB">
            <w:pPr>
              <w:spacing w:after="0" w:line="240" w:lineRule="auto"/>
              <w:rPr>
                <w:rFonts w:ascii="Times New Roman" w:hAnsi="Times New Roman" w:cs="Times New Roman"/>
                <w:b/>
                <w:bCs/>
                <w:sz w:val="24"/>
                <w:szCs w:val="24"/>
              </w:rPr>
            </w:pPr>
            <w:r w:rsidRPr="00B06EEB">
              <w:rPr>
                <w:rFonts w:ascii="Times New Roman" w:hAnsi="Times New Roman" w:cs="Times New Roman"/>
                <w:b/>
                <w:bCs/>
                <w:sz w:val="24"/>
                <w:szCs w:val="24"/>
              </w:rPr>
              <w:t>Resurse umane:</w:t>
            </w:r>
          </w:p>
          <w:p w14:paraId="40A0B120" w14:textId="77777777" w:rsidR="00B06EEB" w:rsidRPr="00B06EEB" w:rsidRDefault="00B06EEB" w:rsidP="00B06EEB">
            <w:pPr>
              <w:shd w:val="clear" w:color="auto" w:fill="FFFFFF"/>
              <w:spacing w:after="0" w:line="240" w:lineRule="auto"/>
              <w:jc w:val="both"/>
              <w:rPr>
                <w:rFonts w:ascii="Times New Roman" w:eastAsia="Times New Roman" w:hAnsi="Times New Roman" w:cs="Times New Roman"/>
                <w:sz w:val="24"/>
                <w:szCs w:val="24"/>
                <w:lang w:eastAsia="ru-RU"/>
              </w:rPr>
            </w:pPr>
            <w:r w:rsidRPr="00B06EEB">
              <w:rPr>
                <w:rFonts w:ascii="Times New Roman" w:eastAsia="Times New Roman" w:hAnsi="Times New Roman" w:cs="Times New Roman"/>
                <w:sz w:val="24"/>
                <w:szCs w:val="24"/>
                <w:lang w:eastAsia="ru-RU"/>
              </w:rPr>
              <w:t xml:space="preserve">Numărul total de personal care activează în Gimnaziul Tîrgul Vertiujeni este de </w:t>
            </w:r>
            <w:r w:rsidRPr="00B06EEB">
              <w:rPr>
                <w:rFonts w:ascii="Times New Roman" w:eastAsia="Times New Roman" w:hAnsi="Times New Roman" w:cs="Times New Roman"/>
                <w:b/>
                <w:bCs/>
                <w:sz w:val="24"/>
                <w:szCs w:val="24"/>
                <w:lang w:eastAsia="ru-RU"/>
              </w:rPr>
              <w:t>11 (15,44 unități)</w:t>
            </w:r>
            <w:r w:rsidRPr="00B06EEB">
              <w:rPr>
                <w:rFonts w:ascii="Times New Roman" w:eastAsia="Times New Roman" w:hAnsi="Times New Roman" w:cs="Times New Roman"/>
                <w:b/>
                <w:sz w:val="24"/>
                <w:szCs w:val="24"/>
                <w:lang w:eastAsia="ru-RU"/>
              </w:rPr>
              <w:t>,</w:t>
            </w:r>
            <w:r w:rsidRPr="00B06EEB">
              <w:rPr>
                <w:rFonts w:ascii="Times New Roman" w:eastAsia="Times New Roman" w:hAnsi="Times New Roman" w:cs="Times New Roman"/>
                <w:sz w:val="24"/>
                <w:szCs w:val="24"/>
                <w:lang w:eastAsia="ru-RU"/>
              </w:rPr>
              <w:t xml:space="preserve"> dintre care:    </w:t>
            </w:r>
          </w:p>
          <w:p w14:paraId="6FB7E845" w14:textId="77777777" w:rsidR="00B06EEB" w:rsidRPr="00B06EEB" w:rsidRDefault="00B06EEB" w:rsidP="00B06EEB">
            <w:pPr>
              <w:numPr>
                <w:ilvl w:val="0"/>
                <w:numId w:val="5"/>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personalul de conducere și didactic îl constituie 10,44 unități, </w:t>
            </w:r>
          </w:p>
          <w:p w14:paraId="7D56A27D" w14:textId="77777777" w:rsidR="00B06EEB" w:rsidRPr="00B06EEB" w:rsidRDefault="00B06EEB" w:rsidP="00B06EEB">
            <w:pPr>
              <w:numPr>
                <w:ilvl w:val="0"/>
                <w:numId w:val="5"/>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personal nedidactic – 0 unitate </w:t>
            </w:r>
          </w:p>
          <w:p w14:paraId="7FA48653" w14:textId="77777777" w:rsidR="00B06EEB" w:rsidRPr="00B06EEB" w:rsidRDefault="00B06EEB" w:rsidP="00B06EEB">
            <w:pPr>
              <w:numPr>
                <w:ilvl w:val="0"/>
                <w:numId w:val="5"/>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personalul auxiliar – 5 unități </w:t>
            </w:r>
          </w:p>
          <w:p w14:paraId="65C2142A" w14:textId="77777777" w:rsidR="00B06EEB" w:rsidRPr="00B06EEB" w:rsidRDefault="00B06EEB" w:rsidP="00B06EEB">
            <w:pPr>
              <w:shd w:val="clear" w:color="auto" w:fill="FFFFFF"/>
              <w:spacing w:after="0" w:line="240" w:lineRule="auto"/>
              <w:jc w:val="both"/>
              <w:rPr>
                <w:rFonts w:ascii="Times New Roman" w:eastAsia="Times New Roman" w:hAnsi="Times New Roman" w:cs="Times New Roman"/>
                <w:sz w:val="24"/>
                <w:szCs w:val="24"/>
                <w:lang w:eastAsia="ru-RU"/>
              </w:rPr>
            </w:pPr>
            <w:r w:rsidRPr="00B06EEB">
              <w:rPr>
                <w:rFonts w:ascii="Times New Roman" w:eastAsia="Times New Roman" w:hAnsi="Times New Roman" w:cs="Times New Roman"/>
                <w:sz w:val="24"/>
                <w:szCs w:val="24"/>
                <w:lang w:eastAsia="ru-RU"/>
              </w:rPr>
              <w:t>Referitor la personalul didactic, situația se prezintă astfel:</w:t>
            </w:r>
          </w:p>
          <w:p w14:paraId="618C6C64" w14:textId="77777777" w:rsidR="00B06EEB" w:rsidRPr="00B06EEB" w:rsidRDefault="00B06EEB" w:rsidP="00B06EEB">
            <w:pPr>
              <w:shd w:val="clear" w:color="auto" w:fill="FFFFFF"/>
              <w:spacing w:after="0" w:line="240" w:lineRule="auto"/>
              <w:jc w:val="both"/>
              <w:rPr>
                <w:rFonts w:ascii="Times New Roman" w:eastAsia="Times New Roman" w:hAnsi="Times New Roman" w:cs="Times New Roman"/>
                <w:sz w:val="24"/>
                <w:szCs w:val="24"/>
                <w:lang w:eastAsia="ru-RU"/>
              </w:rPr>
            </w:pPr>
            <w:r w:rsidRPr="00B06EEB">
              <w:rPr>
                <w:rFonts w:ascii="Times New Roman" w:eastAsia="Times New Roman" w:hAnsi="Times New Roman" w:cs="Times New Roman"/>
                <w:sz w:val="24"/>
                <w:szCs w:val="24"/>
                <w:lang w:eastAsia="ru-RU"/>
              </w:rPr>
              <w:t>În instituție activează: 1 cadru de conducere (director adjunct - 0,5 unitate) și 11 cadre didactice ( 9.94 unități), dintre care:</w:t>
            </w:r>
          </w:p>
          <w:p w14:paraId="63273010" w14:textId="77777777" w:rsidR="00B06EEB" w:rsidRPr="00B06EEB" w:rsidRDefault="00B06EEB" w:rsidP="00B06EEB">
            <w:pPr>
              <w:numPr>
                <w:ilvl w:val="0"/>
                <w:numId w:val="4"/>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lastRenderedPageBreak/>
              <w:t xml:space="preserve">prin cumul – 3 cadre didactice, </w:t>
            </w:r>
          </w:p>
          <w:p w14:paraId="716BB9B0" w14:textId="77777777" w:rsidR="00B06EEB" w:rsidRPr="00B06EEB" w:rsidRDefault="00B06EEB" w:rsidP="00B06EEB">
            <w:pPr>
              <w:numPr>
                <w:ilvl w:val="0"/>
                <w:numId w:val="4"/>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cu normă didactică întreagă – 5 cadre didactice, </w:t>
            </w:r>
          </w:p>
          <w:p w14:paraId="4CBF9A02" w14:textId="77777777" w:rsidR="00B06EEB" w:rsidRPr="00B06EEB" w:rsidRDefault="00B06EEB" w:rsidP="00B06EEB">
            <w:pPr>
              <w:numPr>
                <w:ilvl w:val="0"/>
                <w:numId w:val="4"/>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norma didactică parțială – 6 cadre didactice, </w:t>
            </w:r>
          </w:p>
          <w:p w14:paraId="6D842F57" w14:textId="77777777" w:rsidR="00B06EEB" w:rsidRPr="00B06EEB" w:rsidRDefault="00B06EEB" w:rsidP="00B06EEB">
            <w:pPr>
              <w:numPr>
                <w:ilvl w:val="0"/>
                <w:numId w:val="4"/>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de vârstă pensionară – 2 cadre didactice, </w:t>
            </w:r>
          </w:p>
          <w:p w14:paraId="03191D09" w14:textId="77777777" w:rsidR="00B06EEB" w:rsidRPr="00B06EEB" w:rsidRDefault="00B06EEB" w:rsidP="00B06EEB">
            <w:pPr>
              <w:numPr>
                <w:ilvl w:val="0"/>
                <w:numId w:val="4"/>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dețin gradul didactic doi – 11 cadre didactice. </w:t>
            </w:r>
          </w:p>
          <w:p w14:paraId="5325BB95" w14:textId="77777777" w:rsidR="00B06EEB" w:rsidRPr="00B06EEB" w:rsidRDefault="00B06EEB" w:rsidP="00B06EEB">
            <w:p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 xml:space="preserve">       Dintre cadrele didactice care activează, 3 cadre didactice predau altă disciplină decât cea de specialitate. Disciplinele școlare ce sunt predate de către cadre didactice cu studii necorespunzătoare sunt: educația muzicală: 5 ore, istoria românilor și universală: 4 ore, educație pentru societate: 4 ore.</w:t>
            </w:r>
          </w:p>
          <w:p w14:paraId="699A2A14" w14:textId="77777777" w:rsidR="00B06EEB" w:rsidRPr="00B06EEB" w:rsidRDefault="00B06EEB" w:rsidP="00B06EEB">
            <w:p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În cazul lichidării instituției unele cadre didactice vor fi angajate, în conformitate cu cadrul legal în alte instituții de învățământ.</w:t>
            </w:r>
          </w:p>
          <w:p w14:paraId="5A4D3122" w14:textId="77777777" w:rsidR="00B06EEB" w:rsidRPr="00B06EEB" w:rsidRDefault="00B06EEB" w:rsidP="00B06EEB">
            <w:pPr>
              <w:shd w:val="clear" w:color="auto" w:fill="FFFFFF"/>
              <w:spacing w:after="0" w:line="240" w:lineRule="auto"/>
              <w:contextualSpacing/>
              <w:jc w:val="both"/>
              <w:rPr>
                <w:rFonts w:ascii="Times New Roman" w:hAnsi="Times New Roman" w:cs="Times New Roman"/>
                <w:b/>
                <w:bCs/>
                <w:sz w:val="24"/>
                <w:szCs w:val="24"/>
              </w:rPr>
            </w:pPr>
            <w:r w:rsidRPr="00B06EEB">
              <w:rPr>
                <w:rFonts w:ascii="Times New Roman" w:hAnsi="Times New Roman" w:cs="Times New Roman"/>
                <w:b/>
                <w:bCs/>
                <w:sz w:val="24"/>
                <w:szCs w:val="24"/>
              </w:rPr>
              <w:t>Bugetul</w:t>
            </w:r>
            <w:r w:rsidRPr="00B06EEB">
              <w:rPr>
                <w:rFonts w:ascii="Times New Roman" w:hAnsi="Times New Roman" w:cs="Times New Roman"/>
                <w:sz w:val="24"/>
                <w:szCs w:val="24"/>
              </w:rPr>
              <w:t xml:space="preserve"> estimativ al instituției pentru anul 2025 îl constituie: </w:t>
            </w:r>
            <w:r w:rsidRPr="00B06EEB">
              <w:rPr>
                <w:rFonts w:ascii="Times New Roman" w:hAnsi="Times New Roman" w:cs="Times New Roman"/>
                <w:b/>
                <w:bCs/>
                <w:sz w:val="24"/>
                <w:szCs w:val="24"/>
              </w:rPr>
              <w:t>2 731 826 lei</w:t>
            </w:r>
            <w:r w:rsidRPr="00B06EEB">
              <w:rPr>
                <w:rFonts w:ascii="Times New Roman" w:hAnsi="Times New Roman" w:cs="Times New Roman"/>
                <w:sz w:val="24"/>
                <w:szCs w:val="24"/>
              </w:rPr>
              <w:t xml:space="preserve">, care în mare parte a fost direcționat pentru acoperirea cheltuielilor de personal și achitarea serviciilor publice. Deficitul bugetar pentru instituție în anul 2025 constituie </w:t>
            </w:r>
            <w:r w:rsidRPr="00B06EEB">
              <w:rPr>
                <w:rFonts w:ascii="Times New Roman" w:hAnsi="Times New Roman" w:cs="Times New Roman"/>
                <w:b/>
                <w:bCs/>
                <w:sz w:val="24"/>
                <w:szCs w:val="24"/>
              </w:rPr>
              <w:t>942026 lei.</w:t>
            </w:r>
          </w:p>
          <w:p w14:paraId="5E62C675" w14:textId="77777777" w:rsidR="00B06EEB" w:rsidRPr="00B06EEB" w:rsidRDefault="00B06EEB" w:rsidP="00B06EEB">
            <w:p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În cazul transportării elevilor din Tîrgul Vertiujeni către IP Gimnaziul Vertiujeni, prin arendarea serviciilor de transport de la agenții economici, cheltuielile estimative ar fi de aproximativ 72.000 mii de lei. Elevii vor fi transportați, tur-retur, în conformitate cu Regulamentul cu privire la transportarea elevilor, aprobat prin Hotărârea de Guvern nr. 903/2014.</w:t>
            </w:r>
          </w:p>
          <w:p w14:paraId="0E645FEE" w14:textId="77777777" w:rsidR="00B06EEB" w:rsidRPr="00B06EEB" w:rsidRDefault="00B06EEB"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Edificiul instituției este cu 3 nivele. La moment, sunt utilizate doar 2 din ele.</w:t>
            </w:r>
          </w:p>
          <w:p w14:paraId="3BC0F6BE" w14:textId="77777777" w:rsidR="00B06EEB" w:rsidRPr="00B06EEB" w:rsidRDefault="00B06EEB" w:rsidP="00B06EEB">
            <w:pPr>
              <w:shd w:val="clear" w:color="auto" w:fill="FFFFFF"/>
              <w:spacing w:after="0" w:line="240" w:lineRule="auto"/>
              <w:jc w:val="both"/>
              <w:rPr>
                <w:rFonts w:ascii="Times New Roman" w:eastAsia="Times New Roman" w:hAnsi="Times New Roman" w:cs="Times New Roman"/>
                <w:sz w:val="24"/>
                <w:szCs w:val="24"/>
                <w:lang w:eastAsia="ru-RU"/>
              </w:rPr>
            </w:pPr>
            <w:r w:rsidRPr="00B06EEB">
              <w:rPr>
                <w:rFonts w:ascii="Times New Roman" w:eastAsia="Times New Roman" w:hAnsi="Times New Roman" w:cs="Times New Roman"/>
                <w:sz w:val="24"/>
                <w:szCs w:val="24"/>
                <w:lang w:eastAsia="ru-RU"/>
              </w:rPr>
              <w:t>Baza materială existentă nu asigură în totalitate desfășurarea eficientă a procesului educațional:</w:t>
            </w:r>
          </w:p>
          <w:p w14:paraId="74C6A339" w14:textId="77777777" w:rsidR="00B06EEB" w:rsidRPr="00B06EEB" w:rsidRDefault="00B06EEB" w:rsidP="00B06EEB">
            <w:pPr>
              <w:numPr>
                <w:ilvl w:val="0"/>
                <w:numId w:val="3"/>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Lipsa blocurilor sanitare în interiorul instituției;</w:t>
            </w:r>
          </w:p>
          <w:p w14:paraId="0370B780" w14:textId="77777777" w:rsidR="00B06EEB" w:rsidRPr="00B06EEB" w:rsidRDefault="00B06EEB" w:rsidP="00B06EEB">
            <w:pPr>
              <w:numPr>
                <w:ilvl w:val="0"/>
                <w:numId w:val="3"/>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Lipsa dotării cu tehnică modernă a sălilor de clasă;</w:t>
            </w:r>
          </w:p>
          <w:p w14:paraId="163C4B4C" w14:textId="77777777" w:rsidR="00B06EEB" w:rsidRPr="00B06EEB" w:rsidRDefault="00B06EEB" w:rsidP="00B06EEB">
            <w:pPr>
              <w:numPr>
                <w:ilvl w:val="0"/>
                <w:numId w:val="3"/>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Suport didactic învechit și deteriorat;</w:t>
            </w:r>
          </w:p>
          <w:p w14:paraId="22215304" w14:textId="77777777" w:rsidR="00B06EEB" w:rsidRPr="00B06EEB" w:rsidRDefault="00B06EEB" w:rsidP="00B06EEB">
            <w:pPr>
              <w:numPr>
                <w:ilvl w:val="0"/>
                <w:numId w:val="3"/>
              </w:numPr>
              <w:shd w:val="clear" w:color="auto" w:fill="FFFFFF"/>
              <w:spacing w:after="0" w:line="240" w:lineRule="auto"/>
              <w:contextualSpacing/>
              <w:jc w:val="both"/>
              <w:rPr>
                <w:rFonts w:ascii="Times New Roman" w:hAnsi="Times New Roman" w:cs="Times New Roman"/>
                <w:sz w:val="24"/>
                <w:szCs w:val="24"/>
              </w:rPr>
            </w:pPr>
            <w:r w:rsidRPr="00B06EEB">
              <w:rPr>
                <w:rFonts w:ascii="Times New Roman" w:hAnsi="Times New Roman" w:cs="Times New Roman"/>
                <w:sz w:val="24"/>
                <w:szCs w:val="24"/>
              </w:rPr>
              <w:t>Temperatura joasă a aerului  din clase în timpul încălzirii în sezonul rece al anului.</w:t>
            </w:r>
          </w:p>
          <w:p w14:paraId="0DC7CC55" w14:textId="3DB26CA1" w:rsidR="00B06EEB" w:rsidRPr="00B06EEB" w:rsidRDefault="00B06EEB" w:rsidP="00B06EEB">
            <w:pPr>
              <w:shd w:val="clear" w:color="auto" w:fill="FFFFFF"/>
              <w:spacing w:line="240" w:lineRule="auto"/>
              <w:jc w:val="both"/>
              <w:rPr>
                <w:rFonts w:ascii="Times New Roman" w:hAnsi="Times New Roman" w:cs="Times New Roman"/>
                <w:sz w:val="24"/>
                <w:szCs w:val="24"/>
              </w:rPr>
            </w:pPr>
            <w:r w:rsidRPr="00B06EEB">
              <w:rPr>
                <w:rFonts w:ascii="Times New Roman" w:hAnsi="Times New Roman" w:cs="Times New Roman"/>
                <w:sz w:val="24"/>
                <w:szCs w:val="24"/>
              </w:rPr>
              <w:t>Considerăm adecvat situației acest proiect de decizie constructiv spre beneficiul, atât al copiilor din instituția respectivă, cât și al personalului didactic și al părinților.</w:t>
            </w:r>
          </w:p>
        </w:tc>
      </w:tr>
      <w:tr w:rsidR="00B06EEB" w:rsidRPr="00B06EEB" w14:paraId="75AFCC5C" w14:textId="77777777" w:rsidTr="00AA5BCE">
        <w:tc>
          <w:tcPr>
            <w:tcW w:w="9109" w:type="dxa"/>
            <w:tcBorders>
              <w:top w:val="nil"/>
              <w:left w:val="single" w:sz="8" w:space="0" w:color="000000"/>
              <w:bottom w:val="single" w:sz="8" w:space="0" w:color="000000"/>
              <w:right w:val="single" w:sz="8" w:space="0" w:color="000000"/>
            </w:tcBorders>
            <w:hideMark/>
          </w:tcPr>
          <w:p w14:paraId="43CEF592"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lastRenderedPageBreak/>
              <w:t>2.1. Temeiul legal sau, după caz, sursa proiectului actului normativ</w:t>
            </w:r>
          </w:p>
        </w:tc>
      </w:tr>
      <w:tr w:rsidR="00B06EEB" w:rsidRPr="00B06EEB" w14:paraId="50E62DA1" w14:textId="77777777" w:rsidTr="00AA5BCE">
        <w:tc>
          <w:tcPr>
            <w:tcW w:w="9109" w:type="dxa"/>
            <w:tcBorders>
              <w:top w:val="nil"/>
              <w:left w:val="single" w:sz="8" w:space="0" w:color="000000"/>
              <w:bottom w:val="single" w:sz="8" w:space="0" w:color="000000"/>
              <w:right w:val="single" w:sz="8" w:space="0" w:color="000000"/>
            </w:tcBorders>
          </w:tcPr>
          <w:p w14:paraId="743FDBF5" w14:textId="7C8FBC0B"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color w:val="000000" w:themeColor="text1"/>
                <w:sz w:val="24"/>
                <w:szCs w:val="24"/>
                <w:lang w:val="ro-MD"/>
              </w:rPr>
              <w:t xml:space="preserve">Proiectul de decizie a fost elaborat în </w:t>
            </w:r>
            <w:r w:rsidRPr="00B06EEB">
              <w:rPr>
                <w:rFonts w:ascii="Times New Roman" w:eastAsia="SimSun" w:hAnsi="Times New Roman" w:cs="Times New Roman"/>
                <w:sz w:val="24"/>
                <w:szCs w:val="24"/>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B06EEB">
              <w:rPr>
                <w:rFonts w:ascii="Times New Roman" w:hAnsi="Times New Roman" w:cs="Times New Roman"/>
                <w:sz w:val="24"/>
                <w:szCs w:val="24"/>
              </w:rPr>
              <w:t xml:space="preserve"> cu modificările ulterioare</w:t>
            </w:r>
            <w:r w:rsidRPr="00B06EEB">
              <w:rPr>
                <w:rFonts w:ascii="Times New Roman" w:hAnsi="Times New Roman" w:cs="Times New Roman"/>
                <w:sz w:val="24"/>
                <w:szCs w:val="24"/>
                <w:lang w:val="en-US"/>
              </w:rPr>
              <w:t xml:space="preserve">, </w:t>
            </w:r>
            <w:r w:rsidRPr="00B06EEB">
              <w:rPr>
                <w:rFonts w:ascii="Times New Roman" w:eastAsia="SimSun" w:hAnsi="Times New Roman" w:cs="Times New Roman"/>
                <w:sz w:val="24"/>
                <w:szCs w:val="24"/>
                <w:lang w:val="en-US"/>
              </w:rPr>
              <w:t xml:space="preserve"> art.43 alin.(2) din Legea nr.436/2006 privind administraţia publică locală</w:t>
            </w:r>
          </w:p>
        </w:tc>
      </w:tr>
      <w:tr w:rsidR="00B06EEB" w:rsidRPr="00B06EEB" w14:paraId="7CCD0138" w14:textId="77777777" w:rsidTr="00AA5BCE">
        <w:tc>
          <w:tcPr>
            <w:tcW w:w="9109" w:type="dxa"/>
            <w:tcBorders>
              <w:top w:val="nil"/>
              <w:left w:val="single" w:sz="8" w:space="0" w:color="000000"/>
              <w:bottom w:val="single" w:sz="8" w:space="0" w:color="000000"/>
              <w:right w:val="single" w:sz="8" w:space="0" w:color="000000"/>
            </w:tcBorders>
            <w:hideMark/>
          </w:tcPr>
          <w:p w14:paraId="29715B6C" w14:textId="77777777" w:rsidR="00B06EEB" w:rsidRPr="00B06EEB" w:rsidRDefault="00B06EEB" w:rsidP="00B06EEB">
            <w:pPr>
              <w:spacing w:line="240" w:lineRule="auto"/>
              <w:rPr>
                <w:rFonts w:ascii="Times New Roman" w:hAnsi="Times New Roman" w:cs="Times New Roman"/>
                <w:sz w:val="24"/>
                <w:szCs w:val="24"/>
                <w:lang w:val="en-US"/>
              </w:rPr>
            </w:pPr>
          </w:p>
        </w:tc>
      </w:tr>
      <w:tr w:rsidR="00B06EEB" w:rsidRPr="00B06EEB" w14:paraId="30EB5237" w14:textId="77777777" w:rsidTr="00AA5BCE">
        <w:tc>
          <w:tcPr>
            <w:tcW w:w="9109" w:type="dxa"/>
            <w:tcBorders>
              <w:top w:val="nil"/>
              <w:left w:val="single" w:sz="8" w:space="0" w:color="000000"/>
              <w:bottom w:val="single" w:sz="8" w:space="0" w:color="000000"/>
              <w:right w:val="single" w:sz="8" w:space="0" w:color="000000"/>
            </w:tcBorders>
            <w:hideMark/>
          </w:tcPr>
          <w:p w14:paraId="5FB4AA04"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2.2. Descrierea situației actuale și a problemelor care impun intervenția, inclusiv a cadrului normativ aplicabil și a deficiențelor/lacunelor normative</w:t>
            </w:r>
          </w:p>
        </w:tc>
      </w:tr>
      <w:tr w:rsidR="00B06EEB" w:rsidRPr="00B06EEB" w14:paraId="64FA6D8E" w14:textId="77777777" w:rsidTr="00AA5BCE">
        <w:tc>
          <w:tcPr>
            <w:tcW w:w="9109" w:type="dxa"/>
            <w:tcBorders>
              <w:top w:val="nil"/>
              <w:left w:val="single" w:sz="8" w:space="0" w:color="000000"/>
              <w:bottom w:val="single" w:sz="8" w:space="0" w:color="000000"/>
              <w:right w:val="single" w:sz="8" w:space="0" w:color="000000"/>
            </w:tcBorders>
            <w:hideMark/>
          </w:tcPr>
          <w:p w14:paraId="4EBDDDFF"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Nu este aplicabil</w:t>
            </w:r>
          </w:p>
        </w:tc>
      </w:tr>
      <w:tr w:rsidR="00B06EEB" w:rsidRPr="00B06EEB" w14:paraId="0830BA5D" w14:textId="77777777" w:rsidTr="00AA5BCE">
        <w:tc>
          <w:tcPr>
            <w:tcW w:w="9109" w:type="dxa"/>
            <w:tcBorders>
              <w:top w:val="nil"/>
              <w:left w:val="single" w:sz="8" w:space="0" w:color="000000"/>
              <w:bottom w:val="single" w:sz="8" w:space="0" w:color="000000"/>
              <w:right w:val="single" w:sz="8" w:space="0" w:color="000000"/>
            </w:tcBorders>
            <w:hideMark/>
          </w:tcPr>
          <w:p w14:paraId="7649CC54"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3. Obiectivele urmărite și soluțiile propuse</w:t>
            </w:r>
          </w:p>
        </w:tc>
      </w:tr>
      <w:tr w:rsidR="00B06EEB" w:rsidRPr="00B06EEB" w14:paraId="175BC810" w14:textId="77777777" w:rsidTr="00AA5BCE">
        <w:tc>
          <w:tcPr>
            <w:tcW w:w="9109" w:type="dxa"/>
            <w:tcBorders>
              <w:top w:val="nil"/>
              <w:left w:val="single" w:sz="8" w:space="0" w:color="000000"/>
              <w:bottom w:val="single" w:sz="8" w:space="0" w:color="000000"/>
              <w:right w:val="single" w:sz="8" w:space="0" w:color="000000"/>
            </w:tcBorders>
            <w:hideMark/>
          </w:tcPr>
          <w:p w14:paraId="506A4166"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3.1. Principalele prevederi ale proiectului și evidențierea elementelor noi</w:t>
            </w:r>
          </w:p>
        </w:tc>
      </w:tr>
      <w:tr w:rsidR="00B06EEB" w:rsidRPr="00B06EEB" w14:paraId="46F1B194" w14:textId="77777777" w:rsidTr="00AA5BCE">
        <w:tc>
          <w:tcPr>
            <w:tcW w:w="9109" w:type="dxa"/>
            <w:tcBorders>
              <w:top w:val="nil"/>
              <w:left w:val="single" w:sz="8" w:space="0" w:color="000000"/>
              <w:bottom w:val="single" w:sz="8" w:space="0" w:color="000000"/>
              <w:right w:val="single" w:sz="8" w:space="0" w:color="000000"/>
            </w:tcBorders>
          </w:tcPr>
          <w:p w14:paraId="0C105F73" w14:textId="56D94D97" w:rsidR="00E44BE9" w:rsidRPr="00B06EEB" w:rsidRDefault="00E44BE9" w:rsidP="00E44BE9">
            <w:pPr>
              <w:pStyle w:val="a3"/>
              <w:jc w:val="both"/>
              <w:rPr>
                <w:rFonts w:ascii="Times New Roman" w:hAnsi="Times New Roman"/>
                <w:b/>
                <w:sz w:val="24"/>
                <w:szCs w:val="24"/>
              </w:rPr>
            </w:pPr>
            <w:r>
              <w:rPr>
                <w:rFonts w:ascii="Times New Roman" w:hAnsi="Times New Roman"/>
                <w:sz w:val="24"/>
                <w:szCs w:val="24"/>
              </w:rPr>
              <w:t xml:space="preserve">1. </w:t>
            </w:r>
            <w:r w:rsidRPr="00B06EEB">
              <w:rPr>
                <w:rFonts w:ascii="Times New Roman" w:hAnsi="Times New Roman"/>
                <w:sz w:val="24"/>
                <w:szCs w:val="24"/>
              </w:rPr>
              <w:t>Se lichidează</w:t>
            </w:r>
            <w:r w:rsidRPr="00B06EEB">
              <w:rPr>
                <w:rFonts w:ascii="Times New Roman" w:hAnsi="Times New Roman"/>
                <w:b/>
                <w:sz w:val="24"/>
                <w:szCs w:val="24"/>
              </w:rPr>
              <w:t xml:space="preserve"> </w:t>
            </w:r>
            <w:r w:rsidRPr="00B06EEB">
              <w:rPr>
                <w:rFonts w:ascii="Times New Roman" w:hAnsi="Times New Roman"/>
                <w:bCs/>
                <w:sz w:val="24"/>
                <w:szCs w:val="24"/>
              </w:rPr>
              <w:t>IP Gimnaziul Tîrgul Vertiujeni,</w:t>
            </w:r>
            <w:r w:rsidRPr="00B06EEB">
              <w:rPr>
                <w:rFonts w:ascii="Times New Roman" w:hAnsi="Times New Roman"/>
                <w:sz w:val="24"/>
                <w:szCs w:val="24"/>
              </w:rPr>
              <w:t xml:space="preserve"> </w:t>
            </w:r>
            <w:r w:rsidRPr="00B06EEB">
              <w:rPr>
                <w:rFonts w:ascii="Times New Roman" w:hAnsi="Times New Roman"/>
                <w:bCs/>
                <w:sz w:val="24"/>
                <w:szCs w:val="24"/>
              </w:rPr>
              <w:t>filiala Instituției Publice Gimnaziul Vertiujeni</w:t>
            </w:r>
            <w:r w:rsidRPr="00B06EEB">
              <w:rPr>
                <w:rFonts w:ascii="Times New Roman" w:hAnsi="Times New Roman"/>
                <w:sz w:val="24"/>
                <w:szCs w:val="24"/>
              </w:rPr>
              <w:t>, începând cu 01 septembrie 2026.</w:t>
            </w:r>
          </w:p>
          <w:p w14:paraId="6B2A8907" w14:textId="4C2A5A7A" w:rsidR="00E44BE9" w:rsidRPr="00E44BE9" w:rsidRDefault="00E44BE9" w:rsidP="00E44BE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B33E5">
              <w:rPr>
                <w:rFonts w:ascii="Times New Roman" w:eastAsia="Calibri" w:hAnsi="Times New Roman" w:cs="Times New Roman"/>
                <w:sz w:val="24"/>
                <w:szCs w:val="24"/>
              </w:rPr>
              <w:t xml:space="preserve"> </w:t>
            </w:r>
            <w:r w:rsidRPr="00E44BE9">
              <w:rPr>
                <w:rFonts w:ascii="Times New Roman" w:eastAsia="Calibri" w:hAnsi="Times New Roman" w:cs="Times New Roman"/>
                <w:sz w:val="24"/>
                <w:szCs w:val="24"/>
              </w:rPr>
              <w:t xml:space="preserve">Se împuternicește directoarea Instituției Publice </w:t>
            </w:r>
            <w:r w:rsidRPr="00E44BE9">
              <w:rPr>
                <w:rFonts w:ascii="Times New Roman" w:eastAsia="Calibri" w:hAnsi="Times New Roman" w:cs="Times New Roman"/>
                <w:bCs/>
                <w:sz w:val="24"/>
                <w:szCs w:val="24"/>
              </w:rPr>
              <w:t>Gimnaziul Vertiujeni</w:t>
            </w:r>
            <w:r w:rsidRPr="00E44BE9">
              <w:rPr>
                <w:rFonts w:ascii="Times New Roman" w:eastAsia="Calibri" w:hAnsi="Times New Roman" w:cs="Times New Roman"/>
                <w:sz w:val="24"/>
                <w:szCs w:val="24"/>
              </w:rPr>
              <w:t>:</w:t>
            </w:r>
          </w:p>
          <w:p w14:paraId="59D7D1F8" w14:textId="77777777" w:rsidR="00E44BE9" w:rsidRPr="00B06EEB" w:rsidRDefault="00E44BE9" w:rsidP="00E44BE9">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emită acte administrative corespunzătoare privind disponibilizarea angajaților în conformitate cu legislația în vigoare;</w:t>
            </w:r>
          </w:p>
          <w:p w14:paraId="479EFDD2" w14:textId="77777777" w:rsidR="00E44BE9" w:rsidRPr="00B06EEB" w:rsidRDefault="00E44BE9" w:rsidP="00E44BE9">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instituie comisia de transmitere a patrimoniului;</w:t>
            </w:r>
          </w:p>
          <w:p w14:paraId="397C3C41" w14:textId="77777777" w:rsidR="00E44BE9" w:rsidRPr="00B06EEB" w:rsidRDefault="00E44BE9" w:rsidP="00E44BE9">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aprobe și să semneze actele de transmitere precum și alte acte aferente procedurii;</w:t>
            </w:r>
          </w:p>
          <w:p w14:paraId="6E2050B8" w14:textId="77777777" w:rsidR="00E44BE9" w:rsidRPr="00B06EEB" w:rsidRDefault="00E44BE9" w:rsidP="00E44BE9">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t>să rezilieze contractul de comodat cu primăria s. Tîrgul Vertiujeni;</w:t>
            </w:r>
          </w:p>
          <w:p w14:paraId="68C58B24" w14:textId="77777777" w:rsidR="00E44BE9" w:rsidRPr="00B06EEB" w:rsidRDefault="00E44BE9" w:rsidP="00E44BE9">
            <w:pPr>
              <w:pStyle w:val="a5"/>
              <w:numPr>
                <w:ilvl w:val="0"/>
                <w:numId w:val="7"/>
              </w:numPr>
              <w:spacing w:after="0" w:line="240" w:lineRule="auto"/>
              <w:jc w:val="both"/>
              <w:rPr>
                <w:rFonts w:ascii="Times New Roman" w:eastAsia="Calibri" w:hAnsi="Times New Roman" w:cs="Times New Roman"/>
                <w:sz w:val="24"/>
                <w:szCs w:val="24"/>
                <w:lang w:val="ro-RO"/>
              </w:rPr>
            </w:pPr>
            <w:r w:rsidRPr="00B06EEB">
              <w:rPr>
                <w:rFonts w:ascii="Times New Roman" w:eastAsia="Calibri" w:hAnsi="Times New Roman" w:cs="Times New Roman"/>
                <w:sz w:val="24"/>
                <w:szCs w:val="24"/>
                <w:lang w:val="ro-RO"/>
              </w:rPr>
              <w:lastRenderedPageBreak/>
              <w:t>să întreprindă alte măsuri în vederea punerii în aplicare a prezentei decizii.</w:t>
            </w:r>
          </w:p>
          <w:p w14:paraId="7D77DE48" w14:textId="0FDDDA4F" w:rsidR="00E44BE9" w:rsidRPr="00B06EEB" w:rsidRDefault="00E44BE9" w:rsidP="00E44BE9">
            <w:pPr>
              <w:pStyle w:val="a3"/>
              <w:jc w:val="both"/>
              <w:rPr>
                <w:rFonts w:ascii="Times New Roman" w:hAnsi="Times New Roman"/>
                <w:sz w:val="24"/>
                <w:szCs w:val="24"/>
              </w:rPr>
            </w:pPr>
            <w:r>
              <w:rPr>
                <w:rFonts w:ascii="Times New Roman" w:hAnsi="Times New Roman"/>
                <w:sz w:val="24"/>
                <w:szCs w:val="24"/>
              </w:rPr>
              <w:t>3.</w:t>
            </w:r>
            <w:r w:rsidR="005B33E5">
              <w:rPr>
                <w:rFonts w:ascii="Times New Roman" w:hAnsi="Times New Roman"/>
                <w:sz w:val="24"/>
                <w:szCs w:val="24"/>
              </w:rPr>
              <w:t xml:space="preserve"> </w:t>
            </w:r>
            <w:r w:rsidRPr="00B06EEB">
              <w:rPr>
                <w:rFonts w:ascii="Times New Roman" w:hAnsi="Times New Roman"/>
                <w:sz w:val="24"/>
                <w:szCs w:val="24"/>
              </w:rPr>
              <w:t>Se pune în sarcina Direcției Generale Educație, Cultură, Tineret și Sport asigurarea transportării gratuite a elevilor către Instituția Publică Gimnaziul Vertiujeni.</w:t>
            </w:r>
          </w:p>
          <w:p w14:paraId="7A977A2C" w14:textId="4D0CAFF6" w:rsidR="00E44BE9" w:rsidRPr="00B06EEB" w:rsidRDefault="00E44BE9" w:rsidP="00E44BE9">
            <w:pPr>
              <w:pStyle w:val="a3"/>
              <w:jc w:val="both"/>
              <w:rPr>
                <w:rFonts w:ascii="Times New Roman" w:hAnsi="Times New Roman"/>
                <w:sz w:val="24"/>
                <w:szCs w:val="24"/>
              </w:rPr>
            </w:pPr>
            <w:r>
              <w:rPr>
                <w:rFonts w:ascii="Times New Roman" w:hAnsi="Times New Roman"/>
                <w:sz w:val="24"/>
                <w:szCs w:val="24"/>
              </w:rPr>
              <w:t>4.</w:t>
            </w:r>
            <w:r w:rsidR="005B33E5">
              <w:rPr>
                <w:rFonts w:ascii="Times New Roman" w:hAnsi="Times New Roman"/>
                <w:sz w:val="24"/>
                <w:szCs w:val="24"/>
              </w:rPr>
              <w:t xml:space="preserve"> </w:t>
            </w:r>
            <w:r w:rsidRPr="00B06EEB">
              <w:rPr>
                <w:rFonts w:ascii="Times New Roman" w:hAnsi="Times New Roman"/>
                <w:sz w:val="24"/>
                <w:szCs w:val="24"/>
              </w:rPr>
              <w:t>Controlul executării prezentei decizii se pune în sarcina</w:t>
            </w:r>
            <w:r w:rsidRPr="00B06EEB">
              <w:rPr>
                <w:rFonts w:ascii="Times New Roman" w:eastAsia="Times New Roman" w:hAnsi="Times New Roman"/>
                <w:sz w:val="24"/>
                <w:szCs w:val="24"/>
                <w:lang w:eastAsia="ru-RU"/>
              </w:rPr>
              <w:t xml:space="preserve"> </w:t>
            </w:r>
            <w:r w:rsidRPr="00B06EEB">
              <w:rPr>
                <w:rFonts w:ascii="Times New Roman" w:hAnsi="Times New Roman"/>
                <w:sz w:val="24"/>
                <w:szCs w:val="24"/>
              </w:rPr>
              <w:t>Direcției Generale Educație, Cultură, Tineret și Sport și Comisiei consultative de specialitate pentru educație, cultură, turism, tineret și sport a Consiliului raional Florești.</w:t>
            </w:r>
          </w:p>
          <w:p w14:paraId="4F7B4422" w14:textId="7AC75119" w:rsidR="00B06EEB" w:rsidRPr="005B33E5" w:rsidRDefault="00E44BE9" w:rsidP="005B33E5">
            <w:pPr>
              <w:spacing w:after="0" w:line="240" w:lineRule="auto"/>
              <w:jc w:val="both"/>
              <w:rPr>
                <w:rFonts w:ascii="Times New Roman" w:eastAsia="Times New Roman" w:hAnsi="Times New Roman" w:cs="Times New Roman"/>
                <w:sz w:val="24"/>
                <w:szCs w:val="24"/>
                <w:lang w:val="ro-MD" w:eastAsia="ru-RU"/>
              </w:rPr>
            </w:pPr>
            <w:r>
              <w:rPr>
                <w:rFonts w:ascii="Times New Roman" w:hAnsi="Times New Roman" w:cs="Times New Roman"/>
                <w:sz w:val="24"/>
                <w:szCs w:val="24"/>
                <w:lang w:val="ro-MD"/>
              </w:rPr>
              <w:t>5.</w:t>
            </w:r>
            <w:r w:rsidR="005B33E5">
              <w:rPr>
                <w:rFonts w:ascii="Times New Roman" w:hAnsi="Times New Roman" w:cs="Times New Roman"/>
                <w:sz w:val="24"/>
                <w:szCs w:val="24"/>
                <w:lang w:val="ro-MD"/>
              </w:rPr>
              <w:t xml:space="preserve"> </w:t>
            </w:r>
            <w:r w:rsidRPr="00B06EEB">
              <w:rPr>
                <w:rFonts w:ascii="Times New Roman" w:hAnsi="Times New Roman" w:cs="Times New Roman"/>
                <w:sz w:val="24"/>
                <w:szCs w:val="24"/>
                <w:lang w:val="ro-MD"/>
              </w:rPr>
              <w:t>Prezenta decizie poate fi contestată la Judecătoria Soroca (mun. Soroca, str. Independenţei, 62) în termen de 30 de zile de la data comunicării, potrivit prevederilor Codului administrativ al Republicii Moldova nr. 116/2018.</w:t>
            </w:r>
          </w:p>
        </w:tc>
      </w:tr>
      <w:tr w:rsidR="00B06EEB" w:rsidRPr="00B06EEB" w14:paraId="5EA015BA" w14:textId="77777777" w:rsidTr="00AA5BCE">
        <w:tc>
          <w:tcPr>
            <w:tcW w:w="9109" w:type="dxa"/>
            <w:tcBorders>
              <w:top w:val="nil"/>
              <w:left w:val="single" w:sz="8" w:space="0" w:color="000000"/>
              <w:bottom w:val="single" w:sz="8" w:space="0" w:color="000000"/>
              <w:right w:val="single" w:sz="8" w:space="0" w:color="000000"/>
            </w:tcBorders>
            <w:hideMark/>
          </w:tcPr>
          <w:p w14:paraId="413663D1" w14:textId="77777777" w:rsidR="00B06EEB" w:rsidRPr="00B06EEB" w:rsidRDefault="00B06EEB" w:rsidP="00B06EEB">
            <w:pPr>
              <w:spacing w:line="240" w:lineRule="auto"/>
              <w:jc w:val="both"/>
              <w:rPr>
                <w:rFonts w:ascii="Times New Roman" w:hAnsi="Times New Roman" w:cs="Times New Roman"/>
                <w:sz w:val="24"/>
                <w:szCs w:val="24"/>
              </w:rPr>
            </w:pPr>
          </w:p>
        </w:tc>
      </w:tr>
      <w:tr w:rsidR="00B06EEB" w:rsidRPr="00B06EEB" w14:paraId="2B9A93CA" w14:textId="77777777" w:rsidTr="00AA5BCE">
        <w:tc>
          <w:tcPr>
            <w:tcW w:w="9109" w:type="dxa"/>
            <w:tcBorders>
              <w:top w:val="nil"/>
              <w:left w:val="single" w:sz="8" w:space="0" w:color="000000"/>
              <w:bottom w:val="single" w:sz="8" w:space="0" w:color="000000"/>
              <w:right w:val="single" w:sz="8" w:space="0" w:color="000000"/>
            </w:tcBorders>
            <w:hideMark/>
          </w:tcPr>
          <w:p w14:paraId="3E6E6161"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3.2. Opțiunile alternative analizate și motivele pentru care acestea nu au fost luate în considerare</w:t>
            </w:r>
          </w:p>
        </w:tc>
      </w:tr>
      <w:tr w:rsidR="00B06EEB" w:rsidRPr="00B06EEB" w14:paraId="683B2A82" w14:textId="77777777" w:rsidTr="00AA5BCE">
        <w:tc>
          <w:tcPr>
            <w:tcW w:w="9109" w:type="dxa"/>
            <w:tcBorders>
              <w:top w:val="nil"/>
              <w:left w:val="single" w:sz="8" w:space="0" w:color="000000"/>
              <w:bottom w:val="single" w:sz="8" w:space="0" w:color="000000"/>
              <w:right w:val="single" w:sz="8" w:space="0" w:color="000000"/>
            </w:tcBorders>
            <w:hideMark/>
          </w:tcPr>
          <w:p w14:paraId="64248625"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 xml:space="preserve">Nu este aplicabil </w:t>
            </w:r>
          </w:p>
        </w:tc>
      </w:tr>
      <w:tr w:rsidR="00B06EEB" w:rsidRPr="00B06EEB" w14:paraId="1D6F1283" w14:textId="77777777" w:rsidTr="00AA5BCE">
        <w:trPr>
          <w:trHeight w:val="381"/>
        </w:trPr>
        <w:tc>
          <w:tcPr>
            <w:tcW w:w="9109" w:type="dxa"/>
            <w:tcBorders>
              <w:top w:val="nil"/>
              <w:left w:val="single" w:sz="8" w:space="0" w:color="000000"/>
              <w:bottom w:val="single" w:sz="8" w:space="0" w:color="000000"/>
              <w:right w:val="single" w:sz="8" w:space="0" w:color="000000"/>
            </w:tcBorders>
            <w:hideMark/>
          </w:tcPr>
          <w:p w14:paraId="40DA9ABD" w14:textId="77777777" w:rsidR="00B06EEB" w:rsidRPr="00B06EEB" w:rsidRDefault="00B06EEB" w:rsidP="00B06EEB">
            <w:pPr>
              <w:spacing w:line="240" w:lineRule="auto"/>
              <w:rPr>
                <w:rFonts w:ascii="Times New Roman" w:hAnsi="Times New Roman" w:cs="Times New Roman"/>
                <w:b/>
                <w:bCs/>
                <w:sz w:val="24"/>
                <w:szCs w:val="24"/>
              </w:rPr>
            </w:pPr>
            <w:r w:rsidRPr="00B06EEB">
              <w:rPr>
                <w:rFonts w:ascii="Times New Roman" w:hAnsi="Times New Roman" w:cs="Times New Roman"/>
                <w:b/>
                <w:bCs/>
                <w:sz w:val="24"/>
                <w:szCs w:val="24"/>
              </w:rPr>
              <w:t xml:space="preserve">4. Analiza impactului de reglementare </w:t>
            </w:r>
          </w:p>
        </w:tc>
      </w:tr>
      <w:tr w:rsidR="00B06EEB" w:rsidRPr="00B06EEB" w14:paraId="5115D0DE" w14:textId="77777777" w:rsidTr="00AA5BCE">
        <w:tc>
          <w:tcPr>
            <w:tcW w:w="9109" w:type="dxa"/>
            <w:tcBorders>
              <w:top w:val="nil"/>
              <w:left w:val="single" w:sz="8" w:space="0" w:color="000000"/>
              <w:bottom w:val="single" w:sz="8" w:space="0" w:color="000000"/>
              <w:right w:val="single" w:sz="8" w:space="0" w:color="000000"/>
            </w:tcBorders>
            <w:hideMark/>
          </w:tcPr>
          <w:p w14:paraId="4925FADD" w14:textId="77777777" w:rsidR="00B06EEB" w:rsidRPr="00B06EEB" w:rsidRDefault="00B06EEB" w:rsidP="00B06EEB">
            <w:pPr>
              <w:spacing w:line="240" w:lineRule="auto"/>
              <w:rPr>
                <w:rFonts w:ascii="Times New Roman" w:hAnsi="Times New Roman" w:cs="Times New Roman"/>
                <w:b/>
                <w:sz w:val="24"/>
                <w:szCs w:val="24"/>
              </w:rPr>
            </w:pPr>
            <w:r w:rsidRPr="00B06EEB">
              <w:rPr>
                <w:rFonts w:ascii="Times New Roman" w:hAnsi="Times New Roman" w:cs="Times New Roman"/>
                <w:b/>
                <w:sz w:val="24"/>
                <w:szCs w:val="24"/>
              </w:rPr>
              <w:t xml:space="preserve"> 4.1. Impactul asupra sectorului public</w:t>
            </w:r>
          </w:p>
        </w:tc>
      </w:tr>
      <w:tr w:rsidR="00B06EEB" w:rsidRPr="00B06EEB" w14:paraId="48CB1A29" w14:textId="77777777" w:rsidTr="00AA5BCE">
        <w:tc>
          <w:tcPr>
            <w:tcW w:w="9109" w:type="dxa"/>
            <w:tcBorders>
              <w:top w:val="nil"/>
              <w:left w:val="single" w:sz="8" w:space="0" w:color="000000"/>
              <w:bottom w:val="single" w:sz="8" w:space="0" w:color="000000"/>
              <w:right w:val="single" w:sz="8" w:space="0" w:color="000000"/>
            </w:tcBorders>
            <w:hideMark/>
          </w:tcPr>
          <w:p w14:paraId="4CFAB3A8" w14:textId="77777777" w:rsidR="00B06EEB" w:rsidRPr="00B06EEB" w:rsidRDefault="00B06EEB" w:rsidP="00B06EEB">
            <w:pPr>
              <w:spacing w:line="240" w:lineRule="auto"/>
              <w:rPr>
                <w:rFonts w:ascii="Times New Roman" w:hAnsi="Times New Roman" w:cs="Times New Roman"/>
                <w:color w:val="000000" w:themeColor="text1"/>
                <w:sz w:val="24"/>
                <w:szCs w:val="24"/>
                <w:lang w:val="en-US"/>
              </w:rPr>
            </w:pPr>
            <w:r w:rsidRPr="00B06EEB">
              <w:rPr>
                <w:rFonts w:ascii="Times New Roman" w:hAnsi="Times New Roman" w:cs="Times New Roman"/>
                <w:color w:val="000000" w:themeColor="text1"/>
                <w:sz w:val="24"/>
                <w:szCs w:val="24"/>
                <w:lang w:val="en-US"/>
              </w:rPr>
              <w:t xml:space="preserve">Organizarea și asigurarea bunei funcţionări a instituţiilor publice de învățământ primar, gimnazial, liceal la nivelul raionului Florești, </w:t>
            </w:r>
            <w:r w:rsidRPr="00B06EEB">
              <w:rPr>
                <w:rStyle w:val="a7"/>
                <w:rFonts w:ascii="Times New Roman" w:eastAsiaTheme="majorEastAsia" w:hAnsi="Times New Roman" w:cs="Times New Roman"/>
                <w:b w:val="0"/>
                <w:bCs w:val="0"/>
                <w:sz w:val="24"/>
                <w:szCs w:val="24"/>
              </w:rPr>
              <w:t>eficientizarea rețelei instituțiilor, modernizarea infrastructurii și consolidarea capacității managerial</w:t>
            </w:r>
            <w:r w:rsidRPr="00B06EEB">
              <w:rPr>
                <w:rFonts w:ascii="Times New Roman" w:hAnsi="Times New Roman" w:cs="Times New Roman"/>
                <w:sz w:val="24"/>
                <w:szCs w:val="24"/>
                <w:lang w:val="en-US"/>
              </w:rPr>
              <w:t>, în scopul creșterii calității procesului instructiv-educativ.</w:t>
            </w:r>
          </w:p>
        </w:tc>
      </w:tr>
      <w:tr w:rsidR="00B06EEB" w:rsidRPr="00B06EEB" w14:paraId="3FFCEA08" w14:textId="77777777" w:rsidTr="00AA5BCE">
        <w:tc>
          <w:tcPr>
            <w:tcW w:w="9109" w:type="dxa"/>
            <w:tcBorders>
              <w:top w:val="nil"/>
              <w:left w:val="single" w:sz="8" w:space="0" w:color="000000"/>
              <w:bottom w:val="single" w:sz="8" w:space="0" w:color="000000"/>
              <w:right w:val="single" w:sz="8" w:space="0" w:color="000000"/>
            </w:tcBorders>
            <w:hideMark/>
          </w:tcPr>
          <w:p w14:paraId="32B7607A"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4.2. Impactul financiar și argumentarea costurilor estimative</w:t>
            </w:r>
          </w:p>
        </w:tc>
      </w:tr>
      <w:tr w:rsidR="00B06EEB" w:rsidRPr="00B06EEB" w14:paraId="13195346" w14:textId="77777777" w:rsidTr="00AA5BCE">
        <w:tc>
          <w:tcPr>
            <w:tcW w:w="9109" w:type="dxa"/>
            <w:tcBorders>
              <w:top w:val="nil"/>
              <w:left w:val="single" w:sz="8" w:space="0" w:color="000000"/>
              <w:bottom w:val="single" w:sz="8" w:space="0" w:color="000000"/>
              <w:right w:val="single" w:sz="8" w:space="0" w:color="000000"/>
            </w:tcBorders>
            <w:hideMark/>
          </w:tcPr>
          <w:p w14:paraId="64AB1A35"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Style w:val="a7"/>
                <w:rFonts w:ascii="Times New Roman" w:eastAsiaTheme="majorEastAsia" w:hAnsi="Times New Roman" w:cs="Times New Roman"/>
                <w:b w:val="0"/>
                <w:bCs w:val="0"/>
                <w:sz w:val="24"/>
                <w:szCs w:val="24"/>
              </w:rPr>
              <w:t>Valorificarea eficientă a resurselor, continuitatea procesului educațional și alinierea la standardele naționale de calitate</w:t>
            </w:r>
            <w:r w:rsidRPr="00B06EEB">
              <w:rPr>
                <w:rFonts w:ascii="Times New Roman" w:hAnsi="Times New Roman" w:cs="Times New Roman"/>
                <w:b/>
                <w:bCs/>
                <w:sz w:val="24"/>
                <w:szCs w:val="24"/>
                <w:lang w:val="en-US"/>
              </w:rPr>
              <w:t>,</w:t>
            </w:r>
            <w:r w:rsidRPr="00B06EEB">
              <w:rPr>
                <w:rFonts w:ascii="Times New Roman" w:hAnsi="Times New Roman" w:cs="Times New Roman"/>
                <w:sz w:val="24"/>
                <w:szCs w:val="24"/>
                <w:lang w:val="en-US"/>
              </w:rPr>
              <w:t xml:space="preserve"> susținând dezvoltarea unui mediu educațional modern și funcţional</w:t>
            </w:r>
          </w:p>
        </w:tc>
      </w:tr>
      <w:tr w:rsidR="00B06EEB" w:rsidRPr="00B06EEB" w14:paraId="0512AC5C" w14:textId="77777777" w:rsidTr="00AA5BCE">
        <w:tc>
          <w:tcPr>
            <w:tcW w:w="9109" w:type="dxa"/>
            <w:tcBorders>
              <w:top w:val="nil"/>
              <w:left w:val="single" w:sz="8" w:space="0" w:color="000000"/>
              <w:bottom w:val="single" w:sz="8" w:space="0" w:color="000000"/>
              <w:right w:val="single" w:sz="8" w:space="0" w:color="000000"/>
            </w:tcBorders>
            <w:hideMark/>
          </w:tcPr>
          <w:p w14:paraId="4D9C6D1C" w14:textId="77777777" w:rsidR="00B06EEB" w:rsidRPr="00B06EEB" w:rsidRDefault="00B06EEB" w:rsidP="00B06EEB">
            <w:pPr>
              <w:spacing w:line="240" w:lineRule="auto"/>
              <w:rPr>
                <w:rFonts w:ascii="Times New Roman" w:hAnsi="Times New Roman" w:cs="Times New Roman"/>
                <w:b/>
                <w:sz w:val="24"/>
                <w:szCs w:val="24"/>
              </w:rPr>
            </w:pPr>
            <w:r w:rsidRPr="00B06EEB">
              <w:rPr>
                <w:rFonts w:ascii="Times New Roman" w:hAnsi="Times New Roman" w:cs="Times New Roman"/>
                <w:b/>
                <w:sz w:val="24"/>
                <w:szCs w:val="24"/>
              </w:rPr>
              <w:t>4.3. Impactul asupra sectorului privat</w:t>
            </w:r>
          </w:p>
        </w:tc>
      </w:tr>
      <w:tr w:rsidR="00B06EEB" w:rsidRPr="00B06EEB" w14:paraId="787CDC83" w14:textId="77777777" w:rsidTr="00AA5BCE">
        <w:tc>
          <w:tcPr>
            <w:tcW w:w="9109" w:type="dxa"/>
            <w:tcBorders>
              <w:top w:val="nil"/>
              <w:left w:val="single" w:sz="8" w:space="0" w:color="000000"/>
              <w:bottom w:val="single" w:sz="8" w:space="0" w:color="000000"/>
              <w:right w:val="single" w:sz="8" w:space="0" w:color="000000"/>
            </w:tcBorders>
            <w:hideMark/>
          </w:tcPr>
          <w:p w14:paraId="386AE917"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lang w:val="ro-MD"/>
              </w:rPr>
              <w:t xml:space="preserve">Nu este aplicabil  </w:t>
            </w:r>
          </w:p>
        </w:tc>
      </w:tr>
      <w:tr w:rsidR="00B06EEB" w:rsidRPr="00B06EEB" w14:paraId="69C4F874" w14:textId="77777777" w:rsidTr="00AA5BCE">
        <w:tc>
          <w:tcPr>
            <w:tcW w:w="9109" w:type="dxa"/>
            <w:tcBorders>
              <w:top w:val="nil"/>
              <w:left w:val="single" w:sz="8" w:space="0" w:color="000000"/>
              <w:bottom w:val="single" w:sz="8" w:space="0" w:color="000000"/>
              <w:right w:val="single" w:sz="8" w:space="0" w:color="000000"/>
            </w:tcBorders>
            <w:hideMark/>
          </w:tcPr>
          <w:p w14:paraId="69248087"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4.4. Impactul social</w:t>
            </w:r>
          </w:p>
          <w:p w14:paraId="3863AD76"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4.4.1. Impactul asupra datelor cu caracter personal</w:t>
            </w:r>
          </w:p>
          <w:p w14:paraId="6302495A"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4.4.2. Impactul asupra echității și egalității de gen</w:t>
            </w:r>
          </w:p>
        </w:tc>
      </w:tr>
      <w:tr w:rsidR="00B06EEB" w:rsidRPr="00B06EEB" w14:paraId="75DBBA3C" w14:textId="77777777" w:rsidTr="00AA5BCE">
        <w:tc>
          <w:tcPr>
            <w:tcW w:w="9109" w:type="dxa"/>
            <w:tcBorders>
              <w:top w:val="nil"/>
              <w:left w:val="single" w:sz="8" w:space="0" w:color="000000"/>
              <w:bottom w:val="single" w:sz="8" w:space="0" w:color="000000"/>
              <w:right w:val="single" w:sz="8" w:space="0" w:color="000000"/>
            </w:tcBorders>
            <w:hideMark/>
          </w:tcPr>
          <w:p w14:paraId="447C7686" w14:textId="77777777" w:rsidR="00B06EEB" w:rsidRPr="00B06EEB" w:rsidRDefault="00B06EEB" w:rsidP="00B06EEB">
            <w:pPr>
              <w:spacing w:line="240" w:lineRule="auto"/>
              <w:rPr>
                <w:rFonts w:ascii="Times New Roman" w:hAnsi="Times New Roman" w:cs="Times New Roman"/>
                <w:b/>
                <w:sz w:val="24"/>
                <w:szCs w:val="24"/>
                <w:lang w:val="ro-MD"/>
              </w:rPr>
            </w:pPr>
            <w:r w:rsidRPr="00B06EEB">
              <w:rPr>
                <w:rFonts w:ascii="Times New Roman" w:hAnsi="Times New Roman" w:cs="Times New Roman"/>
                <w:sz w:val="24"/>
                <w:szCs w:val="24"/>
                <w:lang w:val="ro-MD"/>
              </w:rPr>
              <w:t>Nu este aplicabil</w:t>
            </w:r>
          </w:p>
        </w:tc>
      </w:tr>
      <w:tr w:rsidR="00B06EEB" w:rsidRPr="00B06EEB" w14:paraId="3A846521" w14:textId="77777777" w:rsidTr="00AA5BCE">
        <w:tc>
          <w:tcPr>
            <w:tcW w:w="9109" w:type="dxa"/>
            <w:tcBorders>
              <w:top w:val="nil"/>
              <w:left w:val="single" w:sz="8" w:space="0" w:color="000000"/>
              <w:bottom w:val="single" w:sz="8" w:space="0" w:color="000000"/>
              <w:right w:val="single" w:sz="8" w:space="0" w:color="000000"/>
            </w:tcBorders>
            <w:hideMark/>
          </w:tcPr>
          <w:p w14:paraId="09847B8C" w14:textId="77777777" w:rsidR="00B06EEB" w:rsidRPr="00B06EEB" w:rsidRDefault="00B06EEB" w:rsidP="00B06EEB">
            <w:pPr>
              <w:spacing w:line="240" w:lineRule="auto"/>
              <w:rPr>
                <w:rFonts w:ascii="Times New Roman" w:hAnsi="Times New Roman" w:cs="Times New Roman"/>
                <w:b/>
                <w:sz w:val="24"/>
                <w:szCs w:val="24"/>
              </w:rPr>
            </w:pPr>
            <w:r w:rsidRPr="00B06EEB">
              <w:rPr>
                <w:rFonts w:ascii="Times New Roman" w:hAnsi="Times New Roman" w:cs="Times New Roman"/>
                <w:b/>
                <w:sz w:val="24"/>
                <w:szCs w:val="24"/>
              </w:rPr>
              <w:t>4.5. Impactul asupra mediului</w:t>
            </w:r>
          </w:p>
        </w:tc>
      </w:tr>
      <w:tr w:rsidR="00B06EEB" w:rsidRPr="00B06EEB" w14:paraId="1E6F5807" w14:textId="77777777" w:rsidTr="00AA5BCE">
        <w:tc>
          <w:tcPr>
            <w:tcW w:w="9109" w:type="dxa"/>
            <w:tcBorders>
              <w:top w:val="nil"/>
              <w:left w:val="single" w:sz="8" w:space="0" w:color="000000"/>
              <w:bottom w:val="single" w:sz="8" w:space="0" w:color="000000"/>
              <w:right w:val="single" w:sz="8" w:space="0" w:color="000000"/>
            </w:tcBorders>
            <w:hideMark/>
          </w:tcPr>
          <w:p w14:paraId="04287078"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Nu este aplicabil</w:t>
            </w:r>
          </w:p>
        </w:tc>
      </w:tr>
      <w:tr w:rsidR="00B06EEB" w:rsidRPr="00B06EEB" w14:paraId="3F099A49" w14:textId="77777777" w:rsidTr="00AA5BCE">
        <w:tc>
          <w:tcPr>
            <w:tcW w:w="9109" w:type="dxa"/>
            <w:tcBorders>
              <w:top w:val="nil"/>
              <w:left w:val="single" w:sz="8" w:space="0" w:color="000000"/>
              <w:bottom w:val="single" w:sz="8" w:space="0" w:color="000000"/>
              <w:right w:val="single" w:sz="8" w:space="0" w:color="000000"/>
            </w:tcBorders>
            <w:hideMark/>
          </w:tcPr>
          <w:p w14:paraId="3090D35E"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4.6. Alte impacturi și informații relevante</w:t>
            </w:r>
          </w:p>
        </w:tc>
      </w:tr>
      <w:tr w:rsidR="00B06EEB" w:rsidRPr="00B06EEB" w14:paraId="74B215B4" w14:textId="77777777" w:rsidTr="00AA5BCE">
        <w:tc>
          <w:tcPr>
            <w:tcW w:w="9109" w:type="dxa"/>
            <w:tcBorders>
              <w:top w:val="nil"/>
              <w:left w:val="single" w:sz="8" w:space="0" w:color="000000"/>
              <w:bottom w:val="single" w:sz="8" w:space="0" w:color="000000"/>
              <w:right w:val="single" w:sz="8" w:space="0" w:color="000000"/>
            </w:tcBorders>
            <w:hideMark/>
          </w:tcPr>
          <w:p w14:paraId="6E70B3E4"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Nu este aplicabil</w:t>
            </w:r>
          </w:p>
        </w:tc>
      </w:tr>
      <w:tr w:rsidR="00B06EEB" w:rsidRPr="00B06EEB" w14:paraId="2CB0426E" w14:textId="77777777" w:rsidTr="00AA5BCE">
        <w:tc>
          <w:tcPr>
            <w:tcW w:w="9109" w:type="dxa"/>
            <w:tcBorders>
              <w:top w:val="nil"/>
              <w:left w:val="single" w:sz="8" w:space="0" w:color="000000"/>
              <w:bottom w:val="single" w:sz="8" w:space="0" w:color="000000"/>
              <w:right w:val="single" w:sz="8" w:space="0" w:color="000000"/>
            </w:tcBorders>
            <w:hideMark/>
          </w:tcPr>
          <w:p w14:paraId="6EF79F89"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 xml:space="preserve">5. Compatibilitatea proiectului actului normativ cu legislația UE </w:t>
            </w:r>
          </w:p>
        </w:tc>
      </w:tr>
      <w:tr w:rsidR="00B06EEB" w:rsidRPr="00B06EEB" w14:paraId="4507F7B6" w14:textId="77777777" w:rsidTr="00AA5BCE">
        <w:tc>
          <w:tcPr>
            <w:tcW w:w="9109" w:type="dxa"/>
            <w:tcBorders>
              <w:top w:val="nil"/>
              <w:left w:val="single" w:sz="8" w:space="0" w:color="000000"/>
              <w:bottom w:val="single" w:sz="8" w:space="0" w:color="000000"/>
              <w:right w:val="single" w:sz="8" w:space="0" w:color="000000"/>
            </w:tcBorders>
            <w:hideMark/>
          </w:tcPr>
          <w:p w14:paraId="00F152F3"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5.1. Măsuri normative necesare pentru transpunerea actelor juridice ale UE în legislația națională</w:t>
            </w:r>
          </w:p>
        </w:tc>
      </w:tr>
      <w:tr w:rsidR="00B06EEB" w:rsidRPr="00B06EEB" w14:paraId="4DB82695" w14:textId="77777777" w:rsidTr="00AA5BCE">
        <w:tc>
          <w:tcPr>
            <w:tcW w:w="9109" w:type="dxa"/>
            <w:tcBorders>
              <w:top w:val="nil"/>
              <w:left w:val="single" w:sz="8" w:space="0" w:color="000000"/>
              <w:bottom w:val="single" w:sz="8" w:space="0" w:color="000000"/>
              <w:right w:val="single" w:sz="8" w:space="0" w:color="000000"/>
            </w:tcBorders>
            <w:hideMark/>
          </w:tcPr>
          <w:p w14:paraId="5DB6ED3D"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Nu este aplicabil</w:t>
            </w:r>
          </w:p>
        </w:tc>
      </w:tr>
      <w:tr w:rsidR="00B06EEB" w:rsidRPr="00B06EEB" w14:paraId="068FA523" w14:textId="77777777" w:rsidTr="00AA5BCE">
        <w:tc>
          <w:tcPr>
            <w:tcW w:w="9109" w:type="dxa"/>
            <w:tcBorders>
              <w:top w:val="nil"/>
              <w:left w:val="single" w:sz="8" w:space="0" w:color="000000"/>
              <w:bottom w:val="single" w:sz="8" w:space="0" w:color="000000"/>
              <w:right w:val="single" w:sz="8" w:space="0" w:color="000000"/>
            </w:tcBorders>
            <w:hideMark/>
          </w:tcPr>
          <w:p w14:paraId="2CAD11C6" w14:textId="77777777" w:rsidR="00B06EEB" w:rsidRPr="00B06EEB" w:rsidRDefault="00B06EEB" w:rsidP="00B06EEB">
            <w:pPr>
              <w:spacing w:line="240" w:lineRule="auto"/>
              <w:rPr>
                <w:rFonts w:ascii="Times New Roman" w:hAnsi="Times New Roman" w:cs="Times New Roman"/>
                <w:b/>
                <w:sz w:val="24"/>
                <w:szCs w:val="24"/>
                <w:lang w:val="en-US"/>
              </w:rPr>
            </w:pPr>
            <w:r w:rsidRPr="00B06EEB">
              <w:rPr>
                <w:rFonts w:ascii="Times New Roman" w:hAnsi="Times New Roman" w:cs="Times New Roman"/>
                <w:b/>
                <w:sz w:val="24"/>
                <w:szCs w:val="24"/>
                <w:lang w:val="en-US"/>
              </w:rPr>
              <w:t>5.2. Măsuri normative care urmăresc crearea cadrului juridic intern necesar pentru implementarea legislației UE</w:t>
            </w:r>
          </w:p>
        </w:tc>
      </w:tr>
      <w:tr w:rsidR="00B06EEB" w:rsidRPr="00B06EEB" w14:paraId="678F1272" w14:textId="77777777" w:rsidTr="00AA5BCE">
        <w:tc>
          <w:tcPr>
            <w:tcW w:w="9109" w:type="dxa"/>
            <w:tcBorders>
              <w:top w:val="nil"/>
              <w:left w:val="single" w:sz="8" w:space="0" w:color="000000"/>
              <w:bottom w:val="single" w:sz="8" w:space="0" w:color="000000"/>
              <w:right w:val="single" w:sz="8" w:space="0" w:color="000000"/>
            </w:tcBorders>
            <w:hideMark/>
          </w:tcPr>
          <w:p w14:paraId="4FBED8C6"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 xml:space="preserve">Nu este aplicabil </w:t>
            </w:r>
          </w:p>
        </w:tc>
      </w:tr>
      <w:tr w:rsidR="00B06EEB" w:rsidRPr="00B06EEB" w14:paraId="4959675F" w14:textId="77777777" w:rsidTr="00AA5BCE">
        <w:tc>
          <w:tcPr>
            <w:tcW w:w="9109" w:type="dxa"/>
            <w:tcBorders>
              <w:top w:val="nil"/>
              <w:left w:val="single" w:sz="8" w:space="0" w:color="000000"/>
              <w:bottom w:val="single" w:sz="8" w:space="0" w:color="000000"/>
              <w:right w:val="single" w:sz="8" w:space="0" w:color="000000"/>
            </w:tcBorders>
            <w:hideMark/>
          </w:tcPr>
          <w:p w14:paraId="76C39C8B"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6. Avizarea și consultarea publică a proiectului actului normativ</w:t>
            </w:r>
          </w:p>
        </w:tc>
      </w:tr>
      <w:tr w:rsidR="00B06EEB" w:rsidRPr="00B06EEB" w14:paraId="6CB6D13E" w14:textId="77777777" w:rsidTr="00AA5BCE">
        <w:tc>
          <w:tcPr>
            <w:tcW w:w="9109" w:type="dxa"/>
            <w:tcBorders>
              <w:top w:val="nil"/>
              <w:left w:val="single" w:sz="8" w:space="0" w:color="000000"/>
              <w:bottom w:val="single" w:sz="8" w:space="0" w:color="000000"/>
              <w:right w:val="single" w:sz="8" w:space="0" w:color="000000"/>
            </w:tcBorders>
            <w:hideMark/>
          </w:tcPr>
          <w:p w14:paraId="05DF907D" w14:textId="77777777" w:rsidR="00B06EEB" w:rsidRPr="00B06EEB" w:rsidRDefault="00B06EEB" w:rsidP="00B06EEB">
            <w:pPr>
              <w:spacing w:line="240" w:lineRule="auto"/>
              <w:rPr>
                <w:rFonts w:ascii="Times New Roman" w:hAnsi="Times New Roman" w:cs="Times New Roman"/>
                <w:sz w:val="24"/>
                <w:szCs w:val="24"/>
                <w:lang w:val="en-US"/>
              </w:rPr>
            </w:pPr>
            <w:r w:rsidRPr="00B06EEB">
              <w:rPr>
                <w:rFonts w:ascii="Times New Roman" w:hAnsi="Times New Roman" w:cs="Times New Roman"/>
                <w:sz w:val="24"/>
                <w:szCs w:val="24"/>
                <w:lang w:val="en-US"/>
              </w:rPr>
              <w:lastRenderedPageBreak/>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B06EEB" w:rsidRPr="00B06EEB" w14:paraId="7FFE5B63" w14:textId="77777777" w:rsidTr="00AA5BCE">
        <w:tc>
          <w:tcPr>
            <w:tcW w:w="9109" w:type="dxa"/>
            <w:tcBorders>
              <w:top w:val="nil"/>
              <w:left w:val="single" w:sz="8" w:space="0" w:color="000000"/>
              <w:bottom w:val="single" w:sz="8" w:space="0" w:color="000000"/>
              <w:right w:val="single" w:sz="8" w:space="0" w:color="000000"/>
            </w:tcBorders>
            <w:hideMark/>
          </w:tcPr>
          <w:p w14:paraId="3C861C74" w14:textId="77777777" w:rsidR="00B06EEB" w:rsidRPr="00B06EEB" w:rsidRDefault="00B06EEB" w:rsidP="00B06EEB">
            <w:pPr>
              <w:spacing w:line="240" w:lineRule="auto"/>
              <w:rPr>
                <w:rFonts w:ascii="Times New Roman" w:hAnsi="Times New Roman" w:cs="Times New Roman"/>
                <w:b/>
                <w:bCs/>
                <w:sz w:val="24"/>
                <w:szCs w:val="24"/>
              </w:rPr>
            </w:pPr>
            <w:r w:rsidRPr="00B06EEB">
              <w:rPr>
                <w:rFonts w:ascii="Times New Roman" w:hAnsi="Times New Roman" w:cs="Times New Roman"/>
                <w:b/>
                <w:bCs/>
                <w:sz w:val="24"/>
                <w:szCs w:val="24"/>
              </w:rPr>
              <w:t>7. Concluziile expertizelor</w:t>
            </w:r>
          </w:p>
        </w:tc>
      </w:tr>
      <w:tr w:rsidR="00B06EEB" w:rsidRPr="00B06EEB" w14:paraId="44680277" w14:textId="77777777" w:rsidTr="00AA5BCE">
        <w:tc>
          <w:tcPr>
            <w:tcW w:w="9109" w:type="dxa"/>
            <w:tcBorders>
              <w:top w:val="nil"/>
              <w:left w:val="single" w:sz="8" w:space="0" w:color="000000"/>
              <w:bottom w:val="single" w:sz="8" w:space="0" w:color="000000"/>
              <w:right w:val="single" w:sz="8" w:space="0" w:color="000000"/>
            </w:tcBorders>
            <w:hideMark/>
          </w:tcPr>
          <w:p w14:paraId="5C04EF95" w14:textId="77777777" w:rsidR="00B06EEB" w:rsidRPr="00B06EEB" w:rsidRDefault="00B06EEB" w:rsidP="00B06EEB">
            <w:pPr>
              <w:spacing w:line="240" w:lineRule="auto"/>
              <w:rPr>
                <w:rFonts w:ascii="Times New Roman" w:hAnsi="Times New Roman" w:cs="Times New Roman"/>
                <w:bCs/>
                <w:sz w:val="24"/>
                <w:szCs w:val="24"/>
              </w:rPr>
            </w:pPr>
            <w:r w:rsidRPr="00B06EEB">
              <w:rPr>
                <w:rFonts w:ascii="Times New Roman" w:hAnsi="Times New Roman" w:cs="Times New Roman"/>
                <w:bCs/>
                <w:sz w:val="24"/>
                <w:szCs w:val="24"/>
              </w:rPr>
              <w:t xml:space="preserve">Nu este aplicabil </w:t>
            </w:r>
          </w:p>
        </w:tc>
      </w:tr>
      <w:tr w:rsidR="00B06EEB" w:rsidRPr="00B06EEB" w14:paraId="02BCAD69" w14:textId="77777777" w:rsidTr="00AA5BCE">
        <w:tc>
          <w:tcPr>
            <w:tcW w:w="9109" w:type="dxa"/>
            <w:tcBorders>
              <w:top w:val="nil"/>
              <w:left w:val="single" w:sz="8" w:space="0" w:color="000000"/>
              <w:bottom w:val="single" w:sz="8" w:space="0" w:color="000000"/>
              <w:right w:val="single" w:sz="8" w:space="0" w:color="000000"/>
            </w:tcBorders>
            <w:hideMark/>
          </w:tcPr>
          <w:p w14:paraId="6533792D"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8. Modul de încorporare a actului în cadrul normativ existent</w:t>
            </w:r>
          </w:p>
        </w:tc>
      </w:tr>
      <w:tr w:rsidR="00B06EEB" w:rsidRPr="00B06EEB" w14:paraId="3131B48D" w14:textId="77777777" w:rsidTr="00AA5BCE">
        <w:tc>
          <w:tcPr>
            <w:tcW w:w="9109" w:type="dxa"/>
            <w:tcBorders>
              <w:top w:val="nil"/>
              <w:left w:val="single" w:sz="8" w:space="0" w:color="000000"/>
              <w:bottom w:val="single" w:sz="8" w:space="0" w:color="000000"/>
              <w:right w:val="single" w:sz="8" w:space="0" w:color="000000"/>
            </w:tcBorders>
            <w:hideMark/>
          </w:tcPr>
          <w:p w14:paraId="1B554480" w14:textId="77777777" w:rsidR="00B06EEB" w:rsidRPr="00B06EEB" w:rsidRDefault="00B06EEB" w:rsidP="00B06EEB">
            <w:pPr>
              <w:spacing w:line="240" w:lineRule="auto"/>
              <w:rPr>
                <w:rFonts w:ascii="Times New Roman" w:hAnsi="Times New Roman" w:cs="Times New Roman"/>
                <w:sz w:val="24"/>
                <w:szCs w:val="24"/>
                <w:lang w:val="en-US"/>
              </w:rPr>
            </w:pPr>
            <w:r w:rsidRPr="00B06EEB">
              <w:rPr>
                <w:rFonts w:ascii="Times New Roman" w:hAnsi="Times New Roman" w:cs="Times New Roman"/>
                <w:sz w:val="24"/>
                <w:szCs w:val="24"/>
                <w:lang w:val="en-US"/>
              </w:rPr>
              <w:t>Prezentul proiect de decizie se încadrează în cadrul normativ existent</w:t>
            </w:r>
          </w:p>
        </w:tc>
      </w:tr>
      <w:tr w:rsidR="00B06EEB" w:rsidRPr="00B06EEB" w14:paraId="1CAE1BDA" w14:textId="77777777" w:rsidTr="00AA5BCE">
        <w:tc>
          <w:tcPr>
            <w:tcW w:w="9109" w:type="dxa"/>
            <w:tcBorders>
              <w:top w:val="nil"/>
              <w:left w:val="single" w:sz="8" w:space="0" w:color="000000"/>
              <w:bottom w:val="single" w:sz="8" w:space="0" w:color="000000"/>
              <w:right w:val="single" w:sz="8" w:space="0" w:color="000000"/>
            </w:tcBorders>
            <w:hideMark/>
          </w:tcPr>
          <w:p w14:paraId="5AE84BBB" w14:textId="77777777" w:rsidR="00B06EEB" w:rsidRPr="00B06EEB" w:rsidRDefault="00B06EEB" w:rsidP="00B06EEB">
            <w:pPr>
              <w:spacing w:line="240" w:lineRule="auto"/>
              <w:rPr>
                <w:rFonts w:ascii="Times New Roman" w:hAnsi="Times New Roman" w:cs="Times New Roman"/>
                <w:b/>
                <w:bCs/>
                <w:sz w:val="24"/>
                <w:szCs w:val="24"/>
                <w:lang w:val="en-US"/>
              </w:rPr>
            </w:pPr>
            <w:r w:rsidRPr="00B06EEB">
              <w:rPr>
                <w:rFonts w:ascii="Times New Roman" w:hAnsi="Times New Roman" w:cs="Times New Roman"/>
                <w:b/>
                <w:bCs/>
                <w:sz w:val="24"/>
                <w:szCs w:val="24"/>
                <w:lang w:val="en-US"/>
              </w:rPr>
              <w:t>9. Măsurile necesare pentru implementarea prevederilor proiectului actului normativ</w:t>
            </w:r>
          </w:p>
        </w:tc>
      </w:tr>
      <w:tr w:rsidR="00B06EEB" w:rsidRPr="00B06EEB" w14:paraId="6E42C299" w14:textId="77777777" w:rsidTr="00AA5BCE">
        <w:tc>
          <w:tcPr>
            <w:tcW w:w="9109" w:type="dxa"/>
            <w:tcBorders>
              <w:top w:val="nil"/>
              <w:left w:val="single" w:sz="8" w:space="0" w:color="000000"/>
              <w:bottom w:val="single" w:sz="8" w:space="0" w:color="000000"/>
              <w:right w:val="single" w:sz="8" w:space="0" w:color="000000"/>
            </w:tcBorders>
            <w:hideMark/>
          </w:tcPr>
          <w:p w14:paraId="5E6F48A5" w14:textId="77777777" w:rsidR="00B06EEB" w:rsidRPr="00B06EEB" w:rsidRDefault="00B06EEB" w:rsidP="00B06EEB">
            <w:pPr>
              <w:spacing w:line="240" w:lineRule="auto"/>
              <w:rPr>
                <w:rFonts w:ascii="Times New Roman" w:hAnsi="Times New Roman" w:cs="Times New Roman"/>
                <w:sz w:val="24"/>
                <w:szCs w:val="24"/>
              </w:rPr>
            </w:pPr>
            <w:r w:rsidRPr="00B06EEB">
              <w:rPr>
                <w:rFonts w:ascii="Times New Roman" w:hAnsi="Times New Roman" w:cs="Times New Roman"/>
                <w:sz w:val="24"/>
                <w:szCs w:val="24"/>
              </w:rPr>
              <w:t xml:space="preserve">Nu este aplicabil </w:t>
            </w:r>
          </w:p>
        </w:tc>
      </w:tr>
    </w:tbl>
    <w:p w14:paraId="12304D90" w14:textId="77777777" w:rsidR="00B06EEB" w:rsidRPr="00B06EEB" w:rsidRDefault="00B06EEB" w:rsidP="00B06EEB">
      <w:pPr>
        <w:spacing w:line="240" w:lineRule="auto"/>
        <w:jc w:val="center"/>
        <w:rPr>
          <w:rFonts w:ascii="Times New Roman" w:hAnsi="Times New Roman" w:cs="Times New Roman"/>
          <w:b/>
          <w:sz w:val="24"/>
          <w:szCs w:val="24"/>
        </w:rPr>
      </w:pPr>
    </w:p>
    <w:p w14:paraId="621C4907" w14:textId="77777777" w:rsidR="00B06EEB" w:rsidRPr="00B06EEB" w:rsidRDefault="00B06EEB" w:rsidP="00B06EEB">
      <w:pPr>
        <w:spacing w:line="240" w:lineRule="auto"/>
        <w:jc w:val="center"/>
        <w:rPr>
          <w:rFonts w:ascii="Times New Roman" w:hAnsi="Times New Roman" w:cs="Times New Roman"/>
          <w:b/>
          <w:sz w:val="24"/>
          <w:szCs w:val="24"/>
        </w:rPr>
      </w:pPr>
    </w:p>
    <w:p w14:paraId="722A88D3" w14:textId="77777777" w:rsidR="00B06EEB" w:rsidRPr="00B06EEB" w:rsidRDefault="00B06EEB" w:rsidP="00B06EEB">
      <w:pPr>
        <w:spacing w:line="240" w:lineRule="auto"/>
        <w:rPr>
          <w:rFonts w:ascii="Times New Roman" w:hAnsi="Times New Roman" w:cs="Times New Roman"/>
          <w:b/>
          <w:sz w:val="24"/>
          <w:szCs w:val="24"/>
        </w:rPr>
      </w:pPr>
      <w:r w:rsidRPr="00B06EEB">
        <w:rPr>
          <w:rFonts w:ascii="Times New Roman" w:hAnsi="Times New Roman" w:cs="Times New Roman"/>
          <w:b/>
          <w:sz w:val="24"/>
          <w:szCs w:val="24"/>
        </w:rPr>
        <w:tab/>
      </w:r>
      <w:r w:rsidRPr="00B06EEB">
        <w:rPr>
          <w:rFonts w:ascii="Times New Roman" w:hAnsi="Times New Roman" w:cs="Times New Roman"/>
          <w:b/>
          <w:sz w:val="24"/>
          <w:szCs w:val="24"/>
        </w:rPr>
        <w:tab/>
      </w:r>
      <w:r w:rsidRPr="00B06EEB">
        <w:rPr>
          <w:rFonts w:ascii="Times New Roman" w:hAnsi="Times New Roman" w:cs="Times New Roman"/>
          <w:b/>
          <w:sz w:val="24"/>
          <w:szCs w:val="24"/>
        </w:rPr>
        <w:tab/>
      </w:r>
      <w:r w:rsidRPr="00B06EEB">
        <w:rPr>
          <w:rFonts w:ascii="Times New Roman" w:hAnsi="Times New Roman" w:cs="Times New Roman"/>
          <w:b/>
          <w:sz w:val="24"/>
          <w:szCs w:val="24"/>
        </w:rPr>
        <w:tab/>
      </w:r>
      <w:r w:rsidRPr="00B06EEB">
        <w:rPr>
          <w:rFonts w:ascii="Times New Roman" w:hAnsi="Times New Roman" w:cs="Times New Roman"/>
          <w:b/>
          <w:sz w:val="24"/>
          <w:szCs w:val="24"/>
        </w:rPr>
        <w:tab/>
      </w:r>
      <w:r w:rsidRPr="00B06EEB">
        <w:rPr>
          <w:rFonts w:ascii="Times New Roman" w:hAnsi="Times New Roman" w:cs="Times New Roman"/>
          <w:b/>
          <w:sz w:val="24"/>
          <w:szCs w:val="24"/>
        </w:rPr>
        <w:tab/>
      </w:r>
      <w:r w:rsidRPr="00B06EEB">
        <w:rPr>
          <w:rFonts w:ascii="Times New Roman" w:hAnsi="Times New Roman" w:cs="Times New Roman"/>
          <w:b/>
          <w:sz w:val="24"/>
          <w:szCs w:val="24"/>
        </w:rPr>
        <w:tab/>
        <w:t xml:space="preserve">Diana PANTAZ, </w:t>
      </w:r>
    </w:p>
    <w:p w14:paraId="64D00D72" w14:textId="77777777" w:rsidR="00B06EEB" w:rsidRPr="00B06EEB" w:rsidRDefault="00B06EEB" w:rsidP="00B06EEB">
      <w:pPr>
        <w:spacing w:line="240" w:lineRule="auto"/>
        <w:ind w:left="2124" w:firstLine="708"/>
        <w:rPr>
          <w:rFonts w:ascii="Times New Roman" w:hAnsi="Times New Roman" w:cs="Times New Roman"/>
          <w:b/>
          <w:sz w:val="24"/>
          <w:szCs w:val="24"/>
        </w:rPr>
      </w:pPr>
      <w:r w:rsidRPr="00B06EEB">
        <w:rPr>
          <w:rFonts w:ascii="Times New Roman" w:hAnsi="Times New Roman" w:cs="Times New Roman"/>
          <w:b/>
          <w:sz w:val="24"/>
          <w:szCs w:val="24"/>
        </w:rPr>
        <w:t>Șefa Direcției Generale Educație, Cultură, Tineret și Sport</w:t>
      </w:r>
    </w:p>
    <w:p w14:paraId="4F48602E" w14:textId="77777777" w:rsidR="00307E31" w:rsidRDefault="00307E31" w:rsidP="00B06EEB">
      <w:pPr>
        <w:spacing w:line="240" w:lineRule="auto"/>
        <w:rPr>
          <w:rFonts w:ascii="Times New Roman" w:hAnsi="Times New Roman" w:cs="Times New Roman"/>
          <w:bCs/>
          <w:sz w:val="24"/>
          <w:szCs w:val="24"/>
        </w:rPr>
      </w:pPr>
    </w:p>
    <w:p w14:paraId="2211CFBA" w14:textId="77777777" w:rsidR="003E6BC8" w:rsidRDefault="003E6BC8" w:rsidP="00B06EEB">
      <w:pPr>
        <w:spacing w:line="240" w:lineRule="auto"/>
        <w:rPr>
          <w:rFonts w:ascii="Times New Roman" w:hAnsi="Times New Roman" w:cs="Times New Roman"/>
          <w:bCs/>
          <w:sz w:val="24"/>
          <w:szCs w:val="24"/>
        </w:rPr>
      </w:pPr>
    </w:p>
    <w:p w14:paraId="552A6F01" w14:textId="77777777" w:rsidR="003E6BC8" w:rsidRDefault="003E6BC8" w:rsidP="00B06EEB">
      <w:pPr>
        <w:spacing w:line="240" w:lineRule="auto"/>
        <w:rPr>
          <w:rFonts w:ascii="Times New Roman" w:hAnsi="Times New Roman" w:cs="Times New Roman"/>
          <w:bCs/>
          <w:sz w:val="24"/>
          <w:szCs w:val="24"/>
        </w:rPr>
      </w:pPr>
    </w:p>
    <w:p w14:paraId="62B5452B" w14:textId="77777777" w:rsidR="003E6BC8" w:rsidRDefault="003E6BC8" w:rsidP="00B06EEB">
      <w:pPr>
        <w:spacing w:line="240" w:lineRule="auto"/>
        <w:rPr>
          <w:rFonts w:ascii="Times New Roman" w:hAnsi="Times New Roman" w:cs="Times New Roman"/>
          <w:bCs/>
          <w:sz w:val="24"/>
          <w:szCs w:val="24"/>
        </w:rPr>
      </w:pPr>
    </w:p>
    <w:p w14:paraId="21CE1B45" w14:textId="77777777" w:rsidR="003E6BC8" w:rsidRDefault="003E6BC8" w:rsidP="00B06EEB">
      <w:pPr>
        <w:spacing w:line="240" w:lineRule="auto"/>
        <w:rPr>
          <w:rFonts w:ascii="Times New Roman" w:hAnsi="Times New Roman" w:cs="Times New Roman"/>
          <w:bCs/>
          <w:sz w:val="24"/>
          <w:szCs w:val="24"/>
        </w:rPr>
      </w:pPr>
    </w:p>
    <w:p w14:paraId="38179729" w14:textId="77777777" w:rsidR="003E6BC8" w:rsidRDefault="003E6BC8" w:rsidP="00B06EEB">
      <w:pPr>
        <w:spacing w:line="240" w:lineRule="auto"/>
        <w:rPr>
          <w:rFonts w:ascii="Times New Roman" w:hAnsi="Times New Roman" w:cs="Times New Roman"/>
          <w:bCs/>
          <w:sz w:val="24"/>
          <w:szCs w:val="24"/>
        </w:rPr>
      </w:pPr>
    </w:p>
    <w:p w14:paraId="5ECFA978" w14:textId="77777777" w:rsidR="003E6BC8" w:rsidRDefault="003E6BC8" w:rsidP="00B06EEB">
      <w:pPr>
        <w:spacing w:line="240" w:lineRule="auto"/>
        <w:rPr>
          <w:rFonts w:ascii="Times New Roman" w:hAnsi="Times New Roman" w:cs="Times New Roman"/>
          <w:bCs/>
          <w:sz w:val="24"/>
          <w:szCs w:val="24"/>
        </w:rPr>
      </w:pPr>
    </w:p>
    <w:p w14:paraId="64A7D8FD" w14:textId="77777777" w:rsidR="003E6BC8" w:rsidRDefault="003E6BC8" w:rsidP="00B06EEB">
      <w:pPr>
        <w:spacing w:line="240" w:lineRule="auto"/>
        <w:rPr>
          <w:rFonts w:ascii="Times New Roman" w:hAnsi="Times New Roman" w:cs="Times New Roman"/>
          <w:bCs/>
          <w:sz w:val="24"/>
          <w:szCs w:val="24"/>
        </w:rPr>
      </w:pPr>
    </w:p>
    <w:p w14:paraId="23481E55" w14:textId="77777777" w:rsidR="003E6BC8" w:rsidRDefault="003E6BC8" w:rsidP="00B06EEB">
      <w:pPr>
        <w:spacing w:line="240" w:lineRule="auto"/>
        <w:rPr>
          <w:rFonts w:ascii="Times New Roman" w:hAnsi="Times New Roman" w:cs="Times New Roman"/>
          <w:bCs/>
          <w:sz w:val="24"/>
          <w:szCs w:val="24"/>
        </w:rPr>
      </w:pPr>
    </w:p>
    <w:p w14:paraId="11B18536" w14:textId="77777777" w:rsidR="003E6BC8" w:rsidRDefault="003E6BC8" w:rsidP="00B06EEB">
      <w:pPr>
        <w:spacing w:line="240" w:lineRule="auto"/>
        <w:rPr>
          <w:rFonts w:ascii="Times New Roman" w:hAnsi="Times New Roman" w:cs="Times New Roman"/>
          <w:bCs/>
          <w:sz w:val="24"/>
          <w:szCs w:val="24"/>
        </w:rPr>
      </w:pPr>
    </w:p>
    <w:p w14:paraId="37554AC1" w14:textId="77777777" w:rsidR="003E6BC8" w:rsidRDefault="003E6BC8" w:rsidP="00B06EEB">
      <w:pPr>
        <w:spacing w:line="240" w:lineRule="auto"/>
        <w:rPr>
          <w:rFonts w:ascii="Times New Roman" w:hAnsi="Times New Roman" w:cs="Times New Roman"/>
          <w:bCs/>
          <w:sz w:val="24"/>
          <w:szCs w:val="24"/>
        </w:rPr>
      </w:pPr>
    </w:p>
    <w:p w14:paraId="484CBA51" w14:textId="77777777" w:rsidR="003E6BC8" w:rsidRDefault="003E6BC8" w:rsidP="00B06EEB">
      <w:pPr>
        <w:spacing w:line="240" w:lineRule="auto"/>
        <w:rPr>
          <w:rFonts w:ascii="Times New Roman" w:hAnsi="Times New Roman" w:cs="Times New Roman"/>
          <w:bCs/>
          <w:sz w:val="24"/>
          <w:szCs w:val="24"/>
        </w:rPr>
      </w:pPr>
    </w:p>
    <w:p w14:paraId="5A6B1CCD" w14:textId="77777777" w:rsidR="003E6BC8" w:rsidRDefault="003E6BC8" w:rsidP="00B06EEB">
      <w:pPr>
        <w:spacing w:line="240" w:lineRule="auto"/>
        <w:rPr>
          <w:rFonts w:ascii="Times New Roman" w:hAnsi="Times New Roman" w:cs="Times New Roman"/>
          <w:bCs/>
          <w:sz w:val="24"/>
          <w:szCs w:val="24"/>
        </w:rPr>
      </w:pPr>
    </w:p>
    <w:p w14:paraId="6AB0AE74" w14:textId="77777777" w:rsidR="003E6BC8" w:rsidRDefault="003E6BC8" w:rsidP="00B06EEB">
      <w:pPr>
        <w:spacing w:line="240" w:lineRule="auto"/>
        <w:rPr>
          <w:rFonts w:ascii="Times New Roman" w:hAnsi="Times New Roman" w:cs="Times New Roman"/>
          <w:bCs/>
          <w:sz w:val="24"/>
          <w:szCs w:val="24"/>
        </w:rPr>
      </w:pPr>
    </w:p>
    <w:p w14:paraId="7A382F2E" w14:textId="77777777" w:rsidR="003E6BC8" w:rsidRDefault="003E6BC8" w:rsidP="00B06EEB">
      <w:pPr>
        <w:spacing w:line="240" w:lineRule="auto"/>
        <w:rPr>
          <w:rFonts w:ascii="Times New Roman" w:hAnsi="Times New Roman" w:cs="Times New Roman"/>
          <w:bCs/>
          <w:sz w:val="24"/>
          <w:szCs w:val="24"/>
        </w:rPr>
      </w:pPr>
    </w:p>
    <w:p w14:paraId="63F84172" w14:textId="77777777" w:rsidR="003E6BC8" w:rsidRDefault="003E6BC8" w:rsidP="00B06EEB">
      <w:pPr>
        <w:spacing w:line="240" w:lineRule="auto"/>
        <w:rPr>
          <w:rFonts w:ascii="Times New Roman" w:hAnsi="Times New Roman" w:cs="Times New Roman"/>
          <w:bCs/>
          <w:sz w:val="24"/>
          <w:szCs w:val="24"/>
        </w:rPr>
      </w:pPr>
    </w:p>
    <w:p w14:paraId="300CD519" w14:textId="77777777" w:rsidR="003E6BC8" w:rsidRDefault="003E6BC8" w:rsidP="00B06EEB">
      <w:pPr>
        <w:spacing w:line="240" w:lineRule="auto"/>
        <w:rPr>
          <w:rFonts w:ascii="Times New Roman" w:hAnsi="Times New Roman" w:cs="Times New Roman"/>
          <w:bCs/>
          <w:sz w:val="24"/>
          <w:szCs w:val="24"/>
        </w:rPr>
      </w:pPr>
    </w:p>
    <w:p w14:paraId="04FC05D5" w14:textId="77777777" w:rsidR="003E6BC8" w:rsidRDefault="003E6BC8" w:rsidP="00B06EEB">
      <w:pPr>
        <w:spacing w:line="240" w:lineRule="auto"/>
        <w:rPr>
          <w:rFonts w:ascii="Times New Roman" w:hAnsi="Times New Roman" w:cs="Times New Roman"/>
          <w:bCs/>
          <w:sz w:val="24"/>
          <w:szCs w:val="24"/>
        </w:rPr>
      </w:pPr>
    </w:p>
    <w:p w14:paraId="4F64EAD9" w14:textId="77777777" w:rsidR="003E6BC8" w:rsidRDefault="003E6BC8" w:rsidP="00B06EEB">
      <w:pPr>
        <w:spacing w:line="240" w:lineRule="auto"/>
        <w:rPr>
          <w:rFonts w:ascii="Times New Roman" w:hAnsi="Times New Roman" w:cs="Times New Roman"/>
          <w:bCs/>
          <w:sz w:val="24"/>
          <w:szCs w:val="24"/>
        </w:rPr>
      </w:pPr>
    </w:p>
    <w:p w14:paraId="26A714B9" w14:textId="77777777" w:rsidR="003E6BC8" w:rsidRDefault="003E6BC8" w:rsidP="00B06EEB">
      <w:pPr>
        <w:spacing w:line="240" w:lineRule="auto"/>
        <w:rPr>
          <w:rFonts w:ascii="Times New Roman" w:hAnsi="Times New Roman" w:cs="Times New Roman"/>
          <w:bCs/>
          <w:sz w:val="24"/>
          <w:szCs w:val="24"/>
        </w:rPr>
      </w:pPr>
    </w:p>
    <w:p w14:paraId="1B015685" w14:textId="77777777" w:rsidR="003E6BC8" w:rsidRDefault="003E6BC8" w:rsidP="00B06EEB">
      <w:pPr>
        <w:spacing w:line="240" w:lineRule="auto"/>
        <w:rPr>
          <w:rFonts w:ascii="Times New Roman" w:hAnsi="Times New Roman" w:cs="Times New Roman"/>
          <w:bCs/>
          <w:sz w:val="24"/>
          <w:szCs w:val="24"/>
        </w:rPr>
      </w:pPr>
    </w:p>
    <w:p w14:paraId="2B3F2059" w14:textId="77777777" w:rsidR="003E6BC8" w:rsidRDefault="003E6BC8" w:rsidP="00B06EEB">
      <w:pPr>
        <w:spacing w:line="240" w:lineRule="auto"/>
        <w:rPr>
          <w:rFonts w:ascii="Times New Roman" w:hAnsi="Times New Roman" w:cs="Times New Roman"/>
          <w:bCs/>
          <w:sz w:val="24"/>
          <w:szCs w:val="24"/>
        </w:rPr>
      </w:pPr>
    </w:p>
    <w:p w14:paraId="4226E4DA" w14:textId="77777777" w:rsidR="003E6BC8" w:rsidRPr="00B06EEB" w:rsidRDefault="003E6BC8" w:rsidP="00B06EEB">
      <w:pPr>
        <w:spacing w:line="240" w:lineRule="auto"/>
        <w:rPr>
          <w:rFonts w:ascii="Times New Roman" w:hAnsi="Times New Roman" w:cs="Times New Roman"/>
          <w:bCs/>
          <w:sz w:val="24"/>
          <w:szCs w:val="24"/>
        </w:rPr>
      </w:pPr>
    </w:p>
    <w:p w14:paraId="6862DC2C" w14:textId="77777777" w:rsidR="009A3AF1" w:rsidRPr="00B06EEB" w:rsidRDefault="009A3AF1" w:rsidP="00B06EEB">
      <w:pPr>
        <w:spacing w:after="0" w:line="240" w:lineRule="auto"/>
        <w:ind w:firstLine="709"/>
        <w:jc w:val="center"/>
        <w:rPr>
          <w:rFonts w:ascii="Times New Roman" w:hAnsi="Times New Roman" w:cs="Times New Roman"/>
          <w:b/>
          <w:bCs/>
          <w:sz w:val="24"/>
          <w:szCs w:val="24"/>
        </w:rPr>
      </w:pPr>
      <w:r w:rsidRPr="00B06EEB">
        <w:rPr>
          <w:rFonts w:ascii="Times New Roman" w:hAnsi="Times New Roman" w:cs="Times New Roman"/>
          <w:b/>
          <w:bCs/>
          <w:sz w:val="24"/>
          <w:szCs w:val="24"/>
        </w:rPr>
        <w:t>Proces-verbal</w:t>
      </w:r>
    </w:p>
    <w:p w14:paraId="33A58490" w14:textId="77777777" w:rsidR="009A3AF1" w:rsidRPr="00B06EEB" w:rsidRDefault="009A3AF1" w:rsidP="00B06EEB">
      <w:pPr>
        <w:spacing w:after="0" w:line="240" w:lineRule="auto"/>
        <w:ind w:firstLine="709"/>
        <w:jc w:val="center"/>
        <w:rPr>
          <w:rFonts w:ascii="Times New Roman" w:hAnsi="Times New Roman" w:cs="Times New Roman"/>
          <w:b/>
          <w:bCs/>
          <w:sz w:val="24"/>
          <w:szCs w:val="24"/>
        </w:rPr>
      </w:pPr>
      <w:r w:rsidRPr="00B06EEB">
        <w:rPr>
          <w:rFonts w:ascii="Times New Roman" w:hAnsi="Times New Roman" w:cs="Times New Roman"/>
          <w:b/>
          <w:bCs/>
          <w:sz w:val="24"/>
          <w:szCs w:val="24"/>
        </w:rPr>
        <w:t xml:space="preserve">al ședinței cu părinții și angajații IP Gimnaziul Tîrgul Vertiujeni, </w:t>
      </w:r>
    </w:p>
    <w:p w14:paraId="6FDB5676" w14:textId="77777777" w:rsidR="009A3AF1" w:rsidRPr="00B06EEB" w:rsidRDefault="009A3AF1" w:rsidP="00B06EEB">
      <w:pPr>
        <w:spacing w:after="0" w:line="240" w:lineRule="auto"/>
        <w:ind w:firstLine="709"/>
        <w:jc w:val="center"/>
        <w:rPr>
          <w:rFonts w:ascii="Times New Roman" w:hAnsi="Times New Roman" w:cs="Times New Roman"/>
          <w:b/>
          <w:bCs/>
          <w:sz w:val="24"/>
          <w:szCs w:val="24"/>
        </w:rPr>
      </w:pPr>
      <w:r w:rsidRPr="00B06EEB">
        <w:rPr>
          <w:rFonts w:ascii="Times New Roman" w:hAnsi="Times New Roman" w:cs="Times New Roman"/>
          <w:b/>
          <w:bCs/>
          <w:sz w:val="24"/>
          <w:szCs w:val="24"/>
        </w:rPr>
        <w:t>filiala IP Gimnaziul Vertiujeni</w:t>
      </w:r>
    </w:p>
    <w:p w14:paraId="4C90D804" w14:textId="77777777" w:rsidR="009A3AF1" w:rsidRPr="00B06EEB" w:rsidRDefault="009A3AF1" w:rsidP="00B06EEB">
      <w:pPr>
        <w:spacing w:after="0" w:line="240" w:lineRule="auto"/>
        <w:ind w:firstLine="709"/>
        <w:jc w:val="center"/>
        <w:rPr>
          <w:rFonts w:ascii="Times New Roman" w:hAnsi="Times New Roman" w:cs="Times New Roman"/>
          <w:b/>
          <w:bCs/>
          <w:sz w:val="24"/>
          <w:szCs w:val="24"/>
        </w:rPr>
      </w:pPr>
      <w:r w:rsidRPr="00B06EEB">
        <w:rPr>
          <w:rFonts w:ascii="Times New Roman" w:hAnsi="Times New Roman" w:cs="Times New Roman"/>
          <w:b/>
          <w:bCs/>
          <w:sz w:val="24"/>
          <w:szCs w:val="24"/>
        </w:rPr>
        <w:t>din 31.10.2025</w:t>
      </w:r>
    </w:p>
    <w:p w14:paraId="6BBBE1B3" w14:textId="77777777" w:rsidR="009A3AF1" w:rsidRPr="00B06EEB" w:rsidRDefault="009A3AF1" w:rsidP="00B06EEB">
      <w:pPr>
        <w:spacing w:after="0" w:line="240" w:lineRule="auto"/>
        <w:ind w:firstLine="709"/>
        <w:jc w:val="center"/>
        <w:rPr>
          <w:rFonts w:ascii="Times New Roman" w:hAnsi="Times New Roman" w:cs="Times New Roman"/>
          <w:b/>
          <w:bCs/>
          <w:sz w:val="24"/>
          <w:szCs w:val="24"/>
        </w:rPr>
      </w:pPr>
    </w:p>
    <w:p w14:paraId="21CE7E79" w14:textId="77777777" w:rsidR="009A3AF1" w:rsidRPr="00B06EEB" w:rsidRDefault="009A3AF1" w:rsidP="00B06EEB">
      <w:pPr>
        <w:spacing w:after="0" w:line="240" w:lineRule="auto"/>
        <w:ind w:firstLine="709"/>
        <w:jc w:val="right"/>
        <w:rPr>
          <w:rFonts w:ascii="Times New Roman" w:hAnsi="Times New Roman" w:cs="Times New Roman"/>
          <w:sz w:val="24"/>
          <w:szCs w:val="24"/>
        </w:rPr>
      </w:pPr>
    </w:p>
    <w:p w14:paraId="09D6B7E9" w14:textId="77777777" w:rsidR="009A3AF1" w:rsidRPr="00B06EEB" w:rsidRDefault="009A3AF1" w:rsidP="00B06EEB">
      <w:pPr>
        <w:spacing w:after="0" w:line="240" w:lineRule="auto"/>
        <w:ind w:firstLine="709"/>
        <w:jc w:val="right"/>
        <w:rPr>
          <w:rFonts w:ascii="Times New Roman" w:hAnsi="Times New Roman" w:cs="Times New Roman"/>
          <w:sz w:val="24"/>
          <w:szCs w:val="24"/>
        </w:rPr>
      </w:pPr>
      <w:r w:rsidRPr="00B06EEB">
        <w:rPr>
          <w:rFonts w:ascii="Times New Roman" w:hAnsi="Times New Roman" w:cs="Times New Roman"/>
          <w:b/>
          <w:bCs/>
          <w:sz w:val="24"/>
          <w:szCs w:val="24"/>
        </w:rPr>
        <w:t>Prezenți:</w:t>
      </w:r>
      <w:r w:rsidRPr="00B06EEB">
        <w:rPr>
          <w:rFonts w:ascii="Times New Roman" w:hAnsi="Times New Roman" w:cs="Times New Roman"/>
          <w:sz w:val="24"/>
          <w:szCs w:val="24"/>
        </w:rPr>
        <w:t xml:space="preserve"> angajați – 15 </w:t>
      </w:r>
    </w:p>
    <w:p w14:paraId="0D5A11DB" w14:textId="77777777" w:rsidR="009A3AF1" w:rsidRPr="00B06EEB" w:rsidRDefault="009A3AF1" w:rsidP="00B06EEB">
      <w:pPr>
        <w:spacing w:after="0" w:line="240" w:lineRule="auto"/>
        <w:ind w:firstLine="709"/>
        <w:jc w:val="right"/>
        <w:rPr>
          <w:rFonts w:ascii="Times New Roman" w:hAnsi="Times New Roman" w:cs="Times New Roman"/>
          <w:sz w:val="24"/>
          <w:szCs w:val="24"/>
        </w:rPr>
      </w:pPr>
      <w:r w:rsidRPr="00B06EEB">
        <w:rPr>
          <w:rFonts w:ascii="Times New Roman" w:hAnsi="Times New Roman" w:cs="Times New Roman"/>
          <w:sz w:val="24"/>
          <w:szCs w:val="24"/>
        </w:rPr>
        <w:t>părinți – 12</w:t>
      </w:r>
    </w:p>
    <w:p w14:paraId="536BB87A" w14:textId="77777777" w:rsidR="009A3AF1" w:rsidRPr="00B06EEB" w:rsidRDefault="009A3AF1" w:rsidP="00B06EEB">
      <w:pPr>
        <w:spacing w:after="0" w:line="240" w:lineRule="auto"/>
        <w:ind w:firstLine="709"/>
        <w:jc w:val="right"/>
        <w:rPr>
          <w:rFonts w:ascii="Times New Roman" w:hAnsi="Times New Roman" w:cs="Times New Roman"/>
          <w:sz w:val="24"/>
          <w:szCs w:val="24"/>
        </w:rPr>
      </w:pPr>
      <w:r w:rsidRPr="00B06EEB">
        <w:rPr>
          <w:rFonts w:ascii="Times New Roman" w:hAnsi="Times New Roman" w:cs="Times New Roman"/>
          <w:b/>
          <w:bCs/>
          <w:sz w:val="24"/>
          <w:szCs w:val="24"/>
        </w:rPr>
        <w:t xml:space="preserve">                                                                                         Absenți:</w:t>
      </w:r>
      <w:r w:rsidRPr="00B06EEB">
        <w:rPr>
          <w:rFonts w:ascii="Times New Roman" w:hAnsi="Times New Roman" w:cs="Times New Roman"/>
          <w:sz w:val="24"/>
          <w:szCs w:val="24"/>
        </w:rPr>
        <w:t xml:space="preserve"> angajați – 0</w:t>
      </w:r>
    </w:p>
    <w:p w14:paraId="669109D1" w14:textId="77777777" w:rsidR="009A3AF1" w:rsidRPr="00B06EEB" w:rsidRDefault="009A3AF1" w:rsidP="00B06EEB">
      <w:pPr>
        <w:spacing w:after="0" w:line="240" w:lineRule="auto"/>
        <w:ind w:firstLine="709"/>
        <w:jc w:val="right"/>
        <w:rPr>
          <w:rFonts w:ascii="Times New Roman" w:hAnsi="Times New Roman" w:cs="Times New Roman"/>
          <w:sz w:val="24"/>
          <w:szCs w:val="24"/>
        </w:rPr>
      </w:pPr>
      <w:r w:rsidRPr="00B06EEB">
        <w:rPr>
          <w:rFonts w:ascii="Times New Roman" w:hAnsi="Times New Roman" w:cs="Times New Roman"/>
          <w:sz w:val="24"/>
          <w:szCs w:val="24"/>
        </w:rPr>
        <w:t xml:space="preserve">                                                                                                           părinți – 7</w:t>
      </w:r>
    </w:p>
    <w:p w14:paraId="65328D89" w14:textId="77777777" w:rsidR="009A3AF1" w:rsidRPr="00B06EEB" w:rsidRDefault="009A3AF1" w:rsidP="00B06EEB">
      <w:pPr>
        <w:spacing w:after="0" w:line="240" w:lineRule="auto"/>
        <w:ind w:right="-285" w:firstLine="284"/>
        <w:jc w:val="right"/>
        <w:rPr>
          <w:rFonts w:ascii="Times New Roman" w:hAnsi="Times New Roman" w:cs="Times New Roman"/>
          <w:sz w:val="24"/>
          <w:szCs w:val="24"/>
        </w:rPr>
      </w:pPr>
    </w:p>
    <w:p w14:paraId="5F6CAF36" w14:textId="77777777" w:rsidR="009A3AF1" w:rsidRPr="00B06EEB" w:rsidRDefault="009A3AF1" w:rsidP="00B06EEB">
      <w:pPr>
        <w:spacing w:after="0" w:line="240" w:lineRule="auto"/>
        <w:ind w:firstLine="709"/>
        <w:rPr>
          <w:rFonts w:ascii="Times New Roman" w:hAnsi="Times New Roman" w:cs="Times New Roman"/>
          <w:b/>
          <w:bCs/>
          <w:sz w:val="24"/>
          <w:szCs w:val="24"/>
        </w:rPr>
      </w:pPr>
      <w:r w:rsidRPr="00B06EEB">
        <w:rPr>
          <w:rFonts w:ascii="Times New Roman" w:hAnsi="Times New Roman" w:cs="Times New Roman"/>
          <w:b/>
          <w:bCs/>
          <w:sz w:val="24"/>
          <w:szCs w:val="24"/>
        </w:rPr>
        <w:t>Ordinea de zi:</w:t>
      </w:r>
    </w:p>
    <w:p w14:paraId="678AA0C7" w14:textId="77777777" w:rsidR="009A3AF1" w:rsidRPr="00B06EEB" w:rsidRDefault="009A3AF1" w:rsidP="00B06EEB">
      <w:pPr>
        <w:spacing w:after="0" w:line="240" w:lineRule="auto"/>
        <w:ind w:firstLine="709"/>
        <w:rPr>
          <w:rFonts w:ascii="Times New Roman" w:hAnsi="Times New Roman" w:cs="Times New Roman"/>
          <w:sz w:val="24"/>
          <w:szCs w:val="24"/>
        </w:rPr>
      </w:pPr>
      <w:r w:rsidRPr="00B06EEB">
        <w:rPr>
          <w:rFonts w:ascii="Times New Roman" w:hAnsi="Times New Roman" w:cs="Times New Roman"/>
          <w:sz w:val="24"/>
          <w:szCs w:val="24"/>
        </w:rPr>
        <w:t xml:space="preserve">  </w:t>
      </w:r>
    </w:p>
    <w:p w14:paraId="4C46DD4A" w14:textId="78CC188F" w:rsidR="009A3AF1" w:rsidRPr="00B06EEB" w:rsidRDefault="009A3AF1" w:rsidP="00B06EEB">
      <w:pPr>
        <w:pStyle w:val="a5"/>
        <w:numPr>
          <w:ilvl w:val="0"/>
          <w:numId w:val="13"/>
        </w:numPr>
        <w:spacing w:after="0" w:line="240" w:lineRule="auto"/>
        <w:rPr>
          <w:rFonts w:ascii="Times New Roman" w:hAnsi="Times New Roman" w:cs="Times New Roman"/>
          <w:sz w:val="24"/>
          <w:szCs w:val="24"/>
          <w:lang w:val="en-US"/>
        </w:rPr>
      </w:pPr>
      <w:r w:rsidRPr="00B06EEB">
        <w:rPr>
          <w:rFonts w:ascii="Times New Roman" w:hAnsi="Times New Roman" w:cs="Times New Roman"/>
          <w:sz w:val="24"/>
          <w:szCs w:val="24"/>
          <w:lang w:val="en-US"/>
        </w:rPr>
        <w:t>Cu privire la lichidarea Gimnaziul Tîrgul Vertiujeni, filiala IP Gimnaziul Vertiujeni.</w:t>
      </w:r>
    </w:p>
    <w:p w14:paraId="55A44868" w14:textId="77777777" w:rsidR="009A3AF1" w:rsidRPr="00B06EEB" w:rsidRDefault="009A3AF1"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 xml:space="preserve"> </w:t>
      </w:r>
    </w:p>
    <w:p w14:paraId="1A7AA689" w14:textId="77777777" w:rsidR="009A3AF1" w:rsidRPr="00B06EEB" w:rsidRDefault="009A3AF1"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Ședința a fost prezidată de către directoarea gimnaziului, dna Leanca Victoria</w:t>
      </w:r>
    </w:p>
    <w:p w14:paraId="6E5386B2" w14:textId="77777777" w:rsidR="009A3AF1" w:rsidRPr="00B06EEB" w:rsidRDefault="009A3AF1" w:rsidP="00B06EEB">
      <w:pPr>
        <w:spacing w:after="0" w:line="240" w:lineRule="auto"/>
        <w:jc w:val="center"/>
        <w:rPr>
          <w:rFonts w:ascii="Times New Roman" w:hAnsi="Times New Roman" w:cs="Times New Roman"/>
          <w:sz w:val="24"/>
          <w:szCs w:val="24"/>
        </w:rPr>
      </w:pPr>
    </w:p>
    <w:p w14:paraId="15634BF5"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b/>
          <w:bCs/>
          <w:sz w:val="24"/>
          <w:szCs w:val="24"/>
        </w:rPr>
        <w:t>I      Dna Leanca Victoria</w:t>
      </w:r>
      <w:r w:rsidRPr="00B06EEB">
        <w:rPr>
          <w:rFonts w:ascii="Times New Roman" w:hAnsi="Times New Roman" w:cs="Times New Roman"/>
          <w:sz w:val="24"/>
          <w:szCs w:val="24"/>
        </w:rPr>
        <w:t>, directoarea IP Gimnaziului Tîrgul Vertiujeni, filiala IP Gimnaziul Vertiujeni a anunțat subiectul discuției și a prezentat reprezentanții DGECTS Florești: dna Pantaz Diana, șefa DGECTS Florești, dna Todiraș Liliana, metodistă principală DGECTS, monitorul instituției și dna Zosim Liuba, metodistă principală DGECTS. La ședință a participat și primarul satului Tîrgul Vertiujeni, dl Murzac Anatolie.</w:t>
      </w:r>
    </w:p>
    <w:p w14:paraId="1D65C20F" w14:textId="77777777" w:rsidR="009A3AF1" w:rsidRPr="00B06EEB" w:rsidRDefault="009A3AF1" w:rsidP="00B06EEB">
      <w:pPr>
        <w:spacing w:after="0" w:line="240" w:lineRule="auto"/>
        <w:jc w:val="both"/>
        <w:rPr>
          <w:rFonts w:ascii="Times New Roman" w:hAnsi="Times New Roman" w:cs="Times New Roman"/>
          <w:sz w:val="24"/>
          <w:szCs w:val="24"/>
        </w:rPr>
      </w:pPr>
    </w:p>
    <w:p w14:paraId="63D27AEF" w14:textId="74950025"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Dna Pantaz Diana</w:t>
      </w:r>
      <w:r w:rsidRPr="00B06EEB">
        <w:rPr>
          <w:rFonts w:ascii="Times New Roman" w:hAnsi="Times New Roman" w:cs="Times New Roman"/>
          <w:sz w:val="24"/>
          <w:szCs w:val="24"/>
        </w:rPr>
        <w:t>, șefa DGECTS Florești a adus la cunoștința celor prezenți despre necesitatea de a lichida Gimnaziul Tîrgul Vertiujeni, filiala IP Gimnaziul Vertiujeni, începând cu 01.09.2026, în scopul eficientizării administrării procesului educațional și în baza prognozelor actualizate privind restructurarea și dezvoltarea rețelei instituțiilor de învățământ  din teritoriul administrativ. Problema derulării procedurii de lichidare a Gimnaziului Tîrgul Vertiujeni a apărut în rezultatul analizei situației actuale a sistemului educațional din instituția dată. La moment în Gimnaziul Vertiujeni studiază 30 de elevi, repartizați în 8 clase:</w:t>
      </w:r>
    </w:p>
    <w:p w14:paraId="1CC31997"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-ciclul primar: 16 elevi, repartizați în 2 complete cu instruire simultană;</w:t>
      </w:r>
    </w:p>
    <w:p w14:paraId="03B96584"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-ciclul gimnazial: 14 elevi, repartizați în 4 clase, lipsește clasa a VIII-a.</w:t>
      </w:r>
    </w:p>
    <w:p w14:paraId="7A781A25"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Perspectivele demografice pentru următorii ani nu sunt în creștere considerabilă. Deficitul bugetar pentru instituție în anul 2025 constituie 942026 lei. Se preconizează ca elevii din Gimnaziul Tîrgul Vertiujeni, de la 01.09.2026 să fie transportați la IP Gimnaziul Vertiujeni cu transport arendat de către DGECTS Florești.</w:t>
      </w:r>
    </w:p>
    <w:p w14:paraId="6C8FE930" w14:textId="23BF2A78"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Cadrelor didactice din Gimnaziul Tîrgul Vertiujeni li se va propune ore în instituțiile de învățământ din apropiere. Acest proiect de decizie urmează a fi aprobat la ședința Consiliului raional. Este un proiect de decizie constructiv, spre beneficiul atât al copiilor din instituția respectivă, cât și al personalului didactic și al părinților.</w:t>
      </w:r>
    </w:p>
    <w:p w14:paraId="67F1B811" w14:textId="77777777" w:rsidR="009A3AF1" w:rsidRPr="00B06EEB" w:rsidRDefault="009A3AF1" w:rsidP="00B06EEB">
      <w:pPr>
        <w:spacing w:after="0" w:line="240" w:lineRule="auto"/>
        <w:rPr>
          <w:rFonts w:ascii="Times New Roman" w:hAnsi="Times New Roman" w:cs="Times New Roman"/>
          <w:sz w:val="24"/>
          <w:szCs w:val="24"/>
        </w:rPr>
      </w:pPr>
    </w:p>
    <w:p w14:paraId="3F2F5817"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Dl Murzac Anatolie</w:t>
      </w:r>
      <w:r w:rsidRPr="00B06EEB">
        <w:rPr>
          <w:rFonts w:ascii="Times New Roman" w:hAnsi="Times New Roman" w:cs="Times New Roman"/>
          <w:sz w:val="24"/>
          <w:szCs w:val="24"/>
        </w:rPr>
        <w:t>, primarul satului Tîrgul Vertiujeni a luat cuvântul, menționând că este o situație nu prea plăcută, dar, atât la nivel raional cât și în întreaga republică urmează a se face reorganizări administrativ-teritoriale și reorganizări ale instituțiilor de învățământ cu un nr. mic de elevi. Oriunde nu s-ar duce elevii, important să fie transportați în siguranță și să li se ofere studii de calitate.</w:t>
      </w:r>
    </w:p>
    <w:p w14:paraId="1653441F" w14:textId="77777777" w:rsidR="009A3AF1" w:rsidRPr="00B06EEB" w:rsidRDefault="009A3AF1" w:rsidP="00B06EEB">
      <w:pPr>
        <w:spacing w:after="0" w:line="240" w:lineRule="auto"/>
        <w:jc w:val="both"/>
        <w:rPr>
          <w:rFonts w:ascii="Times New Roman" w:hAnsi="Times New Roman" w:cs="Times New Roman"/>
          <w:sz w:val="24"/>
          <w:szCs w:val="24"/>
        </w:rPr>
      </w:pPr>
    </w:p>
    <w:p w14:paraId="136923F8"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Dna Leanca Victoria</w:t>
      </w:r>
      <w:r w:rsidRPr="00B06EEB">
        <w:rPr>
          <w:rFonts w:ascii="Times New Roman" w:hAnsi="Times New Roman" w:cs="Times New Roman"/>
          <w:sz w:val="24"/>
          <w:szCs w:val="24"/>
        </w:rPr>
        <w:t xml:space="preserve">, directoarea IP Gimnaziului Tîrgul Vertiujeni, filiala IP Gimnaziul Vertiujeni îi asigură pe părinți că elevii vor fi primiți bine în IP Gimnaziul Vertiujeni. Numărul de clase va rămâne același, doar că numărul de elevi puțin va crește. În Gimnaziul Vertiujeni, în perioada rece a anului este cald, elevii se alimentează cu dejun cald, este bibliotecă, stadion. Pe viitor se preconizează ca prin proiect </w:t>
      </w:r>
      <w:r w:rsidRPr="00B06EEB">
        <w:rPr>
          <w:rFonts w:ascii="Times New Roman" w:hAnsi="Times New Roman" w:cs="Times New Roman"/>
          <w:sz w:val="24"/>
          <w:szCs w:val="24"/>
        </w:rPr>
        <w:lastRenderedPageBreak/>
        <w:t>să se construiască veceu anexat la clădirea instituției. Cadrelor didactice le vor fi propuse ore în gimnaziu în limita posibilităților.</w:t>
      </w:r>
    </w:p>
    <w:p w14:paraId="4395983E" w14:textId="77777777" w:rsidR="009A3AF1" w:rsidRPr="00B06EEB" w:rsidRDefault="009A3AF1"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 xml:space="preserve">     </w:t>
      </w:r>
    </w:p>
    <w:p w14:paraId="5CFE505F"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Unul dintre părinții prezenți, </w:t>
      </w:r>
      <w:r w:rsidRPr="00B06EEB">
        <w:rPr>
          <w:rFonts w:ascii="Times New Roman" w:hAnsi="Times New Roman" w:cs="Times New Roman"/>
          <w:b/>
          <w:bCs/>
          <w:sz w:val="24"/>
          <w:szCs w:val="24"/>
        </w:rPr>
        <w:t>Cucer Elena</w:t>
      </w:r>
      <w:r w:rsidRPr="00B06EEB">
        <w:rPr>
          <w:rFonts w:ascii="Times New Roman" w:hAnsi="Times New Roman" w:cs="Times New Roman"/>
          <w:sz w:val="24"/>
          <w:szCs w:val="24"/>
        </w:rPr>
        <w:t xml:space="preserve"> a venit cu propunerea ca după lecții, pentru elevii din clasele primare autobusul să facă o rută în plus, deoarece elevii claselor primare sfârșesc orele mai devreme decât elevii din ciclul gimnazial. O altă soluție ar fi ca elevilor din ciclul primar să li se organizeze niște ore de cerc sau opționale, ca să nu stea să aștepte afară.</w:t>
      </w:r>
    </w:p>
    <w:p w14:paraId="235E4227" w14:textId="77777777" w:rsidR="009A3AF1" w:rsidRPr="00B06EEB" w:rsidRDefault="009A3AF1" w:rsidP="00B06EEB">
      <w:pPr>
        <w:spacing w:after="0" w:line="240" w:lineRule="auto"/>
        <w:jc w:val="both"/>
        <w:rPr>
          <w:rFonts w:ascii="Times New Roman" w:hAnsi="Times New Roman" w:cs="Times New Roman"/>
          <w:sz w:val="24"/>
          <w:szCs w:val="24"/>
        </w:rPr>
      </w:pPr>
    </w:p>
    <w:p w14:paraId="721C8C62"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 xml:space="preserve">     </w:t>
      </w:r>
      <w:r w:rsidRPr="00B06EEB">
        <w:rPr>
          <w:rFonts w:ascii="Times New Roman" w:hAnsi="Times New Roman" w:cs="Times New Roman"/>
          <w:b/>
          <w:bCs/>
          <w:sz w:val="24"/>
          <w:szCs w:val="24"/>
        </w:rPr>
        <w:t>Dna Pantaz Diana</w:t>
      </w:r>
      <w:r w:rsidRPr="00B06EEB">
        <w:rPr>
          <w:rFonts w:ascii="Times New Roman" w:hAnsi="Times New Roman" w:cs="Times New Roman"/>
          <w:sz w:val="24"/>
          <w:szCs w:val="24"/>
        </w:rPr>
        <w:t xml:space="preserve"> a menționat că va ține cont de propunerea dată.</w:t>
      </w:r>
    </w:p>
    <w:p w14:paraId="4C4290F9" w14:textId="77777777" w:rsidR="009A3AF1" w:rsidRPr="00B06EEB" w:rsidRDefault="009A3AF1" w:rsidP="00B06EEB">
      <w:pPr>
        <w:spacing w:after="0" w:line="240" w:lineRule="auto"/>
        <w:jc w:val="both"/>
        <w:rPr>
          <w:rFonts w:ascii="Times New Roman" w:hAnsi="Times New Roman" w:cs="Times New Roman"/>
          <w:sz w:val="24"/>
          <w:szCs w:val="24"/>
        </w:rPr>
      </w:pPr>
    </w:p>
    <w:p w14:paraId="30C08696" w14:textId="77777777" w:rsidR="009A3AF1" w:rsidRPr="00B06EEB" w:rsidRDefault="009A3AF1" w:rsidP="00B06EEB">
      <w:pPr>
        <w:spacing w:after="0" w:line="240" w:lineRule="auto"/>
        <w:jc w:val="both"/>
        <w:rPr>
          <w:rFonts w:ascii="Times New Roman" w:hAnsi="Times New Roman" w:cs="Times New Roman"/>
          <w:sz w:val="24"/>
          <w:szCs w:val="24"/>
        </w:rPr>
      </w:pPr>
    </w:p>
    <w:p w14:paraId="64F7F212" w14:textId="77777777" w:rsidR="009A3AF1" w:rsidRPr="00B06EEB" w:rsidRDefault="009A3AF1" w:rsidP="00B06EEB">
      <w:pPr>
        <w:spacing w:after="0" w:line="240" w:lineRule="auto"/>
        <w:jc w:val="both"/>
        <w:rPr>
          <w:rFonts w:ascii="Times New Roman" w:hAnsi="Times New Roman" w:cs="Times New Roman"/>
          <w:sz w:val="24"/>
          <w:szCs w:val="24"/>
        </w:rPr>
      </w:pPr>
    </w:p>
    <w:p w14:paraId="3566EF02" w14:textId="77777777"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b/>
          <w:bCs/>
          <w:sz w:val="24"/>
          <w:szCs w:val="24"/>
        </w:rPr>
        <w:t xml:space="preserve">    Decizii</w:t>
      </w:r>
      <w:r w:rsidRPr="00B06EEB">
        <w:rPr>
          <w:rFonts w:ascii="Times New Roman" w:hAnsi="Times New Roman" w:cs="Times New Roman"/>
          <w:sz w:val="24"/>
          <w:szCs w:val="24"/>
        </w:rPr>
        <w:t xml:space="preserve">:       </w:t>
      </w:r>
    </w:p>
    <w:p w14:paraId="23026057" w14:textId="2A16527B" w:rsidR="009A3AF1" w:rsidRPr="00B06EEB" w:rsidRDefault="009A3AF1" w:rsidP="00B06EEB">
      <w:pPr>
        <w:spacing w:after="0" w:line="240" w:lineRule="auto"/>
        <w:jc w:val="both"/>
        <w:rPr>
          <w:rFonts w:ascii="Times New Roman" w:hAnsi="Times New Roman" w:cs="Times New Roman"/>
          <w:sz w:val="24"/>
          <w:szCs w:val="24"/>
        </w:rPr>
      </w:pPr>
      <w:r w:rsidRPr="00B06EEB">
        <w:rPr>
          <w:rFonts w:ascii="Times New Roman" w:hAnsi="Times New Roman" w:cs="Times New Roman"/>
          <w:sz w:val="24"/>
          <w:szCs w:val="24"/>
        </w:rPr>
        <w:t>1) Se ia act de informare cu privire la lichidarea Gimnaziul Tîrgul Vertiujeni, filiala IP Gimnaziul Vertiujeni.</w:t>
      </w:r>
    </w:p>
    <w:p w14:paraId="2D36B343" w14:textId="77777777" w:rsidR="009A3AF1" w:rsidRPr="00B06EEB" w:rsidRDefault="009A3AF1" w:rsidP="00B06EEB">
      <w:pPr>
        <w:spacing w:after="0" w:line="240" w:lineRule="auto"/>
        <w:rPr>
          <w:rFonts w:ascii="Times New Roman" w:hAnsi="Times New Roman" w:cs="Times New Roman"/>
          <w:sz w:val="24"/>
          <w:szCs w:val="24"/>
        </w:rPr>
      </w:pPr>
    </w:p>
    <w:p w14:paraId="2687DA06" w14:textId="77777777" w:rsidR="009A3AF1" w:rsidRPr="00B06EEB" w:rsidRDefault="009A3AF1" w:rsidP="00B06EEB">
      <w:pPr>
        <w:spacing w:after="0" w:line="240" w:lineRule="auto"/>
        <w:rPr>
          <w:rFonts w:ascii="Times New Roman" w:hAnsi="Times New Roman" w:cs="Times New Roman"/>
          <w:sz w:val="24"/>
          <w:szCs w:val="24"/>
        </w:rPr>
      </w:pPr>
    </w:p>
    <w:p w14:paraId="44C3D300" w14:textId="77777777" w:rsidR="009A3AF1" w:rsidRPr="00B06EEB" w:rsidRDefault="009A3AF1" w:rsidP="00B06EEB">
      <w:pPr>
        <w:spacing w:after="0" w:line="240" w:lineRule="auto"/>
        <w:jc w:val="center"/>
        <w:rPr>
          <w:rFonts w:ascii="Times New Roman" w:hAnsi="Times New Roman" w:cs="Times New Roman"/>
          <w:sz w:val="24"/>
          <w:szCs w:val="24"/>
        </w:rPr>
      </w:pPr>
      <w:r w:rsidRPr="00B06EEB">
        <w:rPr>
          <w:rFonts w:ascii="Times New Roman" w:hAnsi="Times New Roman" w:cs="Times New Roman"/>
          <w:sz w:val="24"/>
          <w:szCs w:val="24"/>
        </w:rPr>
        <w:t>Drept pentru care închei prezentul proces-verbal.</w:t>
      </w:r>
    </w:p>
    <w:p w14:paraId="27827108" w14:textId="77777777" w:rsidR="009A3AF1" w:rsidRPr="00B06EEB" w:rsidRDefault="009A3AF1" w:rsidP="00B06EEB">
      <w:pPr>
        <w:spacing w:after="0" w:line="240" w:lineRule="auto"/>
        <w:jc w:val="center"/>
        <w:rPr>
          <w:rFonts w:ascii="Times New Roman" w:hAnsi="Times New Roman" w:cs="Times New Roman"/>
          <w:sz w:val="24"/>
          <w:szCs w:val="24"/>
        </w:rPr>
      </w:pPr>
    </w:p>
    <w:p w14:paraId="52370510" w14:textId="77777777" w:rsidR="009A3AF1" w:rsidRPr="00B06EEB" w:rsidRDefault="009A3AF1" w:rsidP="00B06EEB">
      <w:pPr>
        <w:spacing w:after="0" w:line="240" w:lineRule="auto"/>
        <w:jc w:val="center"/>
        <w:rPr>
          <w:rFonts w:ascii="Times New Roman" w:hAnsi="Times New Roman" w:cs="Times New Roman"/>
          <w:sz w:val="24"/>
          <w:szCs w:val="24"/>
        </w:rPr>
      </w:pPr>
    </w:p>
    <w:p w14:paraId="23CA29C1" w14:textId="77777777" w:rsidR="009A3AF1" w:rsidRPr="00B06EEB" w:rsidRDefault="009A3AF1" w:rsidP="00B06EEB">
      <w:pPr>
        <w:spacing w:after="0" w:line="240" w:lineRule="auto"/>
        <w:jc w:val="center"/>
        <w:rPr>
          <w:rFonts w:ascii="Times New Roman" w:hAnsi="Times New Roman" w:cs="Times New Roman"/>
          <w:sz w:val="24"/>
          <w:szCs w:val="24"/>
        </w:rPr>
      </w:pPr>
    </w:p>
    <w:p w14:paraId="1DB09D05" w14:textId="77777777" w:rsidR="009A3AF1" w:rsidRPr="00B06EEB" w:rsidRDefault="009A3AF1" w:rsidP="00B06EEB">
      <w:pPr>
        <w:spacing w:after="0" w:line="240" w:lineRule="auto"/>
        <w:jc w:val="center"/>
        <w:rPr>
          <w:rFonts w:ascii="Times New Roman" w:hAnsi="Times New Roman" w:cs="Times New Roman"/>
          <w:sz w:val="24"/>
          <w:szCs w:val="24"/>
        </w:rPr>
      </w:pPr>
    </w:p>
    <w:p w14:paraId="1B847C5F" w14:textId="77777777" w:rsidR="009A3AF1" w:rsidRPr="00B06EEB" w:rsidRDefault="009A3AF1"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Pantaz Diana, șefa DGECTS Florești __________________</w:t>
      </w:r>
    </w:p>
    <w:p w14:paraId="44A3FACA" w14:textId="77777777" w:rsidR="009A3AF1" w:rsidRPr="00B06EEB" w:rsidRDefault="009A3AF1" w:rsidP="00B06EEB">
      <w:pPr>
        <w:spacing w:after="0" w:line="240" w:lineRule="auto"/>
        <w:jc w:val="center"/>
        <w:rPr>
          <w:rFonts w:ascii="Times New Roman" w:hAnsi="Times New Roman" w:cs="Times New Roman"/>
          <w:sz w:val="24"/>
          <w:szCs w:val="24"/>
        </w:rPr>
      </w:pPr>
    </w:p>
    <w:p w14:paraId="61D8ECA6" w14:textId="77777777" w:rsidR="009A3AF1" w:rsidRPr="00B06EEB" w:rsidRDefault="009A3AF1" w:rsidP="00B06EEB">
      <w:pPr>
        <w:spacing w:after="0" w:line="240" w:lineRule="auto"/>
        <w:rPr>
          <w:rFonts w:ascii="Times New Roman" w:hAnsi="Times New Roman" w:cs="Times New Roman"/>
          <w:sz w:val="24"/>
          <w:szCs w:val="24"/>
        </w:rPr>
      </w:pPr>
      <w:r w:rsidRPr="00B06EEB">
        <w:rPr>
          <w:rFonts w:ascii="Times New Roman" w:hAnsi="Times New Roman" w:cs="Times New Roman"/>
          <w:sz w:val="24"/>
          <w:szCs w:val="24"/>
        </w:rPr>
        <w:t>Todiraș Liliana, metodistă principală DGECTS Florești _________________</w:t>
      </w:r>
    </w:p>
    <w:p w14:paraId="59FB9144" w14:textId="77777777" w:rsidR="009A3AF1" w:rsidRPr="00B06EEB" w:rsidRDefault="009A3AF1" w:rsidP="00B06EEB">
      <w:pPr>
        <w:spacing w:after="0" w:line="240" w:lineRule="auto"/>
        <w:rPr>
          <w:rFonts w:ascii="Times New Roman" w:hAnsi="Times New Roman" w:cs="Times New Roman"/>
          <w:sz w:val="24"/>
          <w:szCs w:val="24"/>
        </w:rPr>
      </w:pPr>
    </w:p>
    <w:p w14:paraId="2300CC4D" w14:textId="77777777" w:rsidR="009A3AF1" w:rsidRPr="00B06EEB" w:rsidRDefault="009A3AF1" w:rsidP="00B06EEB">
      <w:pPr>
        <w:spacing w:after="0" w:line="240" w:lineRule="auto"/>
        <w:rPr>
          <w:rFonts w:ascii="Times New Roman" w:hAnsi="Times New Roman" w:cs="Times New Roman"/>
          <w:sz w:val="24"/>
          <w:szCs w:val="24"/>
        </w:rPr>
      </w:pPr>
    </w:p>
    <w:p w14:paraId="70AA5D58" w14:textId="77777777" w:rsidR="009A3AF1" w:rsidRPr="00B06EEB" w:rsidRDefault="009A3AF1" w:rsidP="00B06EEB">
      <w:pPr>
        <w:spacing w:after="0" w:line="240" w:lineRule="auto"/>
        <w:ind w:left="709"/>
        <w:rPr>
          <w:rFonts w:ascii="Times New Roman" w:hAnsi="Times New Roman" w:cs="Times New Roman"/>
          <w:sz w:val="24"/>
          <w:szCs w:val="24"/>
        </w:rPr>
      </w:pPr>
    </w:p>
    <w:p w14:paraId="5B97C4B9" w14:textId="77777777" w:rsidR="009A3AF1" w:rsidRPr="00B06EEB" w:rsidRDefault="009A3AF1" w:rsidP="00B06EEB">
      <w:pPr>
        <w:spacing w:line="240" w:lineRule="auto"/>
        <w:rPr>
          <w:rFonts w:ascii="Times New Roman" w:hAnsi="Times New Roman" w:cs="Times New Roman"/>
          <w:bCs/>
          <w:sz w:val="24"/>
          <w:szCs w:val="24"/>
        </w:rPr>
      </w:pPr>
    </w:p>
    <w:sectPr w:rsidR="009A3AF1" w:rsidRPr="00B06EEB" w:rsidSect="00822459">
      <w:pgSz w:w="12240" w:h="15840"/>
      <w:pgMar w:top="709"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64"/>
    <w:multiLevelType w:val="multilevel"/>
    <w:tmpl w:val="16F04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89"/>
    <w:multiLevelType w:val="multilevel"/>
    <w:tmpl w:val="345C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7CE2"/>
    <w:multiLevelType w:val="hybridMultilevel"/>
    <w:tmpl w:val="9B220390"/>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25AE3129"/>
    <w:multiLevelType w:val="hybridMultilevel"/>
    <w:tmpl w:val="4146744E"/>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E4667"/>
    <w:multiLevelType w:val="hybridMultilevel"/>
    <w:tmpl w:val="497814C0"/>
    <w:lvl w:ilvl="0" w:tplc="1CF688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5E2635A"/>
    <w:multiLevelType w:val="multilevel"/>
    <w:tmpl w:val="8CF4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F750D"/>
    <w:multiLevelType w:val="multilevel"/>
    <w:tmpl w:val="88B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F5155"/>
    <w:multiLevelType w:val="hybridMultilevel"/>
    <w:tmpl w:val="72E64760"/>
    <w:lvl w:ilvl="0" w:tplc="B95EC92A">
      <w:start w:val="1"/>
      <w:numFmt w:val="decimal"/>
      <w:lvlText w:val="%1."/>
      <w:lvlJc w:val="left"/>
      <w:pPr>
        <w:ind w:left="720" w:hanging="360"/>
      </w:pPr>
      <w:rPr>
        <w:rFonts w:ascii="Times New Roman" w:eastAsia="Times New Roman" w:hAnsi="Times New Roman" w:cs="Times New Roman"/>
        <w:b w:val="0"/>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65460951"/>
    <w:multiLevelType w:val="multilevel"/>
    <w:tmpl w:val="11F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D65F0"/>
    <w:multiLevelType w:val="multilevel"/>
    <w:tmpl w:val="08E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13D87"/>
    <w:multiLevelType w:val="hybridMultilevel"/>
    <w:tmpl w:val="C8BA05D4"/>
    <w:lvl w:ilvl="0" w:tplc="EE8E43E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63A6188"/>
    <w:multiLevelType w:val="multilevel"/>
    <w:tmpl w:val="F7EE2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62811">
    <w:abstractNumId w:val="6"/>
  </w:num>
  <w:num w:numId="2" w16cid:durableId="1543250784">
    <w:abstractNumId w:val="1"/>
  </w:num>
  <w:num w:numId="3" w16cid:durableId="143203311">
    <w:abstractNumId w:val="3"/>
  </w:num>
  <w:num w:numId="4" w16cid:durableId="789133602">
    <w:abstractNumId w:val="4"/>
  </w:num>
  <w:num w:numId="5" w16cid:durableId="259993946">
    <w:abstractNumId w:val="2"/>
  </w:num>
  <w:num w:numId="6" w16cid:durableId="33817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049239">
    <w:abstractNumId w:val="3"/>
  </w:num>
  <w:num w:numId="8" w16cid:durableId="1310941141">
    <w:abstractNumId w:val="12"/>
  </w:num>
  <w:num w:numId="9" w16cid:durableId="1740903176">
    <w:abstractNumId w:val="10"/>
  </w:num>
  <w:num w:numId="10" w16cid:durableId="1098015560">
    <w:abstractNumId w:val="0"/>
  </w:num>
  <w:num w:numId="11" w16cid:durableId="316692065">
    <w:abstractNumId w:val="9"/>
  </w:num>
  <w:num w:numId="12" w16cid:durableId="743799258">
    <w:abstractNumId w:val="7"/>
  </w:num>
  <w:num w:numId="13" w16cid:durableId="1725443772">
    <w:abstractNumId w:val="5"/>
  </w:num>
  <w:num w:numId="14" w16cid:durableId="827747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9D"/>
    <w:rsid w:val="0003027F"/>
    <w:rsid w:val="000338AC"/>
    <w:rsid w:val="000B15FA"/>
    <w:rsid w:val="000D1C8A"/>
    <w:rsid w:val="000F40D7"/>
    <w:rsid w:val="00177649"/>
    <w:rsid w:val="001A238E"/>
    <w:rsid w:val="001B03D1"/>
    <w:rsid w:val="001F18F7"/>
    <w:rsid w:val="001F427E"/>
    <w:rsid w:val="001F664E"/>
    <w:rsid w:val="00207A3F"/>
    <w:rsid w:val="002243A6"/>
    <w:rsid w:val="0023247A"/>
    <w:rsid w:val="002A2B12"/>
    <w:rsid w:val="002A71AE"/>
    <w:rsid w:val="002C7304"/>
    <w:rsid w:val="002E7C52"/>
    <w:rsid w:val="00307E31"/>
    <w:rsid w:val="00310770"/>
    <w:rsid w:val="00314FA6"/>
    <w:rsid w:val="00332527"/>
    <w:rsid w:val="00335A55"/>
    <w:rsid w:val="0038748E"/>
    <w:rsid w:val="00397EE9"/>
    <w:rsid w:val="003A0664"/>
    <w:rsid w:val="003A2BE4"/>
    <w:rsid w:val="003B6F38"/>
    <w:rsid w:val="003E6BC8"/>
    <w:rsid w:val="00407B8E"/>
    <w:rsid w:val="004540C3"/>
    <w:rsid w:val="00460490"/>
    <w:rsid w:val="00470B09"/>
    <w:rsid w:val="004718DB"/>
    <w:rsid w:val="004946B0"/>
    <w:rsid w:val="00497A8D"/>
    <w:rsid w:val="004E34C5"/>
    <w:rsid w:val="005330E2"/>
    <w:rsid w:val="00546666"/>
    <w:rsid w:val="00552BEF"/>
    <w:rsid w:val="005645D4"/>
    <w:rsid w:val="00567417"/>
    <w:rsid w:val="00586004"/>
    <w:rsid w:val="0059429D"/>
    <w:rsid w:val="005B33E5"/>
    <w:rsid w:val="005C117F"/>
    <w:rsid w:val="005F39A6"/>
    <w:rsid w:val="005F58F0"/>
    <w:rsid w:val="0064604B"/>
    <w:rsid w:val="00646992"/>
    <w:rsid w:val="006719BB"/>
    <w:rsid w:val="006A0B97"/>
    <w:rsid w:val="0072104A"/>
    <w:rsid w:val="007F61C2"/>
    <w:rsid w:val="00816366"/>
    <w:rsid w:val="00822459"/>
    <w:rsid w:val="008346E2"/>
    <w:rsid w:val="00922F9B"/>
    <w:rsid w:val="00942DF7"/>
    <w:rsid w:val="00965781"/>
    <w:rsid w:val="0098603D"/>
    <w:rsid w:val="009A18F3"/>
    <w:rsid w:val="009A3AF1"/>
    <w:rsid w:val="009C66BF"/>
    <w:rsid w:val="00A377D3"/>
    <w:rsid w:val="00A73811"/>
    <w:rsid w:val="00A8316D"/>
    <w:rsid w:val="00A935E7"/>
    <w:rsid w:val="00AA1057"/>
    <w:rsid w:val="00B01AA6"/>
    <w:rsid w:val="00B06EEB"/>
    <w:rsid w:val="00B615BA"/>
    <w:rsid w:val="00B7710F"/>
    <w:rsid w:val="00B86308"/>
    <w:rsid w:val="00BB23AB"/>
    <w:rsid w:val="00BC5D0F"/>
    <w:rsid w:val="00BC6B0F"/>
    <w:rsid w:val="00BD5ABB"/>
    <w:rsid w:val="00C22EA6"/>
    <w:rsid w:val="00CB6D11"/>
    <w:rsid w:val="00CC4D80"/>
    <w:rsid w:val="00CC78DB"/>
    <w:rsid w:val="00CD055A"/>
    <w:rsid w:val="00CD4ACD"/>
    <w:rsid w:val="00D02325"/>
    <w:rsid w:val="00DC2DC2"/>
    <w:rsid w:val="00DE5602"/>
    <w:rsid w:val="00E44BE9"/>
    <w:rsid w:val="00E6598F"/>
    <w:rsid w:val="00E71324"/>
    <w:rsid w:val="00E92931"/>
    <w:rsid w:val="00ED5109"/>
    <w:rsid w:val="00F10EAC"/>
    <w:rsid w:val="00F20F16"/>
    <w:rsid w:val="00FA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C01C6F"/>
  <w15:chartTrackingRefBased/>
  <w15:docId w15:val="{FFD5E665-A77B-4A9F-BC82-A32CD04D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325"/>
    <w:pPr>
      <w:spacing w:after="120" w:line="264" w:lineRule="auto"/>
    </w:pPr>
    <w:rPr>
      <w:rFonts w:ascii="Calibri" w:eastAsiaTheme="minorEastAsia" w:hAnsi="Calibri" w:cs="Calibri"/>
      <w:sz w:val="21"/>
      <w:szCs w:val="21"/>
      <w:lang w:val="ro-RO"/>
    </w:rPr>
  </w:style>
  <w:style w:type="paragraph" w:styleId="3">
    <w:name w:val="heading 3"/>
    <w:basedOn w:val="a"/>
    <w:next w:val="a"/>
    <w:link w:val="30"/>
    <w:uiPriority w:val="9"/>
    <w:semiHidden/>
    <w:unhideWhenUsed/>
    <w:qFormat/>
    <w:rsid w:val="001A23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unhideWhenUsed/>
    <w:qFormat/>
    <w:rsid w:val="00D0232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5">
    <w:name w:val="heading 5"/>
    <w:basedOn w:val="a"/>
    <w:next w:val="a"/>
    <w:link w:val="50"/>
    <w:uiPriority w:val="9"/>
    <w:unhideWhenUsed/>
    <w:qFormat/>
    <w:rsid w:val="001776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02325"/>
    <w:rPr>
      <w:rFonts w:ascii="Times New Roman" w:eastAsia="Times New Roman" w:hAnsi="Times New Roman" w:cs="Times New Roman"/>
      <w:b/>
      <w:bCs/>
      <w:sz w:val="24"/>
      <w:szCs w:val="24"/>
    </w:rPr>
  </w:style>
  <w:style w:type="paragraph" w:styleId="a3">
    <w:name w:val="No Spacing"/>
    <w:link w:val="a4"/>
    <w:uiPriority w:val="1"/>
    <w:qFormat/>
    <w:rsid w:val="00D02325"/>
    <w:pPr>
      <w:spacing w:after="0" w:line="240" w:lineRule="auto"/>
    </w:pPr>
    <w:rPr>
      <w:rFonts w:ascii="Calibri" w:eastAsia="Calibri" w:hAnsi="Calibri" w:cs="Times New Roman"/>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C22EA6"/>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4">
    <w:name w:val="Без интервала Знак"/>
    <w:link w:val="a3"/>
    <w:uiPriority w:val="1"/>
    <w:locked/>
    <w:rsid w:val="00CC4D80"/>
    <w:rPr>
      <w:rFonts w:ascii="Calibri" w:eastAsia="Calibri" w:hAnsi="Calibri" w:cs="Times New Roman"/>
    </w:rPr>
  </w:style>
  <w:style w:type="character" w:styleId="a7">
    <w:name w:val="Strong"/>
    <w:basedOn w:val="a0"/>
    <w:uiPriority w:val="22"/>
    <w:qFormat/>
    <w:rsid w:val="000B15FA"/>
    <w:rPr>
      <w:b/>
      <w:bCs/>
    </w:rPr>
  </w:style>
  <w:style w:type="paragraph" w:styleId="a8">
    <w:name w:val="Normal (Web)"/>
    <w:basedOn w:val="a"/>
    <w:uiPriority w:val="99"/>
    <w:semiHidden/>
    <w:unhideWhenUsed/>
    <w:rsid w:val="000B15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
    <w:rsid w:val="00177649"/>
    <w:rPr>
      <w:rFonts w:asciiTheme="majorHAnsi" w:eastAsiaTheme="majorEastAsia" w:hAnsiTheme="majorHAnsi" w:cstheme="majorBidi"/>
      <w:color w:val="2E74B5" w:themeColor="accent1" w:themeShade="BF"/>
      <w:sz w:val="21"/>
      <w:szCs w:val="21"/>
      <w:lang w:val="ro-RO"/>
    </w:rPr>
  </w:style>
  <w:style w:type="character" w:customStyle="1" w:styleId="30">
    <w:name w:val="Заголовок 3 Знак"/>
    <w:basedOn w:val="a0"/>
    <w:link w:val="3"/>
    <w:uiPriority w:val="9"/>
    <w:semiHidden/>
    <w:rsid w:val="001A238E"/>
    <w:rPr>
      <w:rFonts w:asciiTheme="majorHAnsi" w:eastAsiaTheme="majorEastAsia" w:hAnsiTheme="majorHAnsi" w:cstheme="majorBidi"/>
      <w:color w:val="1F4D78" w:themeColor="accent1" w:themeShade="7F"/>
      <w:sz w:val="24"/>
      <w:szCs w:val="24"/>
      <w:lang w:val="ro-RO"/>
    </w:rPr>
  </w:style>
  <w:style w:type="table" w:styleId="a9">
    <w:name w:val="Table Grid"/>
    <w:basedOn w:val="a1"/>
    <w:uiPriority w:val="39"/>
    <w:rsid w:val="00A7381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F10EAC"/>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7996">
      <w:bodyDiv w:val="1"/>
      <w:marLeft w:val="0"/>
      <w:marRight w:val="0"/>
      <w:marTop w:val="0"/>
      <w:marBottom w:val="0"/>
      <w:divBdr>
        <w:top w:val="none" w:sz="0" w:space="0" w:color="auto"/>
        <w:left w:val="none" w:sz="0" w:space="0" w:color="auto"/>
        <w:bottom w:val="none" w:sz="0" w:space="0" w:color="auto"/>
        <w:right w:val="none" w:sz="0" w:space="0" w:color="auto"/>
      </w:divBdr>
    </w:div>
    <w:div w:id="716322450">
      <w:bodyDiv w:val="1"/>
      <w:marLeft w:val="0"/>
      <w:marRight w:val="0"/>
      <w:marTop w:val="0"/>
      <w:marBottom w:val="0"/>
      <w:divBdr>
        <w:top w:val="none" w:sz="0" w:space="0" w:color="auto"/>
        <w:left w:val="none" w:sz="0" w:space="0" w:color="auto"/>
        <w:bottom w:val="none" w:sz="0" w:space="0" w:color="auto"/>
        <w:right w:val="none" w:sz="0" w:space="0" w:color="auto"/>
      </w:divBdr>
    </w:div>
    <w:div w:id="970330159">
      <w:bodyDiv w:val="1"/>
      <w:marLeft w:val="0"/>
      <w:marRight w:val="0"/>
      <w:marTop w:val="0"/>
      <w:marBottom w:val="0"/>
      <w:divBdr>
        <w:top w:val="none" w:sz="0" w:space="0" w:color="auto"/>
        <w:left w:val="none" w:sz="0" w:space="0" w:color="auto"/>
        <w:bottom w:val="none" w:sz="0" w:space="0" w:color="auto"/>
        <w:right w:val="none" w:sz="0" w:space="0" w:color="auto"/>
      </w:divBdr>
    </w:div>
    <w:div w:id="1964968520">
      <w:bodyDiv w:val="1"/>
      <w:marLeft w:val="0"/>
      <w:marRight w:val="0"/>
      <w:marTop w:val="0"/>
      <w:marBottom w:val="0"/>
      <w:divBdr>
        <w:top w:val="none" w:sz="0" w:space="0" w:color="auto"/>
        <w:left w:val="none" w:sz="0" w:space="0" w:color="auto"/>
        <w:bottom w:val="none" w:sz="0" w:space="0" w:color="auto"/>
        <w:right w:val="none" w:sz="0" w:space="0" w:color="auto"/>
      </w:divBdr>
    </w:div>
    <w:div w:id="20548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33C5-BED7-40DE-846A-F740B39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2349</Words>
  <Characters>13394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LTIC</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Coordonator</dc:creator>
  <cp:keywords/>
  <dc:description/>
  <cp:lastModifiedBy>Пользователь</cp:lastModifiedBy>
  <cp:revision>29</cp:revision>
  <cp:lastPrinted>2025-11-13T14:26:00Z</cp:lastPrinted>
  <dcterms:created xsi:type="dcterms:W3CDTF">2025-11-10T11:51:00Z</dcterms:created>
  <dcterms:modified xsi:type="dcterms:W3CDTF">2025-11-14T07:11:00Z</dcterms:modified>
</cp:coreProperties>
</file>