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79E3" w:rsidRPr="00667304" w:rsidRDefault="00000000" w:rsidP="006C79E3">
      <w:pPr>
        <w:tabs>
          <w:tab w:val="left" w:pos="7186"/>
        </w:tabs>
        <w:ind w:right="209"/>
        <w:jc w:val="right"/>
        <w:rPr>
          <w:bCs/>
          <w:szCs w:val="24"/>
        </w:rPr>
      </w:pPr>
      <w:r>
        <w:rPr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9" type="#_x0000_t75" style="position:absolute;left:0;text-align:left;margin-left:211pt;margin-top:-28.05pt;width:54.5pt;height:46.15pt;z-index:-251658752;mso-wrap-edited:f">
            <v:imagedata r:id="rId8" o:title=""/>
          </v:shape>
          <o:OLEObject Type="Embed" ProgID="Paint.Picture" ShapeID="_x0000_s1039" DrawAspect="Content" ObjectID="_1833445472" r:id="rId9"/>
        </w:object>
      </w:r>
      <w:r w:rsidR="00086D3F">
        <w:rPr>
          <w:bCs/>
          <w:szCs w:val="24"/>
        </w:rPr>
        <w:t>Proiect</w:t>
      </w:r>
    </w:p>
    <w:p w:rsidR="006C79E3" w:rsidRPr="00667304" w:rsidRDefault="006C79E3" w:rsidP="004F671B">
      <w:pPr>
        <w:ind w:left="-540" w:right="209"/>
        <w:rPr>
          <w:b/>
          <w:bCs/>
          <w:szCs w:val="24"/>
        </w:rPr>
      </w:pPr>
      <w:r w:rsidRPr="00667304">
        <w:rPr>
          <w:b/>
          <w:szCs w:val="24"/>
        </w:rPr>
        <w:tab/>
      </w:r>
    </w:p>
    <w:p w:rsidR="006C79E3" w:rsidRPr="00667304" w:rsidRDefault="006C79E3" w:rsidP="006C79E3">
      <w:pPr>
        <w:jc w:val="center"/>
        <w:rPr>
          <w:b/>
          <w:szCs w:val="24"/>
          <w:lang w:val="pt-BR"/>
        </w:rPr>
      </w:pPr>
      <w:bookmarkStart w:id="0" w:name="_Hlk155104210"/>
      <w:r w:rsidRPr="00667304">
        <w:rPr>
          <w:b/>
          <w:szCs w:val="24"/>
          <w:lang w:val="pt-BR"/>
        </w:rPr>
        <w:t>REPUBLICA MOLDOVA</w:t>
      </w:r>
    </w:p>
    <w:p w:rsidR="006C79E3" w:rsidRPr="00667304" w:rsidRDefault="006C79E3" w:rsidP="006C79E3">
      <w:pPr>
        <w:jc w:val="center"/>
        <w:rPr>
          <w:b/>
          <w:szCs w:val="24"/>
          <w:lang w:val="pt-BR"/>
        </w:rPr>
      </w:pPr>
      <w:r w:rsidRPr="00667304">
        <w:rPr>
          <w:b/>
          <w:szCs w:val="24"/>
          <w:lang w:val="pt-BR"/>
        </w:rPr>
        <w:t>CONSILIUL RAIONAL FLOREŞTI</w:t>
      </w:r>
    </w:p>
    <w:bookmarkEnd w:id="0"/>
    <w:p w:rsidR="006C79E3" w:rsidRPr="00667304" w:rsidRDefault="006C79E3" w:rsidP="006C79E3">
      <w:pPr>
        <w:jc w:val="center"/>
        <w:rPr>
          <w:b/>
          <w:szCs w:val="24"/>
          <w:lang w:val="pt-BR"/>
        </w:rPr>
      </w:pPr>
    </w:p>
    <w:p w:rsidR="006C79E3" w:rsidRPr="00667304" w:rsidRDefault="006C79E3" w:rsidP="006C79E3">
      <w:pPr>
        <w:jc w:val="center"/>
        <w:rPr>
          <w:b/>
          <w:szCs w:val="24"/>
          <w:lang w:val="pt-BR"/>
        </w:rPr>
      </w:pPr>
      <w:r w:rsidRPr="00667304">
        <w:rPr>
          <w:b/>
          <w:szCs w:val="24"/>
          <w:lang w:val="pt-BR"/>
        </w:rPr>
        <w:t>DECIZIE Nr.</w:t>
      </w:r>
      <w:r w:rsidR="006F64A7">
        <w:rPr>
          <w:b/>
          <w:szCs w:val="24"/>
          <w:lang w:val="pt-BR"/>
        </w:rPr>
        <w:t>02</w:t>
      </w:r>
      <w:r w:rsidR="00086D3F">
        <w:rPr>
          <w:b/>
          <w:szCs w:val="24"/>
          <w:lang w:val="pt-BR"/>
        </w:rPr>
        <w:t>_____</w:t>
      </w:r>
    </w:p>
    <w:p w:rsidR="006C79E3" w:rsidRPr="00667304" w:rsidRDefault="00086D3F" w:rsidP="006C79E3">
      <w:pPr>
        <w:jc w:val="center"/>
        <w:rPr>
          <w:b/>
          <w:szCs w:val="24"/>
          <w:u w:val="single"/>
          <w:lang w:val="pt-BR"/>
        </w:rPr>
      </w:pPr>
      <w:r>
        <w:rPr>
          <w:b/>
          <w:szCs w:val="24"/>
          <w:lang w:val="pt-BR"/>
        </w:rPr>
        <w:t>d</w:t>
      </w:r>
      <w:r w:rsidR="00697447" w:rsidRPr="00667304">
        <w:rPr>
          <w:b/>
          <w:szCs w:val="24"/>
          <w:lang w:val="pt-BR"/>
        </w:rPr>
        <w:t>in</w:t>
      </w:r>
      <w:r>
        <w:rPr>
          <w:b/>
          <w:szCs w:val="24"/>
          <w:lang w:val="pt-BR"/>
        </w:rPr>
        <w:t xml:space="preserve"> ___</w:t>
      </w:r>
      <w:r w:rsidR="00842241" w:rsidRPr="00667304">
        <w:rPr>
          <w:b/>
          <w:szCs w:val="24"/>
          <w:lang w:val="pt-BR"/>
        </w:rPr>
        <w:t xml:space="preserve"> </w:t>
      </w:r>
      <w:r>
        <w:rPr>
          <w:b/>
          <w:szCs w:val="24"/>
          <w:lang w:val="pt-BR"/>
        </w:rPr>
        <w:t xml:space="preserve">martie </w:t>
      </w:r>
      <w:r w:rsidR="006C79E3" w:rsidRPr="00667304">
        <w:rPr>
          <w:b/>
          <w:szCs w:val="24"/>
          <w:lang w:val="pt-BR"/>
        </w:rPr>
        <w:t>202</w:t>
      </w:r>
      <w:r>
        <w:rPr>
          <w:b/>
          <w:szCs w:val="24"/>
          <w:lang w:val="pt-BR"/>
        </w:rPr>
        <w:t>6</w:t>
      </w:r>
    </w:p>
    <w:p w:rsidR="002513E1" w:rsidRPr="00667304" w:rsidRDefault="002513E1" w:rsidP="004F671B">
      <w:pPr>
        <w:pStyle w:val="a3"/>
        <w:rPr>
          <w:rFonts w:ascii="Times New Roman" w:hAnsi="Times New Roman"/>
          <w:b/>
          <w:sz w:val="24"/>
          <w:szCs w:val="24"/>
        </w:rPr>
      </w:pPr>
    </w:p>
    <w:p w:rsidR="00E55E78" w:rsidRPr="00667304" w:rsidRDefault="00E55E78" w:rsidP="00E55E78">
      <w:pPr>
        <w:rPr>
          <w:b/>
          <w:szCs w:val="24"/>
        </w:rPr>
      </w:pPr>
      <w:r w:rsidRPr="00667304">
        <w:rPr>
          <w:b/>
          <w:szCs w:val="24"/>
        </w:rPr>
        <w:t>Cu privire la acord</w:t>
      </w:r>
      <w:r w:rsidR="00334F19">
        <w:rPr>
          <w:b/>
          <w:szCs w:val="24"/>
        </w:rPr>
        <w:t>ul</w:t>
      </w:r>
      <w:r w:rsidR="007514C6">
        <w:rPr>
          <w:b/>
          <w:szCs w:val="24"/>
        </w:rPr>
        <w:t xml:space="preserve"> </w:t>
      </w:r>
      <w:r w:rsidRPr="00667304">
        <w:rPr>
          <w:b/>
          <w:szCs w:val="24"/>
        </w:rPr>
        <w:t xml:space="preserve">pentru </w:t>
      </w:r>
      <w:r w:rsidRPr="00334F19">
        <w:rPr>
          <w:b/>
          <w:szCs w:val="24"/>
        </w:rPr>
        <w:t>e</w:t>
      </w:r>
      <w:r w:rsidR="00B428FC">
        <w:rPr>
          <w:b/>
          <w:szCs w:val="24"/>
        </w:rPr>
        <w:t>xecut</w:t>
      </w:r>
      <w:r w:rsidRPr="00334F19">
        <w:rPr>
          <w:b/>
          <w:szCs w:val="24"/>
        </w:rPr>
        <w:t>area lucrărilor</w:t>
      </w:r>
      <w:r w:rsidRPr="00667304">
        <w:rPr>
          <w:b/>
          <w:szCs w:val="24"/>
        </w:rPr>
        <w:t xml:space="preserve"> </w:t>
      </w:r>
    </w:p>
    <w:p w:rsidR="00E55E78" w:rsidRDefault="00E55E78" w:rsidP="00E55E78">
      <w:pPr>
        <w:rPr>
          <w:b/>
          <w:szCs w:val="24"/>
        </w:rPr>
      </w:pPr>
      <w:r w:rsidRPr="00667304">
        <w:rPr>
          <w:b/>
          <w:szCs w:val="24"/>
        </w:rPr>
        <w:t xml:space="preserve">de proiectare şi construcție </w:t>
      </w:r>
      <w:r>
        <w:rPr>
          <w:b/>
          <w:szCs w:val="24"/>
        </w:rPr>
        <w:t>a trotuarului în zona de protecție</w:t>
      </w:r>
      <w:r w:rsidRPr="00667304">
        <w:rPr>
          <w:b/>
          <w:szCs w:val="24"/>
        </w:rPr>
        <w:t xml:space="preserve"> </w:t>
      </w:r>
    </w:p>
    <w:p w:rsidR="00E55E78" w:rsidRPr="00FC20C4" w:rsidRDefault="00E55E78" w:rsidP="00E55E78">
      <w:pPr>
        <w:rPr>
          <w:b/>
          <w:szCs w:val="24"/>
        </w:rPr>
      </w:pPr>
      <w:r>
        <w:rPr>
          <w:b/>
          <w:szCs w:val="24"/>
        </w:rPr>
        <w:t xml:space="preserve">a </w:t>
      </w:r>
      <w:r w:rsidRPr="00FC20C4">
        <w:rPr>
          <w:b/>
          <w:szCs w:val="24"/>
        </w:rPr>
        <w:t xml:space="preserve">drumului </w:t>
      </w:r>
      <w:r w:rsidR="007514C6">
        <w:rPr>
          <w:b/>
          <w:szCs w:val="24"/>
        </w:rPr>
        <w:t>local</w:t>
      </w:r>
      <w:r>
        <w:rPr>
          <w:b/>
          <w:szCs w:val="24"/>
        </w:rPr>
        <w:t xml:space="preserve"> </w:t>
      </w:r>
      <w:r w:rsidRPr="00FC20C4">
        <w:rPr>
          <w:b/>
          <w:szCs w:val="24"/>
        </w:rPr>
        <w:t>L 164 Ivanovca-Gura Căinarului-Putineşti</w:t>
      </w:r>
    </w:p>
    <w:p w:rsidR="002513E1" w:rsidRPr="00667304" w:rsidRDefault="002513E1" w:rsidP="002215F6">
      <w:pPr>
        <w:jc w:val="both"/>
        <w:rPr>
          <w:i/>
          <w:szCs w:val="24"/>
        </w:rPr>
      </w:pPr>
    </w:p>
    <w:p w:rsidR="002215F6" w:rsidRPr="00667304" w:rsidRDefault="008A670B" w:rsidP="00963E2D">
      <w:pPr>
        <w:spacing w:line="256" w:lineRule="auto"/>
        <w:ind w:firstLine="284"/>
        <w:jc w:val="both"/>
        <w:rPr>
          <w:szCs w:val="24"/>
        </w:rPr>
      </w:pPr>
      <w:r w:rsidRPr="00FC20C4">
        <w:rPr>
          <w:rStyle w:val="1"/>
          <w:color w:val="000000"/>
          <w:sz w:val="24"/>
          <w:szCs w:val="24"/>
          <w:lang w:eastAsia="ro-RO"/>
        </w:rPr>
        <w:t>Urmare</w:t>
      </w:r>
      <w:r w:rsidRPr="00667304">
        <w:rPr>
          <w:rStyle w:val="1"/>
          <w:color w:val="000000"/>
          <w:sz w:val="24"/>
          <w:szCs w:val="24"/>
          <w:lang w:val="en-US" w:eastAsia="ro-RO"/>
        </w:rPr>
        <w:t xml:space="preserve"> a</w:t>
      </w:r>
      <w:r w:rsidR="00762BBF" w:rsidRPr="00667304">
        <w:rPr>
          <w:szCs w:val="24"/>
        </w:rPr>
        <w:t xml:space="preserve"> demersu</w:t>
      </w:r>
      <w:r w:rsidR="004E7C25" w:rsidRPr="00667304">
        <w:rPr>
          <w:szCs w:val="24"/>
        </w:rPr>
        <w:t>lui</w:t>
      </w:r>
      <w:r w:rsidR="00FC20C4">
        <w:rPr>
          <w:szCs w:val="24"/>
        </w:rPr>
        <w:t xml:space="preserve"> </w:t>
      </w:r>
      <w:r w:rsidRPr="00667304">
        <w:rPr>
          <w:szCs w:val="24"/>
        </w:rPr>
        <w:t>d</w:t>
      </w:r>
      <w:r w:rsidR="0092787A" w:rsidRPr="00667304">
        <w:rPr>
          <w:szCs w:val="24"/>
        </w:rPr>
        <w:t>omnu</w:t>
      </w:r>
      <w:r w:rsidRPr="00667304">
        <w:rPr>
          <w:szCs w:val="24"/>
        </w:rPr>
        <w:t xml:space="preserve">lui </w:t>
      </w:r>
      <w:r w:rsidR="00762BBF" w:rsidRPr="00667304">
        <w:rPr>
          <w:szCs w:val="24"/>
        </w:rPr>
        <w:t>Ciobanu Denis</w:t>
      </w:r>
      <w:r w:rsidRPr="00667304">
        <w:rPr>
          <w:szCs w:val="24"/>
        </w:rPr>
        <w:t xml:space="preserve">, </w:t>
      </w:r>
      <w:r w:rsidR="00E365BB" w:rsidRPr="00667304">
        <w:rPr>
          <w:szCs w:val="24"/>
        </w:rPr>
        <w:t>pr</w:t>
      </w:r>
      <w:r w:rsidRPr="00667304">
        <w:rPr>
          <w:szCs w:val="24"/>
        </w:rPr>
        <w:t>imar al</w:t>
      </w:r>
      <w:r w:rsidR="00FC20C4">
        <w:rPr>
          <w:szCs w:val="24"/>
        </w:rPr>
        <w:t xml:space="preserve"> </w:t>
      </w:r>
      <w:r w:rsidR="0092787A" w:rsidRPr="00667304">
        <w:rPr>
          <w:szCs w:val="24"/>
        </w:rPr>
        <w:t>comunei</w:t>
      </w:r>
      <w:r w:rsidR="00762BBF" w:rsidRPr="00667304">
        <w:rPr>
          <w:szCs w:val="24"/>
        </w:rPr>
        <w:t xml:space="preserve"> Gura Căinarului</w:t>
      </w:r>
      <w:r w:rsidR="001D0BF3" w:rsidRPr="00667304">
        <w:rPr>
          <w:szCs w:val="24"/>
        </w:rPr>
        <w:t xml:space="preserve">, </w:t>
      </w:r>
      <w:r w:rsidR="0092787A" w:rsidRPr="00667304">
        <w:rPr>
          <w:szCs w:val="24"/>
        </w:rPr>
        <w:t>raio</w:t>
      </w:r>
      <w:r w:rsidRPr="00667304">
        <w:rPr>
          <w:szCs w:val="24"/>
        </w:rPr>
        <w:t>nul Floreşt</w:t>
      </w:r>
      <w:r w:rsidR="003E588D" w:rsidRPr="00667304">
        <w:rPr>
          <w:szCs w:val="24"/>
        </w:rPr>
        <w:t>i</w:t>
      </w:r>
      <w:r w:rsidR="00762BBF" w:rsidRPr="00667304">
        <w:rPr>
          <w:szCs w:val="24"/>
        </w:rPr>
        <w:t xml:space="preserve"> nr.</w:t>
      </w:r>
      <w:r w:rsidR="00FC20C4">
        <w:rPr>
          <w:szCs w:val="24"/>
        </w:rPr>
        <w:t xml:space="preserve">12 </w:t>
      </w:r>
      <w:r w:rsidR="00365641" w:rsidRPr="00667304">
        <w:rPr>
          <w:szCs w:val="24"/>
        </w:rPr>
        <w:t xml:space="preserve">din </w:t>
      </w:r>
      <w:r w:rsidR="00762BBF" w:rsidRPr="00667304">
        <w:rPr>
          <w:szCs w:val="24"/>
        </w:rPr>
        <w:t>21</w:t>
      </w:r>
      <w:r w:rsidR="00365641" w:rsidRPr="00667304">
        <w:rPr>
          <w:szCs w:val="24"/>
        </w:rPr>
        <w:t>.0</w:t>
      </w:r>
      <w:r w:rsidR="00762BBF" w:rsidRPr="00667304">
        <w:rPr>
          <w:szCs w:val="24"/>
        </w:rPr>
        <w:t>1</w:t>
      </w:r>
      <w:r w:rsidR="00365641" w:rsidRPr="00667304">
        <w:rPr>
          <w:szCs w:val="24"/>
        </w:rPr>
        <w:t>.202</w:t>
      </w:r>
      <w:r w:rsidR="00FC20C4">
        <w:rPr>
          <w:szCs w:val="24"/>
        </w:rPr>
        <w:t>6</w:t>
      </w:r>
      <w:r w:rsidR="003F54D7" w:rsidRPr="00667304">
        <w:rPr>
          <w:szCs w:val="24"/>
        </w:rPr>
        <w:t>,</w:t>
      </w:r>
      <w:r w:rsidR="00FC20C4">
        <w:rPr>
          <w:szCs w:val="24"/>
        </w:rPr>
        <w:t xml:space="preserve"> </w:t>
      </w:r>
      <w:r w:rsidR="00E365BB" w:rsidRPr="00667304">
        <w:rPr>
          <w:szCs w:val="24"/>
        </w:rPr>
        <w:t>î</w:t>
      </w:r>
      <w:r w:rsidR="002513E1" w:rsidRPr="00667304">
        <w:rPr>
          <w:szCs w:val="24"/>
        </w:rPr>
        <w:t>n temeiul</w:t>
      </w:r>
      <w:r w:rsidR="00E365BB" w:rsidRPr="00667304">
        <w:rPr>
          <w:szCs w:val="24"/>
        </w:rPr>
        <w:t xml:space="preserve"> prevederilor</w:t>
      </w:r>
      <w:bookmarkStart w:id="1" w:name="_Hlk111552564"/>
      <w:r w:rsidR="00FC20C4">
        <w:rPr>
          <w:szCs w:val="24"/>
        </w:rPr>
        <w:t xml:space="preserve"> </w:t>
      </w:r>
      <w:r w:rsidR="00B32B3B" w:rsidRPr="00667304">
        <w:rPr>
          <w:szCs w:val="24"/>
        </w:rPr>
        <w:t xml:space="preserve">Legii </w:t>
      </w:r>
      <w:r w:rsidR="001D0BF3" w:rsidRPr="00667304">
        <w:rPr>
          <w:szCs w:val="24"/>
        </w:rPr>
        <w:t xml:space="preserve">nr.509/1995 a </w:t>
      </w:r>
      <w:r w:rsidR="00B32B3B" w:rsidRPr="00667304">
        <w:rPr>
          <w:szCs w:val="24"/>
        </w:rPr>
        <w:t>drumurilor</w:t>
      </w:r>
      <w:r w:rsidR="00852440" w:rsidRPr="00667304">
        <w:rPr>
          <w:szCs w:val="24"/>
        </w:rPr>
        <w:t xml:space="preserve">, </w:t>
      </w:r>
      <w:r w:rsidR="001D0BF3" w:rsidRPr="00667304">
        <w:rPr>
          <w:szCs w:val="24"/>
        </w:rPr>
        <w:t>Hotărârii</w:t>
      </w:r>
      <w:r w:rsidR="002215F6" w:rsidRPr="00667304">
        <w:rPr>
          <w:szCs w:val="24"/>
        </w:rPr>
        <w:t xml:space="preserve"> Guvernului n</w:t>
      </w:r>
      <w:r w:rsidR="001D0BF3" w:rsidRPr="00667304">
        <w:rPr>
          <w:szCs w:val="24"/>
        </w:rPr>
        <w:t>r.</w:t>
      </w:r>
      <w:r w:rsidR="002215F6" w:rsidRPr="00667304">
        <w:rPr>
          <w:szCs w:val="24"/>
        </w:rPr>
        <w:t>1468/2016 privind aprobarea listelor drumurilor publice naţionale</w:t>
      </w:r>
      <w:r w:rsidR="00FC20C4">
        <w:rPr>
          <w:szCs w:val="24"/>
        </w:rPr>
        <w:t xml:space="preserve"> </w:t>
      </w:r>
      <w:r w:rsidR="002215F6" w:rsidRPr="00667304">
        <w:rPr>
          <w:szCs w:val="24"/>
        </w:rPr>
        <w:t xml:space="preserve">şi locale din Republica Moldova, </w:t>
      </w:r>
      <w:r w:rsidR="002513E1" w:rsidRPr="00667304">
        <w:rPr>
          <w:szCs w:val="24"/>
        </w:rPr>
        <w:t xml:space="preserve">art.43 </w:t>
      </w:r>
      <w:r w:rsidR="00852440" w:rsidRPr="00667304">
        <w:rPr>
          <w:szCs w:val="24"/>
        </w:rPr>
        <w:t>alin.(</w:t>
      </w:r>
      <w:r w:rsidR="002513E1" w:rsidRPr="00667304">
        <w:rPr>
          <w:szCs w:val="24"/>
        </w:rPr>
        <w:t>1</w:t>
      </w:r>
      <w:r w:rsidR="00852440" w:rsidRPr="00667304">
        <w:rPr>
          <w:szCs w:val="24"/>
        </w:rPr>
        <w:t>), lit.</w:t>
      </w:r>
      <w:r w:rsidR="002513E1" w:rsidRPr="00667304">
        <w:rPr>
          <w:szCs w:val="24"/>
        </w:rPr>
        <w:t>c)</w:t>
      </w:r>
      <w:r w:rsidR="00852440" w:rsidRPr="00667304">
        <w:rPr>
          <w:szCs w:val="24"/>
        </w:rPr>
        <w:t>,</w:t>
      </w:r>
      <w:r w:rsidR="00FC20C4">
        <w:rPr>
          <w:szCs w:val="24"/>
        </w:rPr>
        <w:t xml:space="preserve"> </w:t>
      </w:r>
      <w:r w:rsidR="00852440" w:rsidRPr="00667304">
        <w:rPr>
          <w:szCs w:val="24"/>
        </w:rPr>
        <w:t>g)</w:t>
      </w:r>
      <w:r w:rsidR="002513E1" w:rsidRPr="00667304">
        <w:rPr>
          <w:szCs w:val="24"/>
        </w:rPr>
        <w:t xml:space="preserve"> și </w:t>
      </w:r>
      <w:r w:rsidR="00852440" w:rsidRPr="00667304">
        <w:rPr>
          <w:szCs w:val="24"/>
        </w:rPr>
        <w:t>art.</w:t>
      </w:r>
      <w:r w:rsidR="002513E1" w:rsidRPr="00667304">
        <w:rPr>
          <w:szCs w:val="24"/>
        </w:rPr>
        <w:t>46</w:t>
      </w:r>
      <w:r w:rsidR="000E4260" w:rsidRPr="00667304">
        <w:rPr>
          <w:szCs w:val="24"/>
        </w:rPr>
        <w:t xml:space="preserve"> alin.(1)</w:t>
      </w:r>
      <w:r w:rsidR="002513E1" w:rsidRPr="00667304">
        <w:rPr>
          <w:szCs w:val="24"/>
        </w:rPr>
        <w:t xml:space="preserve"> din Legea </w:t>
      </w:r>
      <w:r w:rsidR="00852440" w:rsidRPr="00667304">
        <w:rPr>
          <w:szCs w:val="24"/>
        </w:rPr>
        <w:t xml:space="preserve">nr.436/2006 </w:t>
      </w:r>
      <w:r w:rsidR="002513E1" w:rsidRPr="00667304">
        <w:rPr>
          <w:szCs w:val="24"/>
        </w:rPr>
        <w:t xml:space="preserve">privind administrația publică locală, </w:t>
      </w:r>
      <w:bookmarkEnd w:id="1"/>
      <w:r w:rsidR="002513E1" w:rsidRPr="00667304">
        <w:rPr>
          <w:szCs w:val="24"/>
        </w:rPr>
        <w:t>Consiliul raional</w:t>
      </w:r>
      <w:r w:rsidR="00FC20C4">
        <w:rPr>
          <w:szCs w:val="24"/>
        </w:rPr>
        <w:t xml:space="preserve"> </w:t>
      </w:r>
      <w:r w:rsidR="002513E1" w:rsidRPr="00667304">
        <w:rPr>
          <w:b/>
          <w:szCs w:val="24"/>
        </w:rPr>
        <w:t>D E C I D E</w:t>
      </w:r>
      <w:r w:rsidR="002513E1" w:rsidRPr="00667304">
        <w:rPr>
          <w:szCs w:val="24"/>
        </w:rPr>
        <w:t>:</w:t>
      </w:r>
    </w:p>
    <w:p w:rsidR="002513E1" w:rsidRPr="00667304" w:rsidRDefault="002513E1" w:rsidP="002513E1">
      <w:pPr>
        <w:ind w:firstLine="708"/>
        <w:jc w:val="both"/>
        <w:rPr>
          <w:szCs w:val="24"/>
        </w:rPr>
      </w:pPr>
    </w:p>
    <w:p w:rsidR="000E4260" w:rsidRPr="00DB1AAC" w:rsidRDefault="002513E1" w:rsidP="000E4260">
      <w:pPr>
        <w:pStyle w:val="a6"/>
        <w:numPr>
          <w:ilvl w:val="0"/>
          <w:numId w:val="4"/>
        </w:numPr>
        <w:jc w:val="both"/>
        <w:rPr>
          <w:bCs/>
          <w:color w:val="000000"/>
          <w:szCs w:val="24"/>
        </w:rPr>
      </w:pPr>
      <w:r w:rsidRPr="00DB1AAC">
        <w:rPr>
          <w:szCs w:val="24"/>
        </w:rPr>
        <w:t xml:space="preserve">Se </w:t>
      </w:r>
      <w:r w:rsidR="00852440" w:rsidRPr="00DB1AAC">
        <w:rPr>
          <w:szCs w:val="24"/>
        </w:rPr>
        <w:t xml:space="preserve">permite </w:t>
      </w:r>
      <w:r w:rsidR="00DF7E03" w:rsidRPr="00DB1AAC">
        <w:rPr>
          <w:szCs w:val="24"/>
        </w:rPr>
        <w:t>autorităţi</w:t>
      </w:r>
      <w:r w:rsidR="005B1660" w:rsidRPr="00DB1AAC">
        <w:rPr>
          <w:szCs w:val="24"/>
        </w:rPr>
        <w:t>lor</w:t>
      </w:r>
      <w:r w:rsidR="00DB1AAC" w:rsidRPr="00DB1AAC">
        <w:rPr>
          <w:szCs w:val="24"/>
        </w:rPr>
        <w:t xml:space="preserve"> </w:t>
      </w:r>
      <w:r w:rsidR="00E365BB" w:rsidRPr="00DB1AAC">
        <w:rPr>
          <w:szCs w:val="24"/>
        </w:rPr>
        <w:t>administraţiei publice locale</w:t>
      </w:r>
      <w:r w:rsidR="000E4260" w:rsidRPr="00DB1AAC">
        <w:rPr>
          <w:szCs w:val="24"/>
        </w:rPr>
        <w:t xml:space="preserve"> ale</w:t>
      </w:r>
      <w:r w:rsidR="00DB1AAC" w:rsidRPr="00DB1AAC">
        <w:rPr>
          <w:szCs w:val="24"/>
        </w:rPr>
        <w:t xml:space="preserve"> </w:t>
      </w:r>
      <w:r w:rsidR="00556EAE" w:rsidRPr="00DB1AAC">
        <w:rPr>
          <w:szCs w:val="24"/>
        </w:rPr>
        <w:t>comunei Gura Căinarului, raionul Floreşti</w:t>
      </w:r>
      <w:r w:rsidR="009A08BC" w:rsidRPr="00334F19">
        <w:rPr>
          <w:szCs w:val="24"/>
        </w:rPr>
        <w:t>,</w:t>
      </w:r>
      <w:r w:rsidR="00FB52CB" w:rsidRPr="00334F19">
        <w:rPr>
          <w:szCs w:val="24"/>
        </w:rPr>
        <w:t xml:space="preserve"> e</w:t>
      </w:r>
      <w:r w:rsidR="00334F19" w:rsidRPr="00334F19">
        <w:rPr>
          <w:szCs w:val="24"/>
        </w:rPr>
        <w:t>xecut</w:t>
      </w:r>
      <w:r w:rsidR="009A08BC" w:rsidRPr="00334F19">
        <w:rPr>
          <w:szCs w:val="24"/>
        </w:rPr>
        <w:t>area</w:t>
      </w:r>
      <w:r w:rsidR="00FB52CB" w:rsidRPr="00334F19">
        <w:rPr>
          <w:szCs w:val="24"/>
        </w:rPr>
        <w:t xml:space="preserve"> lucrăril</w:t>
      </w:r>
      <w:r w:rsidR="00556EAE" w:rsidRPr="00334F19">
        <w:rPr>
          <w:szCs w:val="24"/>
        </w:rPr>
        <w:t>or de proiectare şi</w:t>
      </w:r>
      <w:r w:rsidR="00DB1AAC" w:rsidRPr="00334F19">
        <w:rPr>
          <w:szCs w:val="24"/>
        </w:rPr>
        <w:t xml:space="preserve"> </w:t>
      </w:r>
      <w:r w:rsidR="007442DC" w:rsidRPr="00334F19">
        <w:rPr>
          <w:szCs w:val="24"/>
        </w:rPr>
        <w:t>construcție</w:t>
      </w:r>
      <w:r w:rsidR="00DB1AAC" w:rsidRPr="00DB1AAC">
        <w:rPr>
          <w:szCs w:val="24"/>
        </w:rPr>
        <w:t xml:space="preserve"> </w:t>
      </w:r>
      <w:r w:rsidR="00315AC1" w:rsidRPr="00DB1AAC">
        <w:rPr>
          <w:szCs w:val="24"/>
        </w:rPr>
        <w:t>a</w:t>
      </w:r>
      <w:r w:rsidR="00DB1AAC" w:rsidRPr="00DB1AAC">
        <w:rPr>
          <w:szCs w:val="24"/>
        </w:rPr>
        <w:t xml:space="preserve"> trotuarului</w:t>
      </w:r>
      <w:r w:rsidR="00736757">
        <w:rPr>
          <w:szCs w:val="24"/>
        </w:rPr>
        <w:t>,</w:t>
      </w:r>
      <w:r w:rsidR="00F325A6">
        <w:rPr>
          <w:szCs w:val="24"/>
        </w:rPr>
        <w:t xml:space="preserve"> pe</w:t>
      </w:r>
      <w:r w:rsidR="000E4260" w:rsidRPr="00DB1AAC">
        <w:rPr>
          <w:szCs w:val="24"/>
        </w:rPr>
        <w:t xml:space="preserve"> </w:t>
      </w:r>
      <w:r w:rsidR="00F325A6" w:rsidRPr="00DB1AAC">
        <w:rPr>
          <w:szCs w:val="24"/>
        </w:rPr>
        <w:t>sectorul Pc. 05+460 – 06+740</w:t>
      </w:r>
      <w:r w:rsidR="00F325A6">
        <w:rPr>
          <w:szCs w:val="24"/>
        </w:rPr>
        <w:t xml:space="preserve">, </w:t>
      </w:r>
      <w:r w:rsidR="0017405B">
        <w:rPr>
          <w:szCs w:val="24"/>
        </w:rPr>
        <w:t xml:space="preserve">în </w:t>
      </w:r>
      <w:r w:rsidR="000E4260" w:rsidRPr="00DB1AAC">
        <w:rPr>
          <w:szCs w:val="24"/>
        </w:rPr>
        <w:t>zona  de  protecție</w:t>
      </w:r>
      <w:r w:rsidR="00DB1AAC" w:rsidRPr="00DB1AAC">
        <w:rPr>
          <w:szCs w:val="24"/>
        </w:rPr>
        <w:t xml:space="preserve"> </w:t>
      </w:r>
      <w:r w:rsidR="000E4260" w:rsidRPr="00DB1AAC">
        <w:rPr>
          <w:szCs w:val="24"/>
        </w:rPr>
        <w:t>a drumului</w:t>
      </w:r>
      <w:r w:rsidR="007442DC" w:rsidRPr="00DB1AAC">
        <w:rPr>
          <w:szCs w:val="24"/>
        </w:rPr>
        <w:t xml:space="preserve"> local</w:t>
      </w:r>
      <w:r w:rsidR="00C768AC" w:rsidRPr="00DB1AAC">
        <w:rPr>
          <w:szCs w:val="24"/>
        </w:rPr>
        <w:t xml:space="preserve"> L 164 Ivanovc</w:t>
      </w:r>
      <w:r w:rsidR="00EA324C" w:rsidRPr="00DB1AAC">
        <w:rPr>
          <w:szCs w:val="24"/>
        </w:rPr>
        <w:t>a</w:t>
      </w:r>
      <w:r w:rsidR="0017405B">
        <w:rPr>
          <w:szCs w:val="24"/>
        </w:rPr>
        <w:t xml:space="preserve"> </w:t>
      </w:r>
      <w:r w:rsidR="008C4AAE" w:rsidRPr="00DB1AAC">
        <w:rPr>
          <w:szCs w:val="24"/>
        </w:rPr>
        <w:t>-</w:t>
      </w:r>
      <w:r w:rsidR="0017405B">
        <w:rPr>
          <w:szCs w:val="24"/>
        </w:rPr>
        <w:t xml:space="preserve"> </w:t>
      </w:r>
      <w:r w:rsidR="00EA324C" w:rsidRPr="00DB1AAC">
        <w:rPr>
          <w:szCs w:val="24"/>
        </w:rPr>
        <w:t>Gura Căinarului</w:t>
      </w:r>
      <w:r w:rsidR="0017405B">
        <w:rPr>
          <w:szCs w:val="24"/>
        </w:rPr>
        <w:t xml:space="preserve"> </w:t>
      </w:r>
      <w:r w:rsidR="008C4AAE" w:rsidRPr="00DB1AAC">
        <w:rPr>
          <w:szCs w:val="24"/>
        </w:rPr>
        <w:t>-</w:t>
      </w:r>
      <w:r w:rsidR="0017405B">
        <w:rPr>
          <w:szCs w:val="24"/>
        </w:rPr>
        <w:t xml:space="preserve"> </w:t>
      </w:r>
      <w:r w:rsidR="00AA0D32" w:rsidRPr="00DB1AAC">
        <w:rPr>
          <w:szCs w:val="24"/>
        </w:rPr>
        <w:t xml:space="preserve">Putineşti, </w:t>
      </w:r>
      <w:r w:rsidR="007C0CE8">
        <w:rPr>
          <w:szCs w:val="24"/>
        </w:rPr>
        <w:t>proprietate a raionului Florești</w:t>
      </w:r>
      <w:r w:rsidR="00DB1AAC" w:rsidRPr="00DB1AAC">
        <w:rPr>
          <w:szCs w:val="24"/>
        </w:rPr>
        <w:t xml:space="preserve">. </w:t>
      </w:r>
    </w:p>
    <w:p w:rsidR="00DB1AAC" w:rsidRPr="00DB1AAC" w:rsidRDefault="00DB1AAC" w:rsidP="00DB1AAC">
      <w:pPr>
        <w:pStyle w:val="a6"/>
        <w:ind w:left="360"/>
        <w:jc w:val="both"/>
        <w:rPr>
          <w:bCs/>
          <w:color w:val="000000"/>
          <w:szCs w:val="24"/>
        </w:rPr>
      </w:pPr>
    </w:p>
    <w:p w:rsidR="00EC183C" w:rsidRPr="00667304" w:rsidRDefault="00697447" w:rsidP="007449CE">
      <w:pPr>
        <w:pStyle w:val="a6"/>
        <w:numPr>
          <w:ilvl w:val="0"/>
          <w:numId w:val="4"/>
        </w:numPr>
        <w:jc w:val="both"/>
        <w:rPr>
          <w:bCs/>
          <w:color w:val="000000"/>
          <w:szCs w:val="24"/>
        </w:rPr>
      </w:pPr>
      <w:r w:rsidRPr="00667304">
        <w:rPr>
          <w:szCs w:val="24"/>
        </w:rPr>
        <w:t xml:space="preserve">Controlul </w:t>
      </w:r>
      <w:r w:rsidR="00EC183C" w:rsidRPr="00667304">
        <w:rPr>
          <w:szCs w:val="24"/>
        </w:rPr>
        <w:t>asupra</w:t>
      </w:r>
      <w:r w:rsidR="00DF47D2" w:rsidRPr="00667304">
        <w:rPr>
          <w:szCs w:val="24"/>
        </w:rPr>
        <w:t xml:space="preserve"> executării pr</w:t>
      </w:r>
      <w:r w:rsidR="00EC183C" w:rsidRPr="00667304">
        <w:rPr>
          <w:szCs w:val="24"/>
        </w:rPr>
        <w:t>e</w:t>
      </w:r>
      <w:r w:rsidR="00DF47D2" w:rsidRPr="00667304">
        <w:rPr>
          <w:szCs w:val="24"/>
        </w:rPr>
        <w:t>zentei</w:t>
      </w:r>
      <w:r w:rsidR="00EC183C" w:rsidRPr="00667304">
        <w:rPr>
          <w:szCs w:val="24"/>
        </w:rPr>
        <w:t xml:space="preserve"> decizii</w:t>
      </w:r>
      <w:r w:rsidR="00395363" w:rsidRPr="00667304">
        <w:rPr>
          <w:szCs w:val="24"/>
        </w:rPr>
        <w:t xml:space="preserve"> se </w:t>
      </w:r>
      <w:r w:rsidR="00EC183C" w:rsidRPr="00667304">
        <w:rPr>
          <w:szCs w:val="24"/>
        </w:rPr>
        <w:t>pune</w:t>
      </w:r>
      <w:r w:rsidR="00DF47D2" w:rsidRPr="00667304">
        <w:rPr>
          <w:szCs w:val="24"/>
        </w:rPr>
        <w:t xml:space="preserve"> în sarcina </w:t>
      </w:r>
      <w:r w:rsidR="007449CE" w:rsidRPr="00667304">
        <w:rPr>
          <w:szCs w:val="24"/>
        </w:rPr>
        <w:t>Direcți</w:t>
      </w:r>
      <w:r w:rsidR="00EC183C" w:rsidRPr="00667304">
        <w:rPr>
          <w:szCs w:val="24"/>
        </w:rPr>
        <w:t xml:space="preserve">ei </w:t>
      </w:r>
      <w:r w:rsidR="00395363" w:rsidRPr="00667304">
        <w:rPr>
          <w:szCs w:val="24"/>
        </w:rPr>
        <w:t>Infrastructură  Transport</w:t>
      </w:r>
      <w:r w:rsidR="00EC183C" w:rsidRPr="00667304">
        <w:rPr>
          <w:szCs w:val="24"/>
        </w:rPr>
        <w:t xml:space="preserve"> și</w:t>
      </w:r>
      <w:r w:rsidR="007449CE" w:rsidRPr="00667304">
        <w:rPr>
          <w:szCs w:val="24"/>
        </w:rPr>
        <w:t xml:space="preserve"> Cadastru</w:t>
      </w:r>
      <w:r w:rsidR="00DF47D2" w:rsidRPr="00667304">
        <w:rPr>
          <w:szCs w:val="24"/>
        </w:rPr>
        <w:t xml:space="preserve"> a Consiliului raional Floreşti</w:t>
      </w:r>
      <w:r w:rsidR="007449CE" w:rsidRPr="00667304">
        <w:rPr>
          <w:szCs w:val="24"/>
        </w:rPr>
        <w:t>.</w:t>
      </w:r>
    </w:p>
    <w:p w:rsidR="00F02A60" w:rsidRPr="0017405B" w:rsidRDefault="00F02A60" w:rsidP="0017405B">
      <w:pPr>
        <w:rPr>
          <w:bCs/>
          <w:color w:val="000000"/>
          <w:szCs w:val="24"/>
        </w:rPr>
      </w:pPr>
    </w:p>
    <w:p w:rsidR="00A81CB3" w:rsidRPr="00667304" w:rsidRDefault="00A81CB3" w:rsidP="00EE1017">
      <w:pPr>
        <w:pStyle w:val="a6"/>
        <w:numPr>
          <w:ilvl w:val="0"/>
          <w:numId w:val="4"/>
        </w:numPr>
        <w:jc w:val="both"/>
        <w:rPr>
          <w:bCs/>
          <w:color w:val="000000"/>
          <w:szCs w:val="24"/>
        </w:rPr>
      </w:pPr>
      <w:r w:rsidRPr="00667304">
        <w:rPr>
          <w:bCs/>
          <w:color w:val="000000"/>
          <w:szCs w:val="24"/>
        </w:rPr>
        <w:t xml:space="preserve">Prezenta decizie intră în vigoare la data publicării în Registrul de </w:t>
      </w:r>
      <w:r w:rsidR="008C4AAE" w:rsidRPr="00667304">
        <w:rPr>
          <w:bCs/>
          <w:color w:val="000000"/>
          <w:szCs w:val="24"/>
        </w:rPr>
        <w:t>s</w:t>
      </w:r>
      <w:r w:rsidRPr="00667304">
        <w:rPr>
          <w:bCs/>
          <w:color w:val="000000"/>
          <w:szCs w:val="24"/>
        </w:rPr>
        <w:t>tat al actelor locale.</w:t>
      </w:r>
    </w:p>
    <w:p w:rsidR="001D0BF3" w:rsidRPr="00667304" w:rsidRDefault="001D0BF3" w:rsidP="006E542E">
      <w:pPr>
        <w:jc w:val="both"/>
        <w:rPr>
          <w:szCs w:val="24"/>
        </w:rPr>
      </w:pPr>
    </w:p>
    <w:p w:rsidR="00842241" w:rsidRPr="00667304" w:rsidRDefault="00842241" w:rsidP="006E542E">
      <w:pPr>
        <w:jc w:val="both"/>
        <w:rPr>
          <w:szCs w:val="24"/>
        </w:rPr>
      </w:pPr>
    </w:p>
    <w:p w:rsidR="00130893" w:rsidRDefault="00130893" w:rsidP="00A54D19">
      <w:pPr>
        <w:jc w:val="both"/>
        <w:rPr>
          <w:b/>
          <w:bCs/>
          <w:szCs w:val="24"/>
        </w:rPr>
      </w:pPr>
    </w:p>
    <w:p w:rsidR="00130893" w:rsidRPr="00130893" w:rsidRDefault="00130893" w:rsidP="00A54D19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t>Președintele ședinței</w:t>
      </w:r>
    </w:p>
    <w:p w:rsidR="00130893" w:rsidRDefault="00130893" w:rsidP="00130893">
      <w:pPr>
        <w:jc w:val="both"/>
        <w:rPr>
          <w:b/>
          <w:bCs/>
          <w:szCs w:val="24"/>
        </w:rPr>
      </w:pPr>
      <w:r w:rsidRPr="00130893">
        <w:rPr>
          <w:b/>
          <w:bCs/>
          <w:szCs w:val="24"/>
        </w:rPr>
        <w:t xml:space="preserve">Contrasemnat: </w:t>
      </w:r>
    </w:p>
    <w:p w:rsidR="00A54D19" w:rsidRPr="00130893" w:rsidRDefault="00130893" w:rsidP="00A54D19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      </w:t>
      </w:r>
      <w:r w:rsidR="00A54D19" w:rsidRPr="00130893">
        <w:rPr>
          <w:b/>
          <w:bCs/>
          <w:szCs w:val="24"/>
        </w:rPr>
        <w:t xml:space="preserve">Secretarul </w:t>
      </w:r>
    </w:p>
    <w:p w:rsidR="00A54D19" w:rsidRPr="00130893" w:rsidRDefault="00A54D19" w:rsidP="00A54D19">
      <w:pPr>
        <w:jc w:val="both"/>
        <w:rPr>
          <w:b/>
          <w:bCs/>
          <w:szCs w:val="24"/>
        </w:rPr>
      </w:pPr>
      <w:r w:rsidRPr="00130893">
        <w:rPr>
          <w:b/>
          <w:bCs/>
          <w:szCs w:val="24"/>
        </w:rPr>
        <w:t xml:space="preserve">Consiliului raional                                                         </w:t>
      </w:r>
    </w:p>
    <w:p w:rsidR="00A54D19" w:rsidRPr="00AF0405" w:rsidRDefault="00A54D19" w:rsidP="00A54D19">
      <w:pPr>
        <w:jc w:val="both"/>
        <w:rPr>
          <w:szCs w:val="24"/>
        </w:rPr>
      </w:pPr>
      <w:r>
        <w:rPr>
          <w:szCs w:val="24"/>
        </w:rPr>
        <w:t xml:space="preserve">                                                  </w:t>
      </w:r>
      <w:r>
        <w:rPr>
          <w:szCs w:val="24"/>
        </w:rPr>
        <w:tab/>
      </w:r>
      <w:r w:rsidRPr="00AF0405">
        <w:rPr>
          <w:szCs w:val="24"/>
        </w:rPr>
        <w:t xml:space="preserve"> </w:t>
      </w:r>
    </w:p>
    <w:p w:rsidR="00A54D19" w:rsidRPr="000A7B05" w:rsidRDefault="00A54D19" w:rsidP="00A54D19">
      <w:pPr>
        <w:jc w:val="both"/>
        <w:rPr>
          <w:szCs w:val="24"/>
        </w:rPr>
      </w:pPr>
    </w:p>
    <w:p w:rsidR="00A54D19" w:rsidRPr="000A7B05" w:rsidRDefault="00A54D19" w:rsidP="00A54D19">
      <w:pPr>
        <w:jc w:val="both"/>
        <w:rPr>
          <w:szCs w:val="24"/>
        </w:rPr>
      </w:pPr>
      <w:r w:rsidRPr="000A7B05">
        <w:rPr>
          <w:szCs w:val="24"/>
        </w:rPr>
        <w:t>Elaborat: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Igor Șoșu</w:t>
      </w:r>
      <w:r w:rsidRPr="000A7B05">
        <w:rPr>
          <w:szCs w:val="24"/>
        </w:rPr>
        <w:t xml:space="preserve">, </w:t>
      </w:r>
    </w:p>
    <w:p w:rsidR="00A54D19" w:rsidRDefault="00A54D19" w:rsidP="00A54D19">
      <w:pPr>
        <w:ind w:left="2832" w:firstLine="708"/>
        <w:jc w:val="both"/>
        <w:rPr>
          <w:szCs w:val="24"/>
        </w:rPr>
      </w:pPr>
      <w:r>
        <w:rPr>
          <w:szCs w:val="24"/>
        </w:rPr>
        <w:t>şef direcție, Direcția Infrastructură, Transport și Cadastru</w:t>
      </w:r>
    </w:p>
    <w:p w:rsidR="00A85AAB" w:rsidRDefault="00A85AAB" w:rsidP="00A54D19">
      <w:pPr>
        <w:ind w:left="2832" w:firstLine="708"/>
        <w:jc w:val="both"/>
        <w:rPr>
          <w:szCs w:val="24"/>
        </w:rPr>
      </w:pPr>
    </w:p>
    <w:p w:rsidR="008C3EF0" w:rsidRDefault="008C3EF0" w:rsidP="00A54D19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</w:p>
    <w:p w:rsidR="00A54D19" w:rsidRDefault="008C3EF0" w:rsidP="00A54D19">
      <w:pPr>
        <w:jc w:val="both"/>
        <w:rPr>
          <w:szCs w:val="24"/>
        </w:rPr>
      </w:pPr>
      <w:r>
        <w:rPr>
          <w:szCs w:val="24"/>
        </w:rPr>
        <w:t>Elaborat și avizat: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Daniel Turculeț,</w:t>
      </w:r>
    </w:p>
    <w:p w:rsidR="008C3EF0" w:rsidRDefault="00A85AAB" w:rsidP="008C3EF0">
      <w:pPr>
        <w:ind w:left="3540" w:firstLine="708"/>
        <w:jc w:val="both"/>
        <w:rPr>
          <w:szCs w:val="24"/>
        </w:rPr>
      </w:pPr>
      <w:r>
        <w:rPr>
          <w:szCs w:val="24"/>
        </w:rPr>
        <w:t>s</w:t>
      </w:r>
      <w:r w:rsidR="008C3EF0">
        <w:rPr>
          <w:szCs w:val="24"/>
        </w:rPr>
        <w:t>ecretarul Consiliului raional Florești</w:t>
      </w:r>
    </w:p>
    <w:p w:rsidR="00A85AAB" w:rsidRPr="000A7B05" w:rsidRDefault="00A85AAB" w:rsidP="008C3EF0">
      <w:pPr>
        <w:ind w:left="3540" w:firstLine="708"/>
        <w:jc w:val="both"/>
        <w:rPr>
          <w:szCs w:val="24"/>
        </w:rPr>
      </w:pPr>
    </w:p>
    <w:p w:rsidR="00A54D19" w:rsidRPr="000A7B05" w:rsidRDefault="00A54D19" w:rsidP="00A54D19">
      <w:pPr>
        <w:jc w:val="both"/>
        <w:rPr>
          <w:szCs w:val="24"/>
        </w:rPr>
      </w:pPr>
      <w:r w:rsidRPr="000A7B05">
        <w:rPr>
          <w:szCs w:val="24"/>
        </w:rPr>
        <w:t>Avizat: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Daniela Anton,</w:t>
      </w:r>
    </w:p>
    <w:p w:rsidR="00E57F2E" w:rsidRDefault="00A54D19" w:rsidP="00E57F2E">
      <w:pPr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</w:t>
      </w:r>
      <w:r w:rsidRPr="00AF0405">
        <w:rPr>
          <w:szCs w:val="24"/>
        </w:rPr>
        <w:t xml:space="preserve">șefă secție, Secția Juridică şi Resurse Umane                                                               </w:t>
      </w:r>
      <w:r w:rsidR="00E57F2E">
        <w:rPr>
          <w:szCs w:val="24"/>
        </w:rPr>
        <w:t xml:space="preserve"> </w:t>
      </w:r>
    </w:p>
    <w:p w:rsidR="00E57F2E" w:rsidRDefault="00E57F2E" w:rsidP="00E57F2E">
      <w:pPr>
        <w:jc w:val="both"/>
        <w:rPr>
          <w:szCs w:val="24"/>
        </w:rPr>
      </w:pPr>
    </w:p>
    <w:p w:rsidR="00E57F2E" w:rsidRDefault="00E57F2E" w:rsidP="00E57F2E">
      <w:pPr>
        <w:jc w:val="both"/>
        <w:rPr>
          <w:szCs w:val="24"/>
        </w:rPr>
      </w:pPr>
    </w:p>
    <w:p w:rsidR="00E57F2E" w:rsidRDefault="00E57F2E" w:rsidP="00E57F2E">
      <w:pPr>
        <w:jc w:val="both"/>
        <w:rPr>
          <w:szCs w:val="24"/>
        </w:rPr>
      </w:pPr>
    </w:p>
    <w:p w:rsidR="00E57F2E" w:rsidRDefault="00E57F2E" w:rsidP="00E57F2E">
      <w:pPr>
        <w:jc w:val="both"/>
        <w:rPr>
          <w:szCs w:val="24"/>
        </w:rPr>
      </w:pPr>
    </w:p>
    <w:p w:rsidR="00E57F2E" w:rsidRDefault="00E57F2E" w:rsidP="00E57F2E">
      <w:pPr>
        <w:jc w:val="both"/>
        <w:rPr>
          <w:szCs w:val="24"/>
        </w:rPr>
      </w:pPr>
    </w:p>
    <w:p w:rsidR="00E57F2E" w:rsidRDefault="00E57F2E" w:rsidP="00E57F2E">
      <w:pPr>
        <w:jc w:val="both"/>
        <w:rPr>
          <w:szCs w:val="24"/>
        </w:rPr>
      </w:pPr>
    </w:p>
    <w:p w:rsidR="00E57F2E" w:rsidRDefault="00E57F2E" w:rsidP="00E57F2E">
      <w:pPr>
        <w:jc w:val="both"/>
        <w:rPr>
          <w:bCs/>
          <w:szCs w:val="24"/>
          <w:lang w:val="ro-MD"/>
        </w:rPr>
      </w:pPr>
    </w:p>
    <w:p w:rsidR="00E57F2E" w:rsidRDefault="00E57F2E" w:rsidP="00E57F2E">
      <w:pPr>
        <w:jc w:val="both"/>
        <w:rPr>
          <w:bCs/>
          <w:szCs w:val="24"/>
          <w:lang w:val="ro-MD"/>
        </w:rPr>
      </w:pPr>
    </w:p>
    <w:p w:rsidR="002513E1" w:rsidRDefault="002513E1" w:rsidP="00E57F2E">
      <w:pPr>
        <w:jc w:val="right"/>
        <w:rPr>
          <w:bCs/>
          <w:szCs w:val="24"/>
          <w:lang w:val="ro-MD"/>
        </w:rPr>
      </w:pPr>
      <w:r w:rsidRPr="00E80899">
        <w:rPr>
          <w:bCs/>
          <w:szCs w:val="24"/>
          <w:lang w:val="ro-MD"/>
        </w:rPr>
        <w:t>Consiliului</w:t>
      </w:r>
      <w:r w:rsidR="00E57F2E">
        <w:rPr>
          <w:bCs/>
          <w:szCs w:val="24"/>
          <w:lang w:val="ro-MD"/>
        </w:rPr>
        <w:t xml:space="preserve"> </w:t>
      </w:r>
      <w:r w:rsidRPr="00E80899">
        <w:rPr>
          <w:bCs/>
          <w:szCs w:val="24"/>
          <w:lang w:val="ro-MD"/>
        </w:rPr>
        <w:t>raional</w:t>
      </w:r>
      <w:r w:rsidR="00E57F2E">
        <w:rPr>
          <w:bCs/>
          <w:szCs w:val="24"/>
          <w:lang w:val="ro-MD"/>
        </w:rPr>
        <w:t xml:space="preserve"> </w:t>
      </w:r>
      <w:r w:rsidRPr="00E80899">
        <w:rPr>
          <w:bCs/>
          <w:szCs w:val="24"/>
          <w:lang w:val="ro-MD"/>
        </w:rPr>
        <w:t>Floreşti</w:t>
      </w:r>
    </w:p>
    <w:p w:rsidR="00E57F2E" w:rsidRPr="00E80899" w:rsidRDefault="00E57F2E" w:rsidP="00E57F2E">
      <w:pPr>
        <w:jc w:val="right"/>
        <w:rPr>
          <w:bCs/>
          <w:szCs w:val="24"/>
          <w:lang w:val="ro-MD"/>
        </w:rPr>
      </w:pPr>
    </w:p>
    <w:p w:rsidR="009C0920" w:rsidRPr="00E80899" w:rsidRDefault="009C0920" w:rsidP="009C0920">
      <w:pPr>
        <w:tabs>
          <w:tab w:val="left" w:pos="884"/>
          <w:tab w:val="left" w:pos="1196"/>
        </w:tabs>
        <w:jc w:val="right"/>
        <w:rPr>
          <w:bCs/>
          <w:szCs w:val="24"/>
          <w:lang w:val="ro-MD"/>
        </w:rPr>
      </w:pPr>
    </w:p>
    <w:p w:rsidR="003017A4" w:rsidRPr="00E80899" w:rsidRDefault="003017A4" w:rsidP="004F67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jc w:val="center"/>
        <w:rPr>
          <w:b/>
          <w:szCs w:val="24"/>
          <w:lang w:val="ro-MD"/>
        </w:rPr>
      </w:pPr>
      <w:r w:rsidRPr="00E80899">
        <w:rPr>
          <w:b/>
          <w:szCs w:val="24"/>
          <w:lang w:val="ro-MD"/>
        </w:rPr>
        <w:t>NOTA DE FUNDAMENTARE</w:t>
      </w:r>
    </w:p>
    <w:p w:rsidR="00E80899" w:rsidRDefault="002513E1" w:rsidP="00E80899">
      <w:pPr>
        <w:jc w:val="center"/>
        <w:rPr>
          <w:b/>
          <w:szCs w:val="24"/>
          <w:lang w:val="ro-MD"/>
        </w:rPr>
      </w:pPr>
      <w:r w:rsidRPr="00E80899">
        <w:rPr>
          <w:b/>
          <w:szCs w:val="24"/>
          <w:lang w:val="ro-MD"/>
        </w:rPr>
        <w:t>la proiectul de decizie</w:t>
      </w:r>
      <w:r w:rsidR="00E80899">
        <w:rPr>
          <w:b/>
          <w:szCs w:val="24"/>
          <w:lang w:val="ro-MD"/>
        </w:rPr>
        <w:t xml:space="preserve"> </w:t>
      </w:r>
      <w:r w:rsidR="003017A4" w:rsidRPr="00E80899">
        <w:rPr>
          <w:b/>
          <w:szCs w:val="24"/>
          <w:lang w:val="ro-MD"/>
        </w:rPr>
        <w:t>,,</w:t>
      </w:r>
      <w:r w:rsidR="00576FC9" w:rsidRPr="00E80899">
        <w:rPr>
          <w:b/>
          <w:szCs w:val="24"/>
          <w:lang w:val="ro-MD"/>
        </w:rPr>
        <w:t>Cu privire la acord</w:t>
      </w:r>
      <w:r w:rsidR="007514C6">
        <w:rPr>
          <w:b/>
          <w:szCs w:val="24"/>
          <w:lang w:val="ro-MD"/>
        </w:rPr>
        <w:t xml:space="preserve">area permisiunii </w:t>
      </w:r>
      <w:r w:rsidR="00576FC9" w:rsidRPr="00E80899">
        <w:rPr>
          <w:b/>
          <w:szCs w:val="24"/>
          <w:lang w:val="ro-MD"/>
        </w:rPr>
        <w:t xml:space="preserve">pentru </w:t>
      </w:r>
      <w:r w:rsidR="00576FC9" w:rsidRPr="00F863FC">
        <w:rPr>
          <w:b/>
          <w:szCs w:val="24"/>
          <w:lang w:val="ro-MD"/>
        </w:rPr>
        <w:t>e</w:t>
      </w:r>
      <w:r w:rsidR="00F863FC" w:rsidRPr="00F863FC">
        <w:rPr>
          <w:b/>
          <w:szCs w:val="24"/>
          <w:lang w:val="ro-MD"/>
        </w:rPr>
        <w:t>xecut</w:t>
      </w:r>
      <w:r w:rsidR="00576FC9" w:rsidRPr="00F863FC">
        <w:rPr>
          <w:b/>
          <w:szCs w:val="24"/>
          <w:lang w:val="ro-MD"/>
        </w:rPr>
        <w:t>area lucrărilor</w:t>
      </w:r>
      <w:r w:rsidR="00E80899">
        <w:rPr>
          <w:b/>
          <w:szCs w:val="24"/>
          <w:lang w:val="ro-MD"/>
        </w:rPr>
        <w:t xml:space="preserve"> </w:t>
      </w:r>
      <w:r w:rsidR="00576FC9" w:rsidRPr="00E80899">
        <w:rPr>
          <w:b/>
          <w:szCs w:val="24"/>
          <w:lang w:val="ro-MD"/>
        </w:rPr>
        <w:t xml:space="preserve">de proiectare şi construcție a </w:t>
      </w:r>
      <w:r w:rsidR="00E80899">
        <w:rPr>
          <w:b/>
          <w:szCs w:val="24"/>
          <w:lang w:val="ro-MD"/>
        </w:rPr>
        <w:t>trotuarului în zona de protecție a drumului</w:t>
      </w:r>
      <w:r w:rsidR="007514C6">
        <w:rPr>
          <w:b/>
          <w:szCs w:val="24"/>
          <w:lang w:val="ro-MD"/>
        </w:rPr>
        <w:t xml:space="preserve"> local</w:t>
      </w:r>
    </w:p>
    <w:p w:rsidR="00E80899" w:rsidRPr="00E55E78" w:rsidRDefault="00576FC9" w:rsidP="00E55E78">
      <w:pPr>
        <w:jc w:val="center"/>
        <w:rPr>
          <w:b/>
          <w:szCs w:val="24"/>
          <w:lang w:val="ro-MD"/>
        </w:rPr>
      </w:pPr>
      <w:r w:rsidRPr="00E80899">
        <w:rPr>
          <w:b/>
          <w:szCs w:val="24"/>
          <w:lang w:val="ro-MD"/>
        </w:rPr>
        <w:t>L 164 Ivanovca-Gura Căinarului-Putineşti</w:t>
      </w:r>
      <w:r w:rsidR="002513E1" w:rsidRPr="00E80899">
        <w:rPr>
          <w:b/>
          <w:color w:val="000000"/>
          <w:szCs w:val="24"/>
          <w:lang w:val="ro-MD"/>
        </w:rPr>
        <w:t>”</w:t>
      </w:r>
    </w:p>
    <w:p w:rsidR="00E80899" w:rsidRPr="00E80899" w:rsidRDefault="00E80899" w:rsidP="003017A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rPr>
          <w:szCs w:val="24"/>
          <w:lang w:val="ro-MD"/>
        </w:rPr>
      </w:pPr>
    </w:p>
    <w:tbl>
      <w:tblPr>
        <w:tblStyle w:val="a7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9109"/>
      </w:tblGrid>
      <w:tr w:rsidR="003017A4" w:rsidRPr="00E80899" w:rsidTr="007F0E2D">
        <w:tc>
          <w:tcPr>
            <w:tcW w:w="9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7A4" w:rsidRPr="00E80899" w:rsidRDefault="003017A4" w:rsidP="00736757">
            <w:pPr>
              <w:ind w:firstLine="0"/>
              <w:rPr>
                <w:b/>
                <w:bCs/>
                <w:szCs w:val="24"/>
                <w:lang w:val="ro-MD"/>
              </w:rPr>
            </w:pPr>
            <w:r w:rsidRPr="00E80899">
              <w:rPr>
                <w:b/>
                <w:bCs/>
                <w:szCs w:val="24"/>
                <w:lang w:val="ro-MD"/>
              </w:rPr>
              <w:t>1. Denumirea sau numele autorului și, după caz, a/al participanților la elaborarea proiectului actului normativ</w:t>
            </w:r>
          </w:p>
        </w:tc>
      </w:tr>
      <w:tr w:rsidR="003017A4" w:rsidRPr="00E80899" w:rsidTr="007F0E2D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7A4" w:rsidRPr="00E80899" w:rsidRDefault="00C230C7" w:rsidP="00B257D4">
            <w:pPr>
              <w:ind w:firstLine="0"/>
              <w:rPr>
                <w:szCs w:val="24"/>
                <w:lang w:val="ro-MD"/>
              </w:rPr>
            </w:pPr>
            <w:r w:rsidRPr="00E80899">
              <w:rPr>
                <w:szCs w:val="24"/>
                <w:lang w:val="ro-MD"/>
              </w:rPr>
              <w:t>Direcţi</w:t>
            </w:r>
            <w:r w:rsidR="00860D07">
              <w:rPr>
                <w:szCs w:val="24"/>
                <w:lang w:val="ro-MD"/>
              </w:rPr>
              <w:t>a</w:t>
            </w:r>
            <w:r w:rsidR="00987ED1" w:rsidRPr="00E80899">
              <w:rPr>
                <w:szCs w:val="24"/>
                <w:lang w:val="ro-MD"/>
              </w:rPr>
              <w:t xml:space="preserve"> Infrastructură, T</w:t>
            </w:r>
            <w:r w:rsidR="009C0920" w:rsidRPr="00E80899">
              <w:rPr>
                <w:szCs w:val="24"/>
                <w:lang w:val="ro-MD"/>
              </w:rPr>
              <w:t>ransport şi Cadastru</w:t>
            </w:r>
            <w:r w:rsidR="00CF1ACE">
              <w:rPr>
                <w:szCs w:val="24"/>
                <w:lang w:val="ro-MD"/>
              </w:rPr>
              <w:t xml:space="preserve"> </w:t>
            </w:r>
            <w:r w:rsidR="001E77EB" w:rsidRPr="00E80899">
              <w:rPr>
                <w:szCs w:val="24"/>
                <w:lang w:val="ro-MD"/>
              </w:rPr>
              <w:t xml:space="preserve">și </w:t>
            </w:r>
            <w:r w:rsidR="00B257D4" w:rsidRPr="00E80899">
              <w:rPr>
                <w:szCs w:val="24"/>
                <w:lang w:val="ro-MD"/>
              </w:rPr>
              <w:t>secretar</w:t>
            </w:r>
            <w:r w:rsidR="001E77EB" w:rsidRPr="00E80899">
              <w:rPr>
                <w:szCs w:val="24"/>
                <w:lang w:val="ro-MD"/>
              </w:rPr>
              <w:t>ul</w:t>
            </w:r>
            <w:r w:rsidR="00B257D4" w:rsidRPr="00E80899">
              <w:rPr>
                <w:szCs w:val="24"/>
                <w:lang w:val="ro-MD"/>
              </w:rPr>
              <w:t xml:space="preserve"> Consiliului raional Floreşti</w:t>
            </w:r>
          </w:p>
        </w:tc>
      </w:tr>
      <w:tr w:rsidR="003017A4" w:rsidRPr="00E80899" w:rsidTr="007F0E2D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7A4" w:rsidRPr="00E80899" w:rsidRDefault="003017A4" w:rsidP="00736757">
            <w:pPr>
              <w:ind w:firstLine="0"/>
              <w:rPr>
                <w:b/>
                <w:bCs/>
                <w:szCs w:val="24"/>
                <w:lang w:val="ro-MD"/>
              </w:rPr>
            </w:pPr>
            <w:r w:rsidRPr="00E80899">
              <w:rPr>
                <w:b/>
                <w:bCs/>
                <w:szCs w:val="24"/>
                <w:lang w:val="ro-MD"/>
              </w:rPr>
              <w:t>2. Condițiile ce au impus elaborarea proiectului actului normativ</w:t>
            </w:r>
          </w:p>
        </w:tc>
      </w:tr>
      <w:tr w:rsidR="00984273" w:rsidRPr="00E80899" w:rsidTr="007F0E2D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A3F" w:rsidRPr="00E80899" w:rsidRDefault="0062534A" w:rsidP="007946A2">
            <w:pPr>
              <w:ind w:firstLine="0"/>
              <w:rPr>
                <w:b/>
                <w:bCs/>
                <w:szCs w:val="24"/>
                <w:lang w:val="ro-MD"/>
              </w:rPr>
            </w:pPr>
            <w:r w:rsidRPr="00E80899">
              <w:rPr>
                <w:rStyle w:val="1"/>
                <w:color w:val="000000"/>
                <w:sz w:val="24"/>
                <w:szCs w:val="24"/>
                <w:lang w:val="ro-MD" w:eastAsia="ro-RO"/>
              </w:rPr>
              <w:t xml:space="preserve">Proiectul de decizie a fost elaborat </w:t>
            </w:r>
            <w:r w:rsidR="00891A78" w:rsidRPr="00E80899">
              <w:rPr>
                <w:rStyle w:val="1"/>
                <w:color w:val="000000"/>
                <w:sz w:val="24"/>
                <w:szCs w:val="24"/>
                <w:lang w:val="ro-MD" w:eastAsia="ro-RO"/>
              </w:rPr>
              <w:t>urmare a</w:t>
            </w:r>
            <w:r w:rsidR="007514C6">
              <w:rPr>
                <w:rStyle w:val="1"/>
                <w:color w:val="000000"/>
                <w:sz w:val="24"/>
                <w:szCs w:val="24"/>
                <w:lang w:val="ro-MD" w:eastAsia="ro-RO"/>
              </w:rPr>
              <w:t xml:space="preserve"> </w:t>
            </w:r>
            <w:r w:rsidR="007946A2">
              <w:rPr>
                <w:szCs w:val="24"/>
                <w:lang w:val="ro-MD"/>
              </w:rPr>
              <w:t xml:space="preserve">demersului </w:t>
            </w:r>
            <w:r w:rsidR="00145A3F" w:rsidRPr="00E80899">
              <w:rPr>
                <w:szCs w:val="24"/>
                <w:lang w:val="ro-MD"/>
              </w:rPr>
              <w:t>domnului Ciobanu Denis, primar al comunei Gura Căinarului, raionul</w:t>
            </w:r>
            <w:r w:rsidR="007946A2">
              <w:rPr>
                <w:szCs w:val="24"/>
                <w:lang w:val="ro-MD"/>
              </w:rPr>
              <w:t xml:space="preserve"> </w:t>
            </w:r>
            <w:r w:rsidR="00145A3F" w:rsidRPr="00E80899">
              <w:rPr>
                <w:szCs w:val="24"/>
                <w:lang w:val="ro-MD"/>
              </w:rPr>
              <w:t>Floreşti, nr.</w:t>
            </w:r>
            <w:r w:rsidR="007946A2">
              <w:rPr>
                <w:szCs w:val="24"/>
                <w:lang w:val="ro-MD"/>
              </w:rPr>
              <w:t>12 din 21.01.2026</w:t>
            </w:r>
            <w:r w:rsidR="00145A3F" w:rsidRPr="00E80899">
              <w:rPr>
                <w:szCs w:val="24"/>
                <w:lang w:val="ro-MD"/>
              </w:rPr>
              <w:t>, prin</w:t>
            </w:r>
            <w:r w:rsidR="007946A2">
              <w:rPr>
                <w:szCs w:val="24"/>
                <w:lang w:val="ro-MD"/>
              </w:rPr>
              <w:t xml:space="preserve"> </w:t>
            </w:r>
            <w:r w:rsidR="00145A3F" w:rsidRPr="00E80899">
              <w:rPr>
                <w:szCs w:val="24"/>
                <w:lang w:val="ro-MD"/>
              </w:rPr>
              <w:t>intermediul</w:t>
            </w:r>
            <w:r w:rsidR="007946A2">
              <w:rPr>
                <w:szCs w:val="24"/>
                <w:lang w:val="ro-MD"/>
              </w:rPr>
              <w:t xml:space="preserve"> </w:t>
            </w:r>
            <w:r w:rsidR="00145A3F" w:rsidRPr="00E80899">
              <w:rPr>
                <w:szCs w:val="24"/>
                <w:lang w:val="ro-MD"/>
              </w:rPr>
              <w:t>căruia</w:t>
            </w:r>
            <w:r w:rsidR="007946A2">
              <w:rPr>
                <w:szCs w:val="24"/>
                <w:lang w:val="ro-MD"/>
              </w:rPr>
              <w:t xml:space="preserve"> </w:t>
            </w:r>
            <w:r w:rsidR="00145A3F" w:rsidRPr="00E80899">
              <w:rPr>
                <w:szCs w:val="24"/>
                <w:lang w:val="ro-MD"/>
              </w:rPr>
              <w:t>solicită</w:t>
            </w:r>
            <w:r w:rsidR="007946A2">
              <w:rPr>
                <w:szCs w:val="24"/>
                <w:lang w:val="ro-MD"/>
              </w:rPr>
              <w:t xml:space="preserve"> </w:t>
            </w:r>
            <w:r w:rsidR="00145A3F" w:rsidRPr="00E80899">
              <w:rPr>
                <w:szCs w:val="24"/>
                <w:lang w:val="ro-MD"/>
              </w:rPr>
              <w:t>acordul</w:t>
            </w:r>
            <w:r w:rsidR="007946A2">
              <w:rPr>
                <w:szCs w:val="24"/>
                <w:lang w:val="ro-MD"/>
              </w:rPr>
              <w:t xml:space="preserve"> </w:t>
            </w:r>
            <w:r w:rsidR="00145A3F" w:rsidRPr="00E80899">
              <w:rPr>
                <w:szCs w:val="24"/>
                <w:lang w:val="ro-MD"/>
              </w:rPr>
              <w:t>Consiliului</w:t>
            </w:r>
            <w:r w:rsidR="007946A2">
              <w:rPr>
                <w:szCs w:val="24"/>
                <w:lang w:val="ro-MD"/>
              </w:rPr>
              <w:t xml:space="preserve"> </w:t>
            </w:r>
            <w:r w:rsidR="00145A3F" w:rsidRPr="00E80899">
              <w:rPr>
                <w:szCs w:val="24"/>
                <w:lang w:val="ro-MD"/>
              </w:rPr>
              <w:t>raional</w:t>
            </w:r>
            <w:r w:rsidR="007946A2">
              <w:rPr>
                <w:szCs w:val="24"/>
                <w:lang w:val="ro-MD"/>
              </w:rPr>
              <w:t xml:space="preserve"> </w:t>
            </w:r>
            <w:r w:rsidR="00145A3F" w:rsidRPr="00E80899">
              <w:rPr>
                <w:szCs w:val="24"/>
                <w:lang w:val="ro-MD"/>
              </w:rPr>
              <w:t>Floreşti</w:t>
            </w:r>
            <w:r w:rsidR="007946A2">
              <w:rPr>
                <w:szCs w:val="24"/>
                <w:lang w:val="ro-MD"/>
              </w:rPr>
              <w:t xml:space="preserve"> </w:t>
            </w:r>
            <w:r w:rsidR="00145A3F" w:rsidRPr="00E80899">
              <w:rPr>
                <w:szCs w:val="24"/>
                <w:lang w:val="ro-MD"/>
              </w:rPr>
              <w:t>pentru</w:t>
            </w:r>
            <w:r w:rsidR="007946A2">
              <w:rPr>
                <w:szCs w:val="24"/>
                <w:lang w:val="ro-MD"/>
              </w:rPr>
              <w:t xml:space="preserve"> </w:t>
            </w:r>
            <w:r w:rsidR="00145A3F" w:rsidRPr="00CF1ACE">
              <w:rPr>
                <w:szCs w:val="24"/>
                <w:lang w:val="ro-MD"/>
              </w:rPr>
              <w:t>executarea</w:t>
            </w:r>
            <w:r w:rsidR="007946A2" w:rsidRPr="00CF1ACE">
              <w:rPr>
                <w:szCs w:val="24"/>
                <w:lang w:val="ro-MD"/>
              </w:rPr>
              <w:t xml:space="preserve"> </w:t>
            </w:r>
            <w:r w:rsidR="00145A3F" w:rsidRPr="00CF1ACE">
              <w:rPr>
                <w:szCs w:val="24"/>
                <w:lang w:val="ro-MD"/>
              </w:rPr>
              <w:t>lucrărilor</w:t>
            </w:r>
            <w:r w:rsidR="00145A3F" w:rsidRPr="00E80899">
              <w:rPr>
                <w:szCs w:val="24"/>
                <w:lang w:val="ro-MD"/>
              </w:rPr>
              <w:t xml:space="preserve"> de proiectare</w:t>
            </w:r>
            <w:r w:rsidR="007946A2">
              <w:rPr>
                <w:szCs w:val="24"/>
                <w:lang w:val="ro-MD"/>
              </w:rPr>
              <w:t xml:space="preserve"> </w:t>
            </w:r>
            <w:r w:rsidR="00145A3F" w:rsidRPr="00E80899">
              <w:rPr>
                <w:szCs w:val="24"/>
                <w:lang w:val="ro-MD"/>
              </w:rPr>
              <w:t>şi</w:t>
            </w:r>
            <w:r w:rsidR="007946A2">
              <w:rPr>
                <w:szCs w:val="24"/>
                <w:lang w:val="ro-MD"/>
              </w:rPr>
              <w:t xml:space="preserve"> construcție</w:t>
            </w:r>
            <w:r w:rsidR="00145A3F" w:rsidRPr="00E80899">
              <w:rPr>
                <w:szCs w:val="24"/>
                <w:lang w:val="ro-MD"/>
              </w:rPr>
              <w:t xml:space="preserve"> a </w:t>
            </w:r>
            <w:r w:rsidR="007946A2">
              <w:rPr>
                <w:szCs w:val="24"/>
                <w:lang w:val="ro-MD"/>
              </w:rPr>
              <w:t>trotuarului</w:t>
            </w:r>
            <w:r w:rsidR="00415E57">
              <w:rPr>
                <w:szCs w:val="24"/>
                <w:lang w:val="ro-MD"/>
              </w:rPr>
              <w:t>,</w:t>
            </w:r>
            <w:r w:rsidR="00145A3F" w:rsidRPr="00E80899">
              <w:rPr>
                <w:szCs w:val="24"/>
                <w:lang w:val="ro-MD"/>
              </w:rPr>
              <w:t xml:space="preserve"> </w:t>
            </w:r>
            <w:r w:rsidR="00415E57">
              <w:rPr>
                <w:szCs w:val="24"/>
              </w:rPr>
              <w:t>pe</w:t>
            </w:r>
            <w:r w:rsidR="00415E57" w:rsidRPr="00DB1AAC">
              <w:rPr>
                <w:szCs w:val="24"/>
              </w:rPr>
              <w:t xml:space="preserve"> sectorul Pc. 05+460 – 06+740</w:t>
            </w:r>
            <w:r w:rsidR="00415E57">
              <w:rPr>
                <w:szCs w:val="24"/>
              </w:rPr>
              <w:t xml:space="preserve">, în </w:t>
            </w:r>
            <w:r w:rsidR="00415E57" w:rsidRPr="00DB1AAC">
              <w:rPr>
                <w:szCs w:val="24"/>
              </w:rPr>
              <w:t>zona  de  protecție a drumului local L 164 Ivanovca</w:t>
            </w:r>
            <w:r w:rsidR="00415E57">
              <w:rPr>
                <w:szCs w:val="24"/>
              </w:rPr>
              <w:t xml:space="preserve"> </w:t>
            </w:r>
            <w:r w:rsidR="00415E57" w:rsidRPr="00DB1AAC">
              <w:rPr>
                <w:szCs w:val="24"/>
              </w:rPr>
              <w:t>-</w:t>
            </w:r>
            <w:r w:rsidR="00415E57">
              <w:rPr>
                <w:szCs w:val="24"/>
              </w:rPr>
              <w:t xml:space="preserve"> </w:t>
            </w:r>
            <w:r w:rsidR="00415E57" w:rsidRPr="00DB1AAC">
              <w:rPr>
                <w:szCs w:val="24"/>
              </w:rPr>
              <w:t>Gura Căinarului</w:t>
            </w:r>
            <w:r w:rsidR="00415E57">
              <w:rPr>
                <w:szCs w:val="24"/>
              </w:rPr>
              <w:t xml:space="preserve"> </w:t>
            </w:r>
            <w:r w:rsidR="00415E57" w:rsidRPr="00DB1AAC">
              <w:rPr>
                <w:szCs w:val="24"/>
              </w:rPr>
              <w:t>-</w:t>
            </w:r>
            <w:r w:rsidR="00415E57">
              <w:rPr>
                <w:szCs w:val="24"/>
              </w:rPr>
              <w:t xml:space="preserve"> </w:t>
            </w:r>
            <w:r w:rsidR="00415E57" w:rsidRPr="00DB1AAC">
              <w:rPr>
                <w:szCs w:val="24"/>
              </w:rPr>
              <w:t xml:space="preserve">Putineşti, </w:t>
            </w:r>
            <w:r w:rsidR="00415E57">
              <w:rPr>
                <w:szCs w:val="24"/>
              </w:rPr>
              <w:t>proprietate a raionului Florești</w:t>
            </w:r>
          </w:p>
        </w:tc>
      </w:tr>
      <w:tr w:rsidR="003017A4" w:rsidRPr="00E80899" w:rsidTr="007F0E2D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7A4" w:rsidRPr="00E80899" w:rsidRDefault="003017A4" w:rsidP="00736757">
            <w:pPr>
              <w:ind w:firstLine="0"/>
              <w:rPr>
                <w:szCs w:val="24"/>
                <w:lang w:val="ro-MD"/>
              </w:rPr>
            </w:pPr>
            <w:r w:rsidRPr="00E80899">
              <w:rPr>
                <w:szCs w:val="24"/>
                <w:lang w:val="ro-MD"/>
              </w:rPr>
              <w:t>2.1. Temeiul legal sau, după caz, sursa proiectului actului normativ</w:t>
            </w:r>
          </w:p>
        </w:tc>
      </w:tr>
      <w:tr w:rsidR="0062534A" w:rsidRPr="00E80899" w:rsidTr="007F0E2D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34A" w:rsidRPr="00E80899" w:rsidRDefault="0062534A" w:rsidP="0062534A">
            <w:pPr>
              <w:ind w:firstLine="0"/>
              <w:rPr>
                <w:szCs w:val="24"/>
                <w:lang w:val="ro-MD"/>
              </w:rPr>
            </w:pPr>
            <w:r w:rsidRPr="00E80899">
              <w:rPr>
                <w:rStyle w:val="1"/>
                <w:color w:val="000000"/>
                <w:sz w:val="24"/>
                <w:szCs w:val="24"/>
                <w:lang w:val="ro-MD" w:eastAsia="ro-RO"/>
              </w:rPr>
              <w:t xml:space="preserve">Proiectul de decizie a fost elaborat </w:t>
            </w:r>
            <w:r w:rsidRPr="00E80899">
              <w:rPr>
                <w:szCs w:val="24"/>
                <w:lang w:val="ro-MD"/>
              </w:rPr>
              <w:t>în</w:t>
            </w:r>
            <w:r w:rsidR="006079B8">
              <w:rPr>
                <w:szCs w:val="24"/>
                <w:lang w:val="ro-MD"/>
              </w:rPr>
              <w:t xml:space="preserve"> </w:t>
            </w:r>
            <w:r w:rsidRPr="00E80899">
              <w:rPr>
                <w:szCs w:val="24"/>
                <w:lang w:val="ro-MD"/>
              </w:rPr>
              <w:t>temeiul</w:t>
            </w:r>
            <w:r w:rsidR="006079B8">
              <w:rPr>
                <w:szCs w:val="24"/>
                <w:lang w:val="ro-MD"/>
              </w:rPr>
              <w:t xml:space="preserve"> </w:t>
            </w:r>
            <w:r w:rsidR="008655ED" w:rsidRPr="00E80899">
              <w:rPr>
                <w:szCs w:val="24"/>
                <w:lang w:val="ro-MD"/>
              </w:rPr>
              <w:t>prevederilor</w:t>
            </w:r>
            <w:r w:rsidR="006079B8">
              <w:rPr>
                <w:szCs w:val="24"/>
                <w:lang w:val="ro-MD"/>
              </w:rPr>
              <w:t xml:space="preserve"> </w:t>
            </w:r>
            <w:r w:rsidR="008655ED" w:rsidRPr="00E80899">
              <w:rPr>
                <w:szCs w:val="24"/>
                <w:lang w:val="ro-MD"/>
              </w:rPr>
              <w:t>Legii nr.509/1995 a drumurilor, Hotărârii</w:t>
            </w:r>
            <w:r w:rsidR="006079B8">
              <w:rPr>
                <w:szCs w:val="24"/>
                <w:lang w:val="ro-MD"/>
              </w:rPr>
              <w:t xml:space="preserve"> </w:t>
            </w:r>
            <w:r w:rsidR="008655ED" w:rsidRPr="00E80899">
              <w:rPr>
                <w:szCs w:val="24"/>
                <w:lang w:val="ro-MD"/>
              </w:rPr>
              <w:t>Guvernului nr.1468/2016 privind</w:t>
            </w:r>
            <w:r w:rsidR="006079B8">
              <w:rPr>
                <w:szCs w:val="24"/>
                <w:lang w:val="ro-MD"/>
              </w:rPr>
              <w:t xml:space="preserve"> </w:t>
            </w:r>
            <w:r w:rsidR="008655ED" w:rsidRPr="00E80899">
              <w:rPr>
                <w:szCs w:val="24"/>
                <w:lang w:val="ro-MD"/>
              </w:rPr>
              <w:t>aprobarea</w:t>
            </w:r>
            <w:r w:rsidR="006079B8">
              <w:rPr>
                <w:szCs w:val="24"/>
                <w:lang w:val="ro-MD"/>
              </w:rPr>
              <w:t xml:space="preserve"> </w:t>
            </w:r>
            <w:r w:rsidR="008655ED" w:rsidRPr="00E80899">
              <w:rPr>
                <w:szCs w:val="24"/>
                <w:lang w:val="ro-MD"/>
              </w:rPr>
              <w:t>listelor</w:t>
            </w:r>
            <w:r w:rsidR="006079B8">
              <w:rPr>
                <w:szCs w:val="24"/>
                <w:lang w:val="ro-MD"/>
              </w:rPr>
              <w:t xml:space="preserve"> </w:t>
            </w:r>
            <w:r w:rsidR="008655ED" w:rsidRPr="00E80899">
              <w:rPr>
                <w:szCs w:val="24"/>
                <w:lang w:val="ro-MD"/>
              </w:rPr>
              <w:t>drumurilor</w:t>
            </w:r>
            <w:r w:rsidR="006079B8">
              <w:rPr>
                <w:szCs w:val="24"/>
                <w:lang w:val="ro-MD"/>
              </w:rPr>
              <w:t xml:space="preserve"> </w:t>
            </w:r>
            <w:r w:rsidR="008655ED" w:rsidRPr="00E80899">
              <w:rPr>
                <w:szCs w:val="24"/>
                <w:lang w:val="ro-MD"/>
              </w:rPr>
              <w:t>publice</w:t>
            </w:r>
            <w:r w:rsidR="006079B8">
              <w:rPr>
                <w:szCs w:val="24"/>
                <w:lang w:val="ro-MD"/>
              </w:rPr>
              <w:t xml:space="preserve"> </w:t>
            </w:r>
            <w:r w:rsidR="008655ED" w:rsidRPr="00E80899">
              <w:rPr>
                <w:szCs w:val="24"/>
                <w:lang w:val="ro-MD"/>
              </w:rPr>
              <w:t>naţionale</w:t>
            </w:r>
            <w:r w:rsidR="006079B8">
              <w:rPr>
                <w:szCs w:val="24"/>
                <w:lang w:val="ro-MD"/>
              </w:rPr>
              <w:t xml:space="preserve"> </w:t>
            </w:r>
            <w:r w:rsidR="008655ED" w:rsidRPr="00E80899">
              <w:rPr>
                <w:szCs w:val="24"/>
                <w:lang w:val="ro-MD"/>
              </w:rPr>
              <w:t>şi locale din Republica Moldova, art.43 alin.(1), lit.c),</w:t>
            </w:r>
            <w:r w:rsidR="006079B8">
              <w:rPr>
                <w:szCs w:val="24"/>
                <w:lang w:val="ro-MD"/>
              </w:rPr>
              <w:t xml:space="preserve"> </w:t>
            </w:r>
            <w:r w:rsidR="008655ED" w:rsidRPr="00E80899">
              <w:rPr>
                <w:szCs w:val="24"/>
                <w:lang w:val="ro-MD"/>
              </w:rPr>
              <w:t>g) și art.46 din Legea nr.436/2006 privind</w:t>
            </w:r>
            <w:r w:rsidR="006079B8">
              <w:rPr>
                <w:szCs w:val="24"/>
                <w:lang w:val="ro-MD"/>
              </w:rPr>
              <w:t xml:space="preserve"> </w:t>
            </w:r>
            <w:r w:rsidR="008655ED" w:rsidRPr="00E80899">
              <w:rPr>
                <w:szCs w:val="24"/>
                <w:lang w:val="ro-MD"/>
              </w:rPr>
              <w:t>administrația</w:t>
            </w:r>
            <w:r w:rsidR="006079B8">
              <w:rPr>
                <w:szCs w:val="24"/>
                <w:lang w:val="ro-MD"/>
              </w:rPr>
              <w:t xml:space="preserve"> </w:t>
            </w:r>
            <w:r w:rsidR="008655ED" w:rsidRPr="00E80899">
              <w:rPr>
                <w:szCs w:val="24"/>
                <w:lang w:val="ro-MD"/>
              </w:rPr>
              <w:t>publică</w:t>
            </w:r>
            <w:r w:rsidR="006079B8">
              <w:rPr>
                <w:szCs w:val="24"/>
                <w:lang w:val="ro-MD"/>
              </w:rPr>
              <w:t xml:space="preserve"> </w:t>
            </w:r>
            <w:r w:rsidR="008655ED" w:rsidRPr="00E80899">
              <w:rPr>
                <w:szCs w:val="24"/>
                <w:lang w:val="ro-MD"/>
              </w:rPr>
              <w:t>locală</w:t>
            </w:r>
            <w:r w:rsidR="006079B8">
              <w:rPr>
                <w:szCs w:val="24"/>
                <w:lang w:val="ro-MD"/>
              </w:rPr>
              <w:t>.</w:t>
            </w:r>
          </w:p>
        </w:tc>
      </w:tr>
      <w:tr w:rsidR="003017A4" w:rsidRPr="00E80899" w:rsidTr="007F0E2D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7A4" w:rsidRPr="00E80899" w:rsidRDefault="003017A4" w:rsidP="00736757">
            <w:pPr>
              <w:ind w:firstLine="0"/>
              <w:rPr>
                <w:szCs w:val="24"/>
                <w:lang w:val="ro-MD"/>
              </w:rPr>
            </w:pPr>
            <w:r w:rsidRPr="00E80899">
              <w:rPr>
                <w:szCs w:val="24"/>
                <w:lang w:val="ro-MD"/>
              </w:rPr>
              <w:t>2.2. Descrierea situației actuale și a problemelor care impun intervenția, inclusiv a cadrului normativ aplicabil și a deficiențelor/lacunelor normative</w:t>
            </w:r>
          </w:p>
        </w:tc>
      </w:tr>
      <w:tr w:rsidR="003017A4" w:rsidRPr="00E80899" w:rsidTr="007F0E2D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7A4" w:rsidRPr="00E80899" w:rsidRDefault="00FA4042" w:rsidP="00FA4042">
            <w:pPr>
              <w:ind w:firstLine="0"/>
              <w:rPr>
                <w:szCs w:val="24"/>
                <w:lang w:val="ro-MD"/>
              </w:rPr>
            </w:pPr>
            <w:r w:rsidRPr="00E80899">
              <w:rPr>
                <w:szCs w:val="24"/>
                <w:lang w:val="ro-MD"/>
              </w:rPr>
              <w:t>Nu este aplicabil</w:t>
            </w:r>
          </w:p>
        </w:tc>
      </w:tr>
      <w:tr w:rsidR="003017A4" w:rsidRPr="00E80899" w:rsidTr="007F0E2D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7A4" w:rsidRPr="00E80899" w:rsidRDefault="003017A4" w:rsidP="00736757">
            <w:pPr>
              <w:ind w:firstLine="0"/>
              <w:rPr>
                <w:b/>
                <w:bCs/>
                <w:szCs w:val="24"/>
                <w:lang w:val="ro-MD"/>
              </w:rPr>
            </w:pPr>
            <w:r w:rsidRPr="00E80899">
              <w:rPr>
                <w:b/>
                <w:bCs/>
                <w:szCs w:val="24"/>
                <w:lang w:val="ro-MD"/>
              </w:rPr>
              <w:t>3. Obiectivele urmărite și soluțiile propuse</w:t>
            </w:r>
          </w:p>
        </w:tc>
      </w:tr>
      <w:tr w:rsidR="003017A4" w:rsidRPr="00E80899" w:rsidTr="007F0E2D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7A4" w:rsidRPr="00E80899" w:rsidRDefault="003017A4" w:rsidP="00736757">
            <w:pPr>
              <w:ind w:firstLine="0"/>
              <w:rPr>
                <w:szCs w:val="24"/>
                <w:lang w:val="ro-MD"/>
              </w:rPr>
            </w:pPr>
            <w:r w:rsidRPr="00E80899">
              <w:rPr>
                <w:szCs w:val="24"/>
                <w:lang w:val="ro-MD"/>
              </w:rPr>
              <w:t>3.1. Principalele prevederi ale proiectului și evidențierea elementelor noi</w:t>
            </w:r>
          </w:p>
        </w:tc>
      </w:tr>
      <w:tr w:rsidR="00FA4042" w:rsidRPr="00E80899" w:rsidTr="007F0E2D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E3B" w:rsidRPr="002D7702" w:rsidRDefault="002D7702" w:rsidP="002D7702">
            <w:pPr>
              <w:ind w:firstLine="0"/>
              <w:rPr>
                <w:bCs/>
                <w:color w:val="000000"/>
                <w:szCs w:val="24"/>
                <w:lang w:val="ro-MD"/>
              </w:rPr>
            </w:pPr>
            <w:r>
              <w:rPr>
                <w:szCs w:val="24"/>
              </w:rPr>
              <w:t xml:space="preserve">1. </w:t>
            </w:r>
            <w:r w:rsidRPr="002D7702">
              <w:rPr>
                <w:szCs w:val="24"/>
              </w:rPr>
              <w:t xml:space="preserve">Se permite autorităţilor administraţiei publice locale ale comunei Gura Căinarului, raionul Floreşti, </w:t>
            </w:r>
            <w:r w:rsidRPr="00F863FC">
              <w:rPr>
                <w:szCs w:val="24"/>
              </w:rPr>
              <w:t>executarea lucrărilor de proiectare şi</w:t>
            </w:r>
            <w:r w:rsidRPr="002D7702">
              <w:rPr>
                <w:szCs w:val="24"/>
              </w:rPr>
              <w:t xml:space="preserve"> construcție a trotuarului pe sectorul Pc. 05+460 – 06+740, în zona  de  protecție a drumului local L 164 Ivanovca - Gura Căinarului - Putineşti, proprietate a raionului Florești.</w:t>
            </w:r>
          </w:p>
          <w:p w:rsidR="00B44E3B" w:rsidRPr="002D7702" w:rsidRDefault="00B44E3B" w:rsidP="002D7702">
            <w:pPr>
              <w:ind w:firstLine="0"/>
              <w:rPr>
                <w:bCs/>
                <w:color w:val="000000"/>
                <w:szCs w:val="24"/>
                <w:lang w:val="ro-MD"/>
              </w:rPr>
            </w:pPr>
            <w:r w:rsidRPr="00E80899">
              <w:rPr>
                <w:szCs w:val="24"/>
                <w:lang w:val="ro-MD"/>
              </w:rPr>
              <w:t>2.Controlul asupra</w:t>
            </w:r>
            <w:r w:rsidR="009A1FF4">
              <w:rPr>
                <w:szCs w:val="24"/>
                <w:lang w:val="ro-MD"/>
              </w:rPr>
              <w:t xml:space="preserve"> </w:t>
            </w:r>
            <w:r w:rsidRPr="00E80899">
              <w:rPr>
                <w:szCs w:val="24"/>
                <w:lang w:val="ro-MD"/>
              </w:rPr>
              <w:t>executării</w:t>
            </w:r>
            <w:r w:rsidR="009A1FF4">
              <w:rPr>
                <w:szCs w:val="24"/>
                <w:lang w:val="ro-MD"/>
              </w:rPr>
              <w:t xml:space="preserve"> </w:t>
            </w:r>
            <w:r w:rsidRPr="00E80899">
              <w:rPr>
                <w:szCs w:val="24"/>
                <w:lang w:val="ro-MD"/>
              </w:rPr>
              <w:t>prezentei</w:t>
            </w:r>
            <w:r w:rsidR="009A1FF4">
              <w:rPr>
                <w:szCs w:val="24"/>
                <w:lang w:val="ro-MD"/>
              </w:rPr>
              <w:t xml:space="preserve"> </w:t>
            </w:r>
            <w:r w:rsidRPr="00E80899">
              <w:rPr>
                <w:szCs w:val="24"/>
                <w:lang w:val="ro-MD"/>
              </w:rPr>
              <w:t>decizii se pune</w:t>
            </w:r>
            <w:r w:rsidR="009A1FF4">
              <w:rPr>
                <w:szCs w:val="24"/>
                <w:lang w:val="ro-MD"/>
              </w:rPr>
              <w:t xml:space="preserve"> </w:t>
            </w:r>
            <w:r w:rsidRPr="00E80899">
              <w:rPr>
                <w:szCs w:val="24"/>
                <w:lang w:val="ro-MD"/>
              </w:rPr>
              <w:t>în sarcina Direcției</w:t>
            </w:r>
            <w:r w:rsidR="009A1FF4">
              <w:rPr>
                <w:szCs w:val="24"/>
                <w:lang w:val="ro-MD"/>
              </w:rPr>
              <w:t xml:space="preserve"> </w:t>
            </w:r>
            <w:r w:rsidRPr="00E80899">
              <w:rPr>
                <w:szCs w:val="24"/>
                <w:lang w:val="ro-MD"/>
              </w:rPr>
              <w:t>Infrastructură  Transport</w:t>
            </w:r>
            <w:r w:rsidR="009A1FF4">
              <w:rPr>
                <w:szCs w:val="24"/>
                <w:lang w:val="ro-MD"/>
              </w:rPr>
              <w:t xml:space="preserve"> </w:t>
            </w:r>
            <w:r w:rsidRPr="00E80899">
              <w:rPr>
                <w:szCs w:val="24"/>
                <w:lang w:val="ro-MD"/>
              </w:rPr>
              <w:t>și</w:t>
            </w:r>
            <w:r w:rsidR="009A1FF4">
              <w:rPr>
                <w:szCs w:val="24"/>
                <w:lang w:val="ro-MD"/>
              </w:rPr>
              <w:t xml:space="preserve"> </w:t>
            </w:r>
            <w:r w:rsidRPr="00E80899">
              <w:rPr>
                <w:szCs w:val="24"/>
                <w:lang w:val="ro-MD"/>
              </w:rPr>
              <w:t>Cadastru a Consiliului</w:t>
            </w:r>
            <w:r w:rsidR="009A1FF4">
              <w:rPr>
                <w:szCs w:val="24"/>
                <w:lang w:val="ro-MD"/>
              </w:rPr>
              <w:t xml:space="preserve"> </w:t>
            </w:r>
            <w:r w:rsidRPr="00E80899">
              <w:rPr>
                <w:szCs w:val="24"/>
                <w:lang w:val="ro-MD"/>
              </w:rPr>
              <w:t>raional</w:t>
            </w:r>
            <w:r w:rsidR="009A1FF4">
              <w:rPr>
                <w:szCs w:val="24"/>
                <w:lang w:val="ro-MD"/>
              </w:rPr>
              <w:t xml:space="preserve"> </w:t>
            </w:r>
            <w:r w:rsidRPr="00E80899">
              <w:rPr>
                <w:szCs w:val="24"/>
                <w:lang w:val="ro-MD"/>
              </w:rPr>
              <w:t>Floreşti.</w:t>
            </w:r>
          </w:p>
          <w:p w:rsidR="009B4180" w:rsidRPr="00E80899" w:rsidRDefault="00B44E3B" w:rsidP="00FA4042">
            <w:pPr>
              <w:ind w:firstLine="0"/>
              <w:rPr>
                <w:bCs/>
                <w:color w:val="000000"/>
                <w:szCs w:val="24"/>
                <w:lang w:val="ro-MD"/>
              </w:rPr>
            </w:pPr>
            <w:r w:rsidRPr="00E80899">
              <w:rPr>
                <w:bCs/>
                <w:color w:val="000000"/>
                <w:szCs w:val="24"/>
                <w:lang w:val="ro-MD"/>
              </w:rPr>
              <w:t>3.Prezenta decizie</w:t>
            </w:r>
            <w:r w:rsidR="009A1FF4">
              <w:rPr>
                <w:bCs/>
                <w:color w:val="000000"/>
                <w:szCs w:val="24"/>
                <w:lang w:val="ro-MD"/>
              </w:rPr>
              <w:t xml:space="preserve"> </w:t>
            </w:r>
            <w:r w:rsidRPr="00E80899">
              <w:rPr>
                <w:bCs/>
                <w:color w:val="000000"/>
                <w:szCs w:val="24"/>
                <w:lang w:val="ro-MD"/>
              </w:rPr>
              <w:t>intră</w:t>
            </w:r>
            <w:r w:rsidR="009A1FF4">
              <w:rPr>
                <w:bCs/>
                <w:color w:val="000000"/>
                <w:szCs w:val="24"/>
                <w:lang w:val="ro-MD"/>
              </w:rPr>
              <w:t xml:space="preserve"> </w:t>
            </w:r>
            <w:r w:rsidRPr="00E80899">
              <w:rPr>
                <w:bCs/>
                <w:color w:val="000000"/>
                <w:szCs w:val="24"/>
                <w:lang w:val="ro-MD"/>
              </w:rPr>
              <w:t>în</w:t>
            </w:r>
            <w:r w:rsidR="009A1FF4">
              <w:rPr>
                <w:bCs/>
                <w:color w:val="000000"/>
                <w:szCs w:val="24"/>
                <w:lang w:val="ro-MD"/>
              </w:rPr>
              <w:t xml:space="preserve"> </w:t>
            </w:r>
            <w:r w:rsidRPr="00E80899">
              <w:rPr>
                <w:bCs/>
                <w:color w:val="000000"/>
                <w:szCs w:val="24"/>
                <w:lang w:val="ro-MD"/>
              </w:rPr>
              <w:t>vigoare la data publicării</w:t>
            </w:r>
            <w:r w:rsidR="009A1FF4">
              <w:rPr>
                <w:bCs/>
                <w:color w:val="000000"/>
                <w:szCs w:val="24"/>
                <w:lang w:val="ro-MD"/>
              </w:rPr>
              <w:t xml:space="preserve"> </w:t>
            </w:r>
            <w:r w:rsidRPr="00E80899">
              <w:rPr>
                <w:bCs/>
                <w:color w:val="000000"/>
                <w:szCs w:val="24"/>
                <w:lang w:val="ro-MD"/>
              </w:rPr>
              <w:t>în</w:t>
            </w:r>
            <w:r w:rsidR="009A1FF4">
              <w:rPr>
                <w:bCs/>
                <w:color w:val="000000"/>
                <w:szCs w:val="24"/>
                <w:lang w:val="ro-MD"/>
              </w:rPr>
              <w:t xml:space="preserve"> </w:t>
            </w:r>
            <w:r w:rsidRPr="00E80899">
              <w:rPr>
                <w:bCs/>
                <w:color w:val="000000"/>
                <w:szCs w:val="24"/>
                <w:lang w:val="ro-MD"/>
              </w:rPr>
              <w:t>Registrul de stat al actelor locale.</w:t>
            </w:r>
          </w:p>
        </w:tc>
      </w:tr>
      <w:tr w:rsidR="003017A4" w:rsidRPr="00E80899" w:rsidTr="007F0E2D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7A4" w:rsidRPr="00E80899" w:rsidRDefault="003017A4" w:rsidP="00736757">
            <w:pPr>
              <w:ind w:firstLine="0"/>
              <w:rPr>
                <w:szCs w:val="24"/>
                <w:lang w:val="ro-MD"/>
              </w:rPr>
            </w:pPr>
            <w:r w:rsidRPr="00E80899">
              <w:rPr>
                <w:szCs w:val="24"/>
                <w:lang w:val="ro-MD"/>
              </w:rPr>
              <w:t>3.2. Opțiunile alternative analizate și motivele pentru care acestea nu au fost luate în considerare</w:t>
            </w:r>
          </w:p>
        </w:tc>
      </w:tr>
      <w:tr w:rsidR="003017A4" w:rsidRPr="00E80899" w:rsidTr="007F0E2D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7A4" w:rsidRPr="00E80899" w:rsidRDefault="003D5825" w:rsidP="003D5825">
            <w:pPr>
              <w:ind w:firstLine="0"/>
              <w:rPr>
                <w:szCs w:val="24"/>
                <w:lang w:val="ro-MD"/>
              </w:rPr>
            </w:pPr>
            <w:r w:rsidRPr="00E80899">
              <w:rPr>
                <w:szCs w:val="24"/>
                <w:lang w:val="ro-MD"/>
              </w:rPr>
              <w:t>Nu este aplicabil</w:t>
            </w:r>
          </w:p>
        </w:tc>
      </w:tr>
      <w:tr w:rsidR="003017A4" w:rsidRPr="00E80899" w:rsidTr="007F0E2D">
        <w:trPr>
          <w:trHeight w:val="381"/>
        </w:trPr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7A4" w:rsidRPr="00E80899" w:rsidRDefault="003017A4" w:rsidP="00736757">
            <w:pPr>
              <w:ind w:firstLine="0"/>
              <w:rPr>
                <w:b/>
                <w:bCs/>
                <w:szCs w:val="24"/>
                <w:lang w:val="ro-MD"/>
              </w:rPr>
            </w:pPr>
            <w:r w:rsidRPr="00E80899">
              <w:rPr>
                <w:b/>
                <w:bCs/>
                <w:szCs w:val="24"/>
                <w:lang w:val="ro-MD"/>
              </w:rPr>
              <w:t xml:space="preserve">4. Analiza impactului de reglementare </w:t>
            </w:r>
          </w:p>
        </w:tc>
      </w:tr>
      <w:tr w:rsidR="003017A4" w:rsidRPr="00E80899" w:rsidTr="007F0E2D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7A4" w:rsidRPr="00E80899" w:rsidRDefault="00523573" w:rsidP="00736757">
            <w:pPr>
              <w:ind w:firstLine="0"/>
              <w:rPr>
                <w:szCs w:val="24"/>
                <w:lang w:val="ro-MD"/>
              </w:rPr>
            </w:pPr>
            <w:r w:rsidRPr="00E80899">
              <w:rPr>
                <w:szCs w:val="24"/>
                <w:lang w:val="ro-MD"/>
              </w:rPr>
              <w:t>4.1. Impactul</w:t>
            </w:r>
            <w:r w:rsidR="002A7A36">
              <w:rPr>
                <w:szCs w:val="24"/>
                <w:lang w:val="ro-MD"/>
              </w:rPr>
              <w:t xml:space="preserve"> </w:t>
            </w:r>
            <w:r w:rsidRPr="00E80899">
              <w:rPr>
                <w:szCs w:val="24"/>
                <w:lang w:val="ro-MD"/>
              </w:rPr>
              <w:t>asupra</w:t>
            </w:r>
            <w:r w:rsidR="002A7A36">
              <w:rPr>
                <w:szCs w:val="24"/>
                <w:lang w:val="ro-MD"/>
              </w:rPr>
              <w:t xml:space="preserve"> </w:t>
            </w:r>
            <w:r w:rsidRPr="00E80899">
              <w:rPr>
                <w:szCs w:val="24"/>
                <w:lang w:val="ro-MD"/>
              </w:rPr>
              <w:t>sectorului public</w:t>
            </w:r>
          </w:p>
        </w:tc>
      </w:tr>
      <w:tr w:rsidR="00523573" w:rsidRPr="00E80899" w:rsidTr="007F0E2D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573" w:rsidRPr="00E80899" w:rsidRDefault="000B0292" w:rsidP="009D5C98">
            <w:pPr>
              <w:ind w:firstLine="0"/>
              <w:rPr>
                <w:szCs w:val="24"/>
                <w:lang w:val="ro-MD"/>
              </w:rPr>
            </w:pPr>
            <w:r w:rsidRPr="00E80899">
              <w:rPr>
                <w:szCs w:val="24"/>
                <w:lang w:val="ro-MD"/>
              </w:rPr>
              <w:t xml:space="preserve">Prin acordul dat de către Consiliului raional Floreşti, pentru </w:t>
            </w:r>
            <w:r w:rsidR="00A300A5" w:rsidRPr="00E80899">
              <w:rPr>
                <w:szCs w:val="24"/>
                <w:lang w:val="ro-MD"/>
              </w:rPr>
              <w:t xml:space="preserve">executarea lucrărilor de proiectare şi construcție </w:t>
            </w:r>
            <w:r w:rsidR="009D5C98" w:rsidRPr="00E80899">
              <w:rPr>
                <w:szCs w:val="24"/>
                <w:lang w:val="ro-MD"/>
              </w:rPr>
              <w:t xml:space="preserve">a </w:t>
            </w:r>
            <w:r w:rsidR="009D5C98">
              <w:rPr>
                <w:szCs w:val="24"/>
                <w:lang w:val="ro-MD"/>
              </w:rPr>
              <w:t>trotuarului</w:t>
            </w:r>
            <w:r w:rsidR="009D5C98" w:rsidRPr="00E80899">
              <w:rPr>
                <w:szCs w:val="24"/>
                <w:lang w:val="ro-MD"/>
              </w:rPr>
              <w:t xml:space="preserve"> în  zona  de  protecție a drumului local  L 164 Ivanovca-Gura Căinarului-Putineşti, sectorul Pc. 05+460</w:t>
            </w:r>
            <w:r w:rsidR="009D5C98">
              <w:rPr>
                <w:szCs w:val="24"/>
                <w:lang w:val="ro-MD"/>
              </w:rPr>
              <w:t xml:space="preserve"> – 06+740</w:t>
            </w:r>
            <w:r w:rsidR="009D5C98" w:rsidRPr="00E80899">
              <w:rPr>
                <w:szCs w:val="24"/>
                <w:lang w:val="ro-MD"/>
              </w:rPr>
              <w:t>,</w:t>
            </w:r>
            <w:r w:rsidR="009D5C98">
              <w:rPr>
                <w:szCs w:val="24"/>
                <w:lang w:val="ro-MD"/>
              </w:rPr>
              <w:t xml:space="preserve"> </w:t>
            </w:r>
            <w:r w:rsidR="00860DF9" w:rsidRPr="00E80899">
              <w:rPr>
                <w:szCs w:val="24"/>
                <w:lang w:val="ro-MD"/>
              </w:rPr>
              <w:t>se urmăreşte</w:t>
            </w:r>
            <w:r w:rsidR="00EB4F4B" w:rsidRPr="00E80899">
              <w:rPr>
                <w:szCs w:val="24"/>
                <w:lang w:val="ro-MD"/>
              </w:rPr>
              <w:t xml:space="preserve"> </w:t>
            </w:r>
            <w:r w:rsidR="009D5C98">
              <w:rPr>
                <w:szCs w:val="24"/>
                <w:lang w:val="ro-MD"/>
              </w:rPr>
              <w:t>creșterea siguranței pietonilor</w:t>
            </w:r>
            <w:r w:rsidR="00F863FC">
              <w:rPr>
                <w:szCs w:val="24"/>
                <w:lang w:val="ro-MD"/>
              </w:rPr>
              <w:t>,</w:t>
            </w:r>
            <w:r w:rsidR="00D82454">
              <w:rPr>
                <w:szCs w:val="24"/>
                <w:lang w:val="ro-MD"/>
              </w:rPr>
              <w:t xml:space="preserve"> reducerea riscului de accidente rutiere</w:t>
            </w:r>
            <w:r w:rsidR="009D5C98">
              <w:rPr>
                <w:szCs w:val="24"/>
                <w:lang w:val="ro-MD"/>
              </w:rPr>
              <w:t xml:space="preserve">, </w:t>
            </w:r>
            <w:r w:rsidR="00D82454">
              <w:rPr>
                <w:szCs w:val="24"/>
                <w:lang w:val="ro-MD"/>
              </w:rPr>
              <w:t>delimitarea clară a spațiului pietonal</w:t>
            </w:r>
            <w:r w:rsidR="00F863FC">
              <w:rPr>
                <w:szCs w:val="24"/>
                <w:lang w:val="ro-MD"/>
              </w:rPr>
              <w:t xml:space="preserve"> și</w:t>
            </w:r>
            <w:r w:rsidR="00D82454">
              <w:rPr>
                <w:szCs w:val="24"/>
                <w:lang w:val="ro-MD"/>
              </w:rPr>
              <w:t xml:space="preserve"> </w:t>
            </w:r>
            <w:r w:rsidR="009D5C98">
              <w:rPr>
                <w:szCs w:val="24"/>
                <w:lang w:val="ro-MD"/>
              </w:rPr>
              <w:t>îmbunătățirea infrastructurii locale</w:t>
            </w:r>
            <w:r w:rsidR="00F8221C" w:rsidRPr="00E80899">
              <w:rPr>
                <w:szCs w:val="24"/>
                <w:lang w:val="ro-MD"/>
              </w:rPr>
              <w:t>.</w:t>
            </w:r>
          </w:p>
        </w:tc>
      </w:tr>
      <w:tr w:rsidR="003017A4" w:rsidRPr="00E80899" w:rsidTr="007F0E2D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7A4" w:rsidRPr="00E80899" w:rsidRDefault="003017A4" w:rsidP="00736757">
            <w:pPr>
              <w:ind w:firstLine="0"/>
              <w:rPr>
                <w:szCs w:val="24"/>
                <w:lang w:val="ro-MD"/>
              </w:rPr>
            </w:pPr>
            <w:r w:rsidRPr="00E80899">
              <w:rPr>
                <w:szCs w:val="24"/>
                <w:lang w:val="ro-MD"/>
              </w:rPr>
              <w:t>4.2. Impactul financiar și argumentarea costurilor estimative</w:t>
            </w:r>
          </w:p>
        </w:tc>
      </w:tr>
      <w:tr w:rsidR="00523573" w:rsidRPr="00E80899" w:rsidTr="007F0E2D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573" w:rsidRPr="00E80899" w:rsidRDefault="00C24AB9" w:rsidP="00523573">
            <w:pPr>
              <w:ind w:firstLine="0"/>
              <w:rPr>
                <w:szCs w:val="24"/>
                <w:lang w:val="ro-MD"/>
              </w:rPr>
            </w:pPr>
            <w:r>
              <w:rPr>
                <w:szCs w:val="24"/>
                <w:lang w:val="ro-MD"/>
              </w:rPr>
              <w:t>C</w:t>
            </w:r>
            <w:r w:rsidR="00A300A5" w:rsidRPr="00E80899">
              <w:rPr>
                <w:szCs w:val="24"/>
                <w:lang w:val="ro-MD"/>
              </w:rPr>
              <w:t>heltuieli</w:t>
            </w:r>
            <w:r>
              <w:rPr>
                <w:szCs w:val="24"/>
                <w:lang w:val="ro-MD"/>
              </w:rPr>
              <w:t xml:space="preserve">le pentru </w:t>
            </w:r>
            <w:r w:rsidR="00E977E1">
              <w:rPr>
                <w:szCs w:val="24"/>
                <w:lang w:val="ro-MD"/>
              </w:rPr>
              <w:t>implementarea proiectului de decizie vor fi</w:t>
            </w:r>
            <w:r w:rsidR="006A3FAC" w:rsidRPr="00E80899">
              <w:rPr>
                <w:szCs w:val="24"/>
                <w:lang w:val="ro-MD"/>
              </w:rPr>
              <w:t xml:space="preserve"> sup</w:t>
            </w:r>
            <w:r w:rsidR="00E977E1">
              <w:rPr>
                <w:szCs w:val="24"/>
                <w:lang w:val="ro-MD"/>
              </w:rPr>
              <w:t>ortate d</w:t>
            </w:r>
            <w:r w:rsidR="008731EC">
              <w:rPr>
                <w:szCs w:val="24"/>
                <w:lang w:val="ro-MD"/>
              </w:rPr>
              <w:t>in</w:t>
            </w:r>
            <w:r w:rsidR="00E977E1">
              <w:rPr>
                <w:szCs w:val="24"/>
                <w:lang w:val="ro-MD"/>
              </w:rPr>
              <w:t xml:space="preserve"> bugetul com. Gura Căinarului a raionului Florești</w:t>
            </w:r>
          </w:p>
        </w:tc>
      </w:tr>
      <w:tr w:rsidR="003017A4" w:rsidRPr="00E80899" w:rsidTr="007F0E2D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7A4" w:rsidRPr="00E80899" w:rsidRDefault="003017A4" w:rsidP="00736757">
            <w:pPr>
              <w:ind w:firstLine="0"/>
              <w:rPr>
                <w:szCs w:val="24"/>
                <w:lang w:val="ro-MD"/>
              </w:rPr>
            </w:pPr>
            <w:r w:rsidRPr="00E80899">
              <w:rPr>
                <w:szCs w:val="24"/>
                <w:lang w:val="ro-MD"/>
              </w:rPr>
              <w:t>4.3. Impactul asupra sectorului privat</w:t>
            </w:r>
          </w:p>
        </w:tc>
      </w:tr>
      <w:tr w:rsidR="007373F6" w:rsidRPr="00E80899" w:rsidTr="007F0E2D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3F6" w:rsidRPr="00E80899" w:rsidRDefault="00A61D32" w:rsidP="007373F6">
            <w:pPr>
              <w:ind w:firstLine="0"/>
              <w:rPr>
                <w:szCs w:val="24"/>
                <w:lang w:val="ro-MD"/>
              </w:rPr>
            </w:pPr>
            <w:r w:rsidRPr="00E80899">
              <w:rPr>
                <w:szCs w:val="24"/>
                <w:lang w:val="ro-MD"/>
              </w:rPr>
              <w:t xml:space="preserve">Nu este aplicabil  </w:t>
            </w:r>
          </w:p>
        </w:tc>
      </w:tr>
      <w:tr w:rsidR="003017A4" w:rsidRPr="00E80899" w:rsidTr="007F0E2D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7A4" w:rsidRPr="00E80899" w:rsidRDefault="003017A4" w:rsidP="00736757">
            <w:pPr>
              <w:ind w:firstLine="0"/>
              <w:rPr>
                <w:szCs w:val="24"/>
                <w:lang w:val="ro-MD"/>
              </w:rPr>
            </w:pPr>
            <w:r w:rsidRPr="00E80899">
              <w:rPr>
                <w:szCs w:val="24"/>
                <w:lang w:val="ro-MD"/>
              </w:rPr>
              <w:lastRenderedPageBreak/>
              <w:t>4.4. Impactul social</w:t>
            </w:r>
          </w:p>
          <w:p w:rsidR="003017A4" w:rsidRPr="00E80899" w:rsidRDefault="003017A4" w:rsidP="00736757">
            <w:pPr>
              <w:ind w:firstLine="0"/>
              <w:rPr>
                <w:szCs w:val="24"/>
                <w:lang w:val="ro-MD"/>
              </w:rPr>
            </w:pPr>
            <w:r w:rsidRPr="00E80899">
              <w:rPr>
                <w:szCs w:val="24"/>
                <w:lang w:val="ro-MD"/>
              </w:rPr>
              <w:t>4.4.1. Impactul asupra datelor cu caracter personal</w:t>
            </w:r>
          </w:p>
          <w:p w:rsidR="003017A4" w:rsidRPr="00E80899" w:rsidRDefault="003017A4" w:rsidP="00736757">
            <w:pPr>
              <w:ind w:firstLine="0"/>
              <w:rPr>
                <w:szCs w:val="24"/>
                <w:lang w:val="ro-MD"/>
              </w:rPr>
            </w:pPr>
            <w:r w:rsidRPr="00E80899">
              <w:rPr>
                <w:szCs w:val="24"/>
                <w:lang w:val="ro-MD"/>
              </w:rPr>
              <w:t>4.4.2. Impactul asupra echității și egalității de gen</w:t>
            </w:r>
          </w:p>
        </w:tc>
      </w:tr>
      <w:tr w:rsidR="007373F6" w:rsidRPr="00E80899" w:rsidTr="007F0E2D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3F6" w:rsidRPr="00E80899" w:rsidRDefault="00A61D32" w:rsidP="007373F6">
            <w:pPr>
              <w:ind w:firstLine="0"/>
              <w:rPr>
                <w:szCs w:val="24"/>
                <w:lang w:val="ro-MD"/>
              </w:rPr>
            </w:pPr>
            <w:r w:rsidRPr="00E80899">
              <w:rPr>
                <w:szCs w:val="24"/>
                <w:lang w:val="ro-MD"/>
              </w:rPr>
              <w:t xml:space="preserve">Nu este aplicabil  </w:t>
            </w:r>
          </w:p>
        </w:tc>
      </w:tr>
      <w:tr w:rsidR="003017A4" w:rsidRPr="00E80899" w:rsidTr="007F0E2D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7A4" w:rsidRPr="00E80899" w:rsidRDefault="003017A4" w:rsidP="00736757">
            <w:pPr>
              <w:ind w:firstLine="0"/>
              <w:rPr>
                <w:szCs w:val="24"/>
                <w:lang w:val="ro-MD"/>
              </w:rPr>
            </w:pPr>
            <w:r w:rsidRPr="00E80899">
              <w:rPr>
                <w:szCs w:val="24"/>
                <w:lang w:val="ro-MD"/>
              </w:rPr>
              <w:t>4.5. Impactul asupra mediului</w:t>
            </w:r>
          </w:p>
        </w:tc>
      </w:tr>
      <w:tr w:rsidR="007373F6" w:rsidRPr="00E80899" w:rsidTr="007F0E2D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3F6" w:rsidRPr="00E80899" w:rsidRDefault="00FC358A" w:rsidP="007373F6">
            <w:pPr>
              <w:ind w:firstLine="0"/>
              <w:rPr>
                <w:szCs w:val="24"/>
                <w:lang w:val="ro-MD"/>
              </w:rPr>
            </w:pPr>
            <w:r w:rsidRPr="00E80899">
              <w:rPr>
                <w:szCs w:val="24"/>
                <w:lang w:val="ro-MD"/>
              </w:rPr>
              <w:t>Nu este</w:t>
            </w:r>
            <w:r w:rsidR="00F863FC">
              <w:rPr>
                <w:szCs w:val="24"/>
                <w:lang w:val="ro-MD"/>
              </w:rPr>
              <w:t xml:space="preserve"> </w:t>
            </w:r>
            <w:r w:rsidRPr="00E80899">
              <w:rPr>
                <w:szCs w:val="24"/>
                <w:lang w:val="ro-MD"/>
              </w:rPr>
              <w:t>aplicabil</w:t>
            </w:r>
          </w:p>
        </w:tc>
      </w:tr>
      <w:tr w:rsidR="003017A4" w:rsidRPr="00E80899" w:rsidTr="007F0E2D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7A4" w:rsidRPr="00E80899" w:rsidRDefault="003017A4" w:rsidP="00736757">
            <w:pPr>
              <w:ind w:firstLine="0"/>
              <w:rPr>
                <w:szCs w:val="24"/>
                <w:lang w:val="ro-MD"/>
              </w:rPr>
            </w:pPr>
            <w:r w:rsidRPr="00E80899">
              <w:rPr>
                <w:szCs w:val="24"/>
                <w:lang w:val="ro-MD"/>
              </w:rPr>
              <w:t>4.6. Alte impacturi și informații relevante</w:t>
            </w:r>
          </w:p>
        </w:tc>
      </w:tr>
      <w:tr w:rsidR="003017A4" w:rsidRPr="00E80899" w:rsidTr="007F0E2D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7A4" w:rsidRPr="00E80899" w:rsidRDefault="00FC358A" w:rsidP="00FC358A">
            <w:pPr>
              <w:ind w:firstLine="0"/>
              <w:rPr>
                <w:szCs w:val="24"/>
                <w:lang w:val="ro-MD"/>
              </w:rPr>
            </w:pPr>
            <w:r w:rsidRPr="00E80899">
              <w:rPr>
                <w:szCs w:val="24"/>
                <w:lang w:val="ro-MD"/>
              </w:rPr>
              <w:t>Nu sunt</w:t>
            </w:r>
          </w:p>
        </w:tc>
      </w:tr>
      <w:tr w:rsidR="003017A4" w:rsidRPr="00E80899" w:rsidTr="007F0E2D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7A4" w:rsidRPr="00E80899" w:rsidRDefault="003017A4" w:rsidP="00736757">
            <w:pPr>
              <w:ind w:firstLine="0"/>
              <w:rPr>
                <w:b/>
                <w:bCs/>
                <w:szCs w:val="24"/>
                <w:lang w:val="ro-MD"/>
              </w:rPr>
            </w:pPr>
            <w:r w:rsidRPr="00E80899">
              <w:rPr>
                <w:b/>
                <w:bCs/>
                <w:szCs w:val="24"/>
                <w:lang w:val="ro-MD"/>
              </w:rPr>
              <w:t xml:space="preserve">5. Compatibilitatea proiectului actului normativ cu legislația UE </w:t>
            </w:r>
          </w:p>
        </w:tc>
      </w:tr>
      <w:tr w:rsidR="003017A4" w:rsidRPr="00E80899" w:rsidTr="007F0E2D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7A4" w:rsidRPr="00E80899" w:rsidRDefault="003017A4" w:rsidP="00736757">
            <w:pPr>
              <w:ind w:firstLine="0"/>
              <w:rPr>
                <w:szCs w:val="24"/>
                <w:lang w:val="ro-MD"/>
              </w:rPr>
            </w:pPr>
            <w:r w:rsidRPr="00E80899">
              <w:rPr>
                <w:szCs w:val="24"/>
                <w:lang w:val="ro-MD"/>
              </w:rPr>
              <w:t>5.1. Măsuri normative necesare pentru transpunerea actelor juridice ale UE în legislația națională</w:t>
            </w:r>
          </w:p>
        </w:tc>
      </w:tr>
      <w:tr w:rsidR="00FC358A" w:rsidRPr="00E80899" w:rsidTr="007F0E2D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358A" w:rsidRPr="00E80899" w:rsidRDefault="00FC358A" w:rsidP="00FC358A">
            <w:pPr>
              <w:ind w:firstLine="0"/>
              <w:rPr>
                <w:szCs w:val="24"/>
                <w:lang w:val="ro-MD"/>
              </w:rPr>
            </w:pPr>
            <w:r w:rsidRPr="00E80899">
              <w:rPr>
                <w:szCs w:val="24"/>
                <w:lang w:val="ro-MD"/>
              </w:rPr>
              <w:t>Nu este</w:t>
            </w:r>
            <w:r w:rsidR="000277B5">
              <w:rPr>
                <w:szCs w:val="24"/>
                <w:lang w:val="ro-MD"/>
              </w:rPr>
              <w:t xml:space="preserve"> </w:t>
            </w:r>
            <w:r w:rsidRPr="00E80899">
              <w:rPr>
                <w:szCs w:val="24"/>
                <w:lang w:val="ro-MD"/>
              </w:rPr>
              <w:t>aplicabil</w:t>
            </w:r>
          </w:p>
        </w:tc>
      </w:tr>
      <w:tr w:rsidR="003017A4" w:rsidRPr="00E80899" w:rsidTr="007F0E2D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7A4" w:rsidRPr="00E80899" w:rsidRDefault="003017A4" w:rsidP="00736757">
            <w:pPr>
              <w:ind w:firstLine="0"/>
              <w:rPr>
                <w:szCs w:val="24"/>
                <w:lang w:val="ro-MD"/>
              </w:rPr>
            </w:pPr>
            <w:r w:rsidRPr="00E80899">
              <w:rPr>
                <w:szCs w:val="24"/>
                <w:lang w:val="ro-MD"/>
              </w:rPr>
              <w:t>5.2. Măsuri normative care urmăresc crearea cadrului juridic intern necesar pentru implementarea legislației UE</w:t>
            </w:r>
          </w:p>
        </w:tc>
      </w:tr>
      <w:tr w:rsidR="003017A4" w:rsidRPr="00E80899" w:rsidTr="007F0E2D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7A4" w:rsidRPr="00E80899" w:rsidRDefault="00FC358A" w:rsidP="00FC358A">
            <w:pPr>
              <w:ind w:firstLine="0"/>
              <w:rPr>
                <w:szCs w:val="24"/>
                <w:lang w:val="ro-MD"/>
              </w:rPr>
            </w:pPr>
            <w:r w:rsidRPr="00E80899">
              <w:rPr>
                <w:szCs w:val="24"/>
                <w:lang w:val="ro-MD"/>
              </w:rPr>
              <w:t>Nu este aplicabil</w:t>
            </w:r>
          </w:p>
        </w:tc>
      </w:tr>
      <w:tr w:rsidR="003017A4" w:rsidRPr="00E80899" w:rsidTr="007F0E2D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7A4" w:rsidRPr="00E80899" w:rsidRDefault="003017A4" w:rsidP="00736757">
            <w:pPr>
              <w:ind w:firstLine="0"/>
              <w:rPr>
                <w:b/>
                <w:bCs/>
                <w:szCs w:val="24"/>
                <w:lang w:val="ro-MD"/>
              </w:rPr>
            </w:pPr>
            <w:r w:rsidRPr="00E80899">
              <w:rPr>
                <w:b/>
                <w:bCs/>
                <w:szCs w:val="24"/>
                <w:lang w:val="ro-MD"/>
              </w:rPr>
              <w:t>6. Avizarea și consultarea publică a proiectului actului normativ</w:t>
            </w:r>
          </w:p>
        </w:tc>
      </w:tr>
      <w:tr w:rsidR="003017A4" w:rsidRPr="00E80899" w:rsidTr="007F0E2D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7A4" w:rsidRPr="00E80899" w:rsidRDefault="006A3E2C" w:rsidP="002A7A36">
            <w:pPr>
              <w:ind w:firstLine="0"/>
              <w:rPr>
                <w:szCs w:val="24"/>
                <w:lang w:val="ro-MD"/>
              </w:rPr>
            </w:pPr>
            <w:r w:rsidRPr="00E80899">
              <w:rPr>
                <w:szCs w:val="24"/>
                <w:lang w:val="ro-MD"/>
              </w:rPr>
              <w:t xml:space="preserve">Proiectul de decizie a fost avizat de către </w:t>
            </w:r>
            <w:r w:rsidR="006E7962" w:rsidRPr="00E80899">
              <w:rPr>
                <w:szCs w:val="24"/>
                <w:lang w:val="ro-MD"/>
              </w:rPr>
              <w:t xml:space="preserve">comisiile consultative de specialitate vizate ale Consiliului raional Florești, secretarul Consiliului raional Floreşti și </w:t>
            </w:r>
            <w:r w:rsidRPr="00E80899">
              <w:rPr>
                <w:szCs w:val="24"/>
                <w:lang w:val="ro-MD"/>
              </w:rPr>
              <w:t>Secţia Juridică, Resurse Umane şi</w:t>
            </w:r>
            <w:r w:rsidR="000277B5">
              <w:rPr>
                <w:szCs w:val="24"/>
                <w:lang w:val="ro-MD"/>
              </w:rPr>
              <w:t xml:space="preserve"> Administraţie Public</w:t>
            </w:r>
            <w:r w:rsidRPr="00E80899">
              <w:rPr>
                <w:szCs w:val="24"/>
                <w:lang w:val="ro-MD"/>
              </w:rPr>
              <w:t>. În scopul respectării prevederilor Legii nr.239/2008 ,,Privind transparenţa în procesul decizional’’, proiectul a fost plasat pe site-ul Consiliului raional la directoriul ,,Procesul decizional”.</w:t>
            </w:r>
          </w:p>
        </w:tc>
      </w:tr>
      <w:tr w:rsidR="003017A4" w:rsidRPr="00E80899" w:rsidTr="007F0E2D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7A4" w:rsidRPr="00E80899" w:rsidRDefault="003017A4" w:rsidP="00736757">
            <w:pPr>
              <w:ind w:firstLine="0"/>
              <w:rPr>
                <w:b/>
                <w:bCs/>
                <w:szCs w:val="24"/>
                <w:lang w:val="ro-MD"/>
              </w:rPr>
            </w:pPr>
            <w:r w:rsidRPr="00E80899">
              <w:rPr>
                <w:b/>
                <w:bCs/>
                <w:szCs w:val="24"/>
                <w:lang w:val="ro-MD"/>
              </w:rPr>
              <w:t>7. Concluziile expertizelor</w:t>
            </w:r>
          </w:p>
        </w:tc>
      </w:tr>
      <w:tr w:rsidR="003017A4" w:rsidRPr="00E80899" w:rsidTr="007F0E2D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7A4" w:rsidRPr="00E80899" w:rsidRDefault="006A3E2C" w:rsidP="006A3E2C">
            <w:pPr>
              <w:ind w:firstLine="0"/>
              <w:rPr>
                <w:b/>
                <w:bCs/>
                <w:szCs w:val="24"/>
                <w:lang w:val="ro-MD"/>
              </w:rPr>
            </w:pPr>
            <w:r w:rsidRPr="00E80899">
              <w:rPr>
                <w:b/>
                <w:bCs/>
                <w:szCs w:val="24"/>
                <w:lang w:val="ro-MD"/>
              </w:rPr>
              <w:t>Nu este aplicabil</w:t>
            </w:r>
          </w:p>
        </w:tc>
      </w:tr>
      <w:tr w:rsidR="003017A4" w:rsidRPr="00E80899" w:rsidTr="007F0E2D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7A4" w:rsidRPr="00E80899" w:rsidRDefault="003017A4" w:rsidP="00736757">
            <w:pPr>
              <w:ind w:firstLine="0"/>
              <w:rPr>
                <w:b/>
                <w:bCs/>
                <w:szCs w:val="24"/>
                <w:lang w:val="ro-MD"/>
              </w:rPr>
            </w:pPr>
            <w:r w:rsidRPr="00E80899">
              <w:rPr>
                <w:b/>
                <w:bCs/>
                <w:szCs w:val="24"/>
                <w:lang w:val="ro-MD"/>
              </w:rPr>
              <w:t>8. Modul de încorporare a actului în cadrul normativ existent</w:t>
            </w:r>
          </w:p>
        </w:tc>
      </w:tr>
      <w:tr w:rsidR="003017A4" w:rsidRPr="00E80899" w:rsidTr="007F0E2D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7A4" w:rsidRPr="00E80899" w:rsidRDefault="004479CC" w:rsidP="00A61D32">
            <w:pPr>
              <w:ind w:firstLine="0"/>
              <w:rPr>
                <w:szCs w:val="24"/>
                <w:lang w:val="ro-MD"/>
              </w:rPr>
            </w:pPr>
            <w:r w:rsidRPr="00E80899">
              <w:rPr>
                <w:szCs w:val="24"/>
                <w:lang w:val="ro-MD"/>
              </w:rPr>
              <w:t>Prezentul</w:t>
            </w:r>
            <w:r w:rsidR="00041A1C">
              <w:rPr>
                <w:szCs w:val="24"/>
                <w:lang w:val="ro-MD"/>
              </w:rPr>
              <w:t xml:space="preserve"> </w:t>
            </w:r>
            <w:r w:rsidRPr="00E80899">
              <w:rPr>
                <w:szCs w:val="24"/>
                <w:lang w:val="ro-MD"/>
              </w:rPr>
              <w:t>proiect de decizie se încadrează</w:t>
            </w:r>
            <w:r w:rsidR="00041A1C">
              <w:rPr>
                <w:szCs w:val="24"/>
                <w:lang w:val="ro-MD"/>
              </w:rPr>
              <w:t xml:space="preserve"> </w:t>
            </w:r>
            <w:r w:rsidRPr="00E80899">
              <w:rPr>
                <w:szCs w:val="24"/>
                <w:lang w:val="ro-MD"/>
              </w:rPr>
              <w:t>în</w:t>
            </w:r>
            <w:r w:rsidR="00041A1C">
              <w:rPr>
                <w:szCs w:val="24"/>
                <w:lang w:val="ro-MD"/>
              </w:rPr>
              <w:t xml:space="preserve"> </w:t>
            </w:r>
            <w:r w:rsidRPr="00E80899">
              <w:rPr>
                <w:szCs w:val="24"/>
                <w:lang w:val="ro-MD"/>
              </w:rPr>
              <w:t>cadrul</w:t>
            </w:r>
            <w:r w:rsidR="00041A1C">
              <w:rPr>
                <w:szCs w:val="24"/>
                <w:lang w:val="ro-MD"/>
              </w:rPr>
              <w:t xml:space="preserve"> </w:t>
            </w:r>
            <w:r w:rsidRPr="00E80899">
              <w:rPr>
                <w:szCs w:val="24"/>
                <w:lang w:val="ro-MD"/>
              </w:rPr>
              <w:t>normativ</w:t>
            </w:r>
            <w:r w:rsidR="00041A1C">
              <w:rPr>
                <w:szCs w:val="24"/>
                <w:lang w:val="ro-MD"/>
              </w:rPr>
              <w:t xml:space="preserve"> </w:t>
            </w:r>
            <w:r w:rsidR="00A61D32" w:rsidRPr="00E80899">
              <w:rPr>
                <w:szCs w:val="24"/>
                <w:lang w:val="ro-MD"/>
              </w:rPr>
              <w:t>existent</w:t>
            </w:r>
          </w:p>
        </w:tc>
      </w:tr>
      <w:tr w:rsidR="003017A4" w:rsidRPr="00E80899" w:rsidTr="007F0E2D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7A4" w:rsidRPr="00E80899" w:rsidRDefault="003017A4" w:rsidP="00736757">
            <w:pPr>
              <w:ind w:firstLine="0"/>
              <w:rPr>
                <w:b/>
                <w:bCs/>
                <w:szCs w:val="24"/>
                <w:lang w:val="ro-MD"/>
              </w:rPr>
            </w:pPr>
            <w:r w:rsidRPr="00E80899">
              <w:rPr>
                <w:b/>
                <w:bCs/>
                <w:szCs w:val="24"/>
                <w:lang w:val="ro-MD"/>
              </w:rPr>
              <w:t>9. Măsurile necesare pentru implementarea prevederilor proiectului actului normativ</w:t>
            </w:r>
          </w:p>
        </w:tc>
      </w:tr>
      <w:tr w:rsidR="003017A4" w:rsidRPr="00E80899" w:rsidTr="007F0E2D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7A4" w:rsidRPr="00E80899" w:rsidRDefault="004479CC" w:rsidP="004479CC">
            <w:pPr>
              <w:ind w:firstLine="0"/>
              <w:rPr>
                <w:szCs w:val="24"/>
                <w:lang w:val="ro-MD"/>
              </w:rPr>
            </w:pPr>
            <w:r w:rsidRPr="00E80899">
              <w:rPr>
                <w:szCs w:val="24"/>
                <w:lang w:val="ro-MD"/>
              </w:rPr>
              <w:t>Nu este aplicabil</w:t>
            </w:r>
          </w:p>
        </w:tc>
      </w:tr>
    </w:tbl>
    <w:p w:rsidR="000B2446" w:rsidRDefault="000B2446" w:rsidP="000B2446">
      <w:pPr>
        <w:rPr>
          <w:szCs w:val="24"/>
          <w:lang w:val="ro-MD"/>
        </w:rPr>
      </w:pPr>
    </w:p>
    <w:p w:rsidR="000277B5" w:rsidRDefault="000277B5" w:rsidP="000B2446">
      <w:pPr>
        <w:rPr>
          <w:szCs w:val="24"/>
          <w:lang w:val="ro-MD"/>
        </w:rPr>
      </w:pPr>
    </w:p>
    <w:p w:rsidR="000277B5" w:rsidRPr="00E80899" w:rsidRDefault="000277B5" w:rsidP="000B2446">
      <w:pPr>
        <w:rPr>
          <w:szCs w:val="24"/>
          <w:lang w:val="ro-MD"/>
        </w:rPr>
      </w:pPr>
    </w:p>
    <w:p w:rsidR="000B2446" w:rsidRPr="000277B5" w:rsidRDefault="000B2446" w:rsidP="000B2446">
      <w:pPr>
        <w:ind w:left="3540" w:firstLine="708"/>
        <w:jc w:val="center"/>
        <w:rPr>
          <w:b/>
          <w:szCs w:val="24"/>
          <w:lang w:val="ro-MD"/>
        </w:rPr>
      </w:pPr>
      <w:r w:rsidRPr="000277B5">
        <w:rPr>
          <w:b/>
          <w:szCs w:val="24"/>
          <w:lang w:val="ro-MD"/>
        </w:rPr>
        <w:t>Igor Șoşu,</w:t>
      </w:r>
    </w:p>
    <w:p w:rsidR="003017A4" w:rsidRPr="000277B5" w:rsidRDefault="000277B5" w:rsidP="000277B5">
      <w:pPr>
        <w:ind w:left="2832"/>
        <w:rPr>
          <w:b/>
          <w:szCs w:val="24"/>
          <w:lang w:val="ro-MD"/>
        </w:rPr>
      </w:pPr>
      <w:r w:rsidRPr="000277B5">
        <w:rPr>
          <w:b/>
          <w:szCs w:val="24"/>
          <w:lang w:val="ro-MD"/>
        </w:rPr>
        <w:t>Ş</w:t>
      </w:r>
      <w:r w:rsidR="000B2446" w:rsidRPr="000277B5">
        <w:rPr>
          <w:b/>
          <w:szCs w:val="24"/>
          <w:lang w:val="ro-MD"/>
        </w:rPr>
        <w:t>ef</w:t>
      </w:r>
      <w:r w:rsidRPr="000277B5">
        <w:rPr>
          <w:b/>
          <w:szCs w:val="24"/>
          <w:lang w:val="ro-MD"/>
        </w:rPr>
        <w:t xml:space="preserve"> </w:t>
      </w:r>
      <w:r w:rsidR="000B2446" w:rsidRPr="000277B5">
        <w:rPr>
          <w:b/>
          <w:szCs w:val="24"/>
          <w:lang w:val="ro-MD"/>
        </w:rPr>
        <w:t>direcţie, Direcția Infrastructură, Transport  și  Cadastru</w:t>
      </w:r>
    </w:p>
    <w:p w:rsidR="0018487F" w:rsidRPr="000277B5" w:rsidRDefault="00B257D4" w:rsidP="00B257D4">
      <w:pPr>
        <w:ind w:left="2832" w:firstLine="708"/>
        <w:rPr>
          <w:b/>
          <w:szCs w:val="24"/>
          <w:lang w:val="ro-MD"/>
        </w:rPr>
      </w:pPr>
      <w:r w:rsidRPr="000277B5">
        <w:rPr>
          <w:b/>
          <w:szCs w:val="24"/>
          <w:lang w:val="ro-MD"/>
        </w:rPr>
        <w:tab/>
      </w:r>
      <w:r w:rsidRPr="000277B5">
        <w:rPr>
          <w:b/>
          <w:szCs w:val="24"/>
          <w:lang w:val="ro-MD"/>
        </w:rPr>
        <w:tab/>
      </w:r>
      <w:r w:rsidRPr="000277B5">
        <w:rPr>
          <w:b/>
          <w:szCs w:val="24"/>
          <w:lang w:val="ro-MD"/>
        </w:rPr>
        <w:tab/>
      </w:r>
    </w:p>
    <w:p w:rsidR="006608C6" w:rsidRPr="000277B5" w:rsidRDefault="000B2446" w:rsidP="00E35608">
      <w:pPr>
        <w:tabs>
          <w:tab w:val="left" w:pos="884"/>
          <w:tab w:val="left" w:pos="1196"/>
        </w:tabs>
        <w:jc w:val="both"/>
        <w:rPr>
          <w:b/>
          <w:bCs/>
          <w:szCs w:val="24"/>
          <w:lang w:val="ro-MD"/>
        </w:rPr>
      </w:pPr>
      <w:r w:rsidRPr="000277B5">
        <w:rPr>
          <w:b/>
          <w:bCs/>
          <w:szCs w:val="24"/>
          <w:lang w:val="ro-MD"/>
        </w:rPr>
        <w:tab/>
      </w:r>
      <w:r w:rsidRPr="000277B5">
        <w:rPr>
          <w:b/>
          <w:bCs/>
          <w:szCs w:val="24"/>
          <w:lang w:val="ro-MD"/>
        </w:rPr>
        <w:tab/>
      </w:r>
      <w:r w:rsidRPr="000277B5">
        <w:rPr>
          <w:b/>
          <w:bCs/>
          <w:szCs w:val="24"/>
          <w:lang w:val="ro-MD"/>
        </w:rPr>
        <w:tab/>
      </w:r>
      <w:r w:rsidRPr="000277B5">
        <w:rPr>
          <w:b/>
          <w:bCs/>
          <w:szCs w:val="24"/>
          <w:lang w:val="ro-MD"/>
        </w:rPr>
        <w:tab/>
      </w:r>
      <w:r w:rsidRPr="000277B5">
        <w:rPr>
          <w:b/>
          <w:bCs/>
          <w:szCs w:val="24"/>
          <w:lang w:val="ro-MD"/>
        </w:rPr>
        <w:tab/>
      </w:r>
      <w:r w:rsidRPr="000277B5">
        <w:rPr>
          <w:b/>
          <w:bCs/>
          <w:szCs w:val="24"/>
          <w:lang w:val="ro-MD"/>
        </w:rPr>
        <w:tab/>
      </w:r>
      <w:r w:rsidRPr="000277B5">
        <w:rPr>
          <w:b/>
          <w:bCs/>
          <w:szCs w:val="24"/>
          <w:lang w:val="ro-MD"/>
        </w:rPr>
        <w:tab/>
      </w:r>
      <w:r w:rsidRPr="000277B5">
        <w:rPr>
          <w:b/>
          <w:bCs/>
          <w:szCs w:val="24"/>
          <w:lang w:val="ro-MD"/>
        </w:rPr>
        <w:tab/>
      </w:r>
      <w:r w:rsidRPr="000277B5">
        <w:rPr>
          <w:b/>
          <w:bCs/>
          <w:szCs w:val="24"/>
          <w:lang w:val="ro-MD"/>
        </w:rPr>
        <w:tab/>
      </w:r>
      <w:r w:rsidRPr="000277B5">
        <w:rPr>
          <w:b/>
          <w:bCs/>
          <w:szCs w:val="24"/>
          <w:lang w:val="ro-MD"/>
        </w:rPr>
        <w:tab/>
      </w:r>
    </w:p>
    <w:p w:rsidR="002513E1" w:rsidRPr="000277B5" w:rsidRDefault="006608C6" w:rsidP="000277B5">
      <w:pPr>
        <w:tabs>
          <w:tab w:val="left" w:pos="884"/>
          <w:tab w:val="left" w:pos="1196"/>
        </w:tabs>
        <w:jc w:val="both"/>
        <w:rPr>
          <w:b/>
          <w:bCs/>
          <w:szCs w:val="24"/>
          <w:lang w:val="ro-MD"/>
        </w:rPr>
      </w:pPr>
      <w:r w:rsidRPr="000277B5">
        <w:rPr>
          <w:b/>
          <w:bCs/>
          <w:szCs w:val="24"/>
          <w:lang w:val="ro-MD"/>
        </w:rPr>
        <w:tab/>
      </w:r>
      <w:r w:rsidRPr="000277B5">
        <w:rPr>
          <w:b/>
          <w:bCs/>
          <w:szCs w:val="24"/>
          <w:lang w:val="ro-MD"/>
        </w:rPr>
        <w:tab/>
      </w:r>
      <w:r w:rsidRPr="000277B5">
        <w:rPr>
          <w:b/>
          <w:bCs/>
          <w:szCs w:val="24"/>
          <w:lang w:val="ro-MD"/>
        </w:rPr>
        <w:tab/>
      </w:r>
      <w:r w:rsidRPr="000277B5">
        <w:rPr>
          <w:b/>
          <w:bCs/>
          <w:szCs w:val="24"/>
          <w:lang w:val="ro-MD"/>
        </w:rPr>
        <w:tab/>
      </w:r>
      <w:r w:rsidRPr="000277B5">
        <w:rPr>
          <w:b/>
          <w:bCs/>
          <w:szCs w:val="24"/>
          <w:lang w:val="ro-MD"/>
        </w:rPr>
        <w:tab/>
      </w:r>
      <w:r w:rsidRPr="000277B5">
        <w:rPr>
          <w:b/>
          <w:bCs/>
          <w:szCs w:val="24"/>
          <w:lang w:val="ro-MD"/>
        </w:rPr>
        <w:tab/>
      </w:r>
      <w:r w:rsidRPr="000277B5">
        <w:rPr>
          <w:b/>
          <w:bCs/>
          <w:szCs w:val="24"/>
          <w:lang w:val="ro-MD"/>
        </w:rPr>
        <w:tab/>
      </w:r>
      <w:r w:rsidRPr="000277B5">
        <w:rPr>
          <w:b/>
          <w:bCs/>
          <w:szCs w:val="24"/>
          <w:lang w:val="ro-MD"/>
        </w:rPr>
        <w:tab/>
      </w:r>
      <w:r w:rsidRPr="000277B5">
        <w:rPr>
          <w:b/>
          <w:bCs/>
          <w:szCs w:val="24"/>
          <w:lang w:val="ro-MD"/>
        </w:rPr>
        <w:tab/>
      </w:r>
      <w:r w:rsidRPr="000277B5">
        <w:rPr>
          <w:b/>
          <w:bCs/>
          <w:szCs w:val="24"/>
          <w:lang w:val="ro-MD"/>
        </w:rPr>
        <w:tab/>
      </w:r>
    </w:p>
    <w:p w:rsidR="00F12C76" w:rsidRPr="00667304" w:rsidRDefault="00F12C76" w:rsidP="006C0B77">
      <w:pPr>
        <w:ind w:firstLine="709"/>
        <w:jc w:val="both"/>
        <w:rPr>
          <w:szCs w:val="24"/>
          <w:lang w:val="en-US"/>
        </w:rPr>
      </w:pPr>
    </w:p>
    <w:sectPr w:rsidR="00F12C76" w:rsidRPr="00667304" w:rsidSect="00842241">
      <w:pgSz w:w="11906" w:h="16838" w:code="9"/>
      <w:pgMar w:top="1134" w:right="850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3A19" w:rsidRDefault="00333A19" w:rsidP="00086D3F">
      <w:r>
        <w:separator/>
      </w:r>
    </w:p>
  </w:endnote>
  <w:endnote w:type="continuationSeparator" w:id="0">
    <w:p w:rsidR="00333A19" w:rsidRDefault="00333A19" w:rsidP="0008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3A19" w:rsidRDefault="00333A19" w:rsidP="00086D3F">
      <w:r>
        <w:separator/>
      </w:r>
    </w:p>
  </w:footnote>
  <w:footnote w:type="continuationSeparator" w:id="0">
    <w:p w:rsidR="00333A19" w:rsidRDefault="00333A19" w:rsidP="0008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4F8D"/>
    <w:multiLevelType w:val="hybridMultilevel"/>
    <w:tmpl w:val="59AC8B52"/>
    <w:lvl w:ilvl="0" w:tplc="04090017">
      <w:start w:val="1"/>
      <w:numFmt w:val="lowerLetter"/>
      <w:lvlText w:val="%1)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245A27"/>
    <w:multiLevelType w:val="hybridMultilevel"/>
    <w:tmpl w:val="47365B7E"/>
    <w:lvl w:ilvl="0" w:tplc="8EF24E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E74B2F"/>
    <w:multiLevelType w:val="multilevel"/>
    <w:tmpl w:val="84F06A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3F31758B"/>
    <w:multiLevelType w:val="hybridMultilevel"/>
    <w:tmpl w:val="46BAA3DA"/>
    <w:lvl w:ilvl="0" w:tplc="901865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abstractNum w:abstractNumId="4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14712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6517763">
    <w:abstractNumId w:val="0"/>
  </w:num>
  <w:num w:numId="3" w16cid:durableId="8666763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5581783">
    <w:abstractNumId w:val="1"/>
  </w:num>
  <w:num w:numId="5" w16cid:durableId="351567729">
    <w:abstractNumId w:val="2"/>
  </w:num>
  <w:num w:numId="6" w16cid:durableId="1118451244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BBD"/>
    <w:rsid w:val="00022410"/>
    <w:rsid w:val="00025A5B"/>
    <w:rsid w:val="000277B5"/>
    <w:rsid w:val="00041A1C"/>
    <w:rsid w:val="000803C9"/>
    <w:rsid w:val="00082F8E"/>
    <w:rsid w:val="00086611"/>
    <w:rsid w:val="00086D3F"/>
    <w:rsid w:val="0008766F"/>
    <w:rsid w:val="0009189B"/>
    <w:rsid w:val="000B0292"/>
    <w:rsid w:val="000B2446"/>
    <w:rsid w:val="000C0233"/>
    <w:rsid w:val="000C6546"/>
    <w:rsid w:val="000E2C8C"/>
    <w:rsid w:val="000E3340"/>
    <w:rsid w:val="000E33F6"/>
    <w:rsid w:val="000E4260"/>
    <w:rsid w:val="00104D97"/>
    <w:rsid w:val="00120E36"/>
    <w:rsid w:val="00124954"/>
    <w:rsid w:val="00126B18"/>
    <w:rsid w:val="00130893"/>
    <w:rsid w:val="001338A1"/>
    <w:rsid w:val="0013671B"/>
    <w:rsid w:val="00142497"/>
    <w:rsid w:val="00145A3F"/>
    <w:rsid w:val="0015496F"/>
    <w:rsid w:val="00173E3F"/>
    <w:rsid w:val="0017405B"/>
    <w:rsid w:val="00176B3A"/>
    <w:rsid w:val="0018487F"/>
    <w:rsid w:val="001873D2"/>
    <w:rsid w:val="0019680B"/>
    <w:rsid w:val="001B75CF"/>
    <w:rsid w:val="001C2B3F"/>
    <w:rsid w:val="001D0BF3"/>
    <w:rsid w:val="001E76F4"/>
    <w:rsid w:val="001E77EB"/>
    <w:rsid w:val="001F069B"/>
    <w:rsid w:val="001F12F9"/>
    <w:rsid w:val="001F21A8"/>
    <w:rsid w:val="002058BA"/>
    <w:rsid w:val="00213A2D"/>
    <w:rsid w:val="00213B69"/>
    <w:rsid w:val="002215F6"/>
    <w:rsid w:val="00221F51"/>
    <w:rsid w:val="00233996"/>
    <w:rsid w:val="00235446"/>
    <w:rsid w:val="00237B43"/>
    <w:rsid w:val="002513E1"/>
    <w:rsid w:val="00252685"/>
    <w:rsid w:val="0025478C"/>
    <w:rsid w:val="002756D0"/>
    <w:rsid w:val="0027621D"/>
    <w:rsid w:val="00281CC6"/>
    <w:rsid w:val="00284EB6"/>
    <w:rsid w:val="002A7A36"/>
    <w:rsid w:val="002B4DFB"/>
    <w:rsid w:val="002D7702"/>
    <w:rsid w:val="002E1565"/>
    <w:rsid w:val="002E5A42"/>
    <w:rsid w:val="002F79DC"/>
    <w:rsid w:val="003017A4"/>
    <w:rsid w:val="00304DEF"/>
    <w:rsid w:val="003142F0"/>
    <w:rsid w:val="00315AC1"/>
    <w:rsid w:val="00324697"/>
    <w:rsid w:val="003325C2"/>
    <w:rsid w:val="00333A19"/>
    <w:rsid w:val="00334B3B"/>
    <w:rsid w:val="00334F19"/>
    <w:rsid w:val="00347384"/>
    <w:rsid w:val="00347FEF"/>
    <w:rsid w:val="00365641"/>
    <w:rsid w:val="0037369D"/>
    <w:rsid w:val="00395363"/>
    <w:rsid w:val="003A5169"/>
    <w:rsid w:val="003B14F9"/>
    <w:rsid w:val="003B4456"/>
    <w:rsid w:val="003B6E07"/>
    <w:rsid w:val="003C6801"/>
    <w:rsid w:val="003D5825"/>
    <w:rsid w:val="003E449F"/>
    <w:rsid w:val="003E57A5"/>
    <w:rsid w:val="003E585D"/>
    <w:rsid w:val="003E588D"/>
    <w:rsid w:val="003F5041"/>
    <w:rsid w:val="003F54D7"/>
    <w:rsid w:val="00415E57"/>
    <w:rsid w:val="004479CC"/>
    <w:rsid w:val="004510BA"/>
    <w:rsid w:val="00452029"/>
    <w:rsid w:val="00476B15"/>
    <w:rsid w:val="004802AB"/>
    <w:rsid w:val="004B78AB"/>
    <w:rsid w:val="004C5AF0"/>
    <w:rsid w:val="004E7C25"/>
    <w:rsid w:val="004F12B1"/>
    <w:rsid w:val="004F1F0B"/>
    <w:rsid w:val="004F4537"/>
    <w:rsid w:val="004F671B"/>
    <w:rsid w:val="00512CCD"/>
    <w:rsid w:val="00523573"/>
    <w:rsid w:val="005265C7"/>
    <w:rsid w:val="00536026"/>
    <w:rsid w:val="00556EAE"/>
    <w:rsid w:val="00576FC9"/>
    <w:rsid w:val="0058453B"/>
    <w:rsid w:val="00594D43"/>
    <w:rsid w:val="005A70DE"/>
    <w:rsid w:val="005B0477"/>
    <w:rsid w:val="005B1660"/>
    <w:rsid w:val="005C3BBD"/>
    <w:rsid w:val="005E5200"/>
    <w:rsid w:val="005E5F6E"/>
    <w:rsid w:val="005E7D83"/>
    <w:rsid w:val="006079B8"/>
    <w:rsid w:val="00611586"/>
    <w:rsid w:val="0061438F"/>
    <w:rsid w:val="0062534A"/>
    <w:rsid w:val="0062706A"/>
    <w:rsid w:val="006436E7"/>
    <w:rsid w:val="0065658B"/>
    <w:rsid w:val="006608C6"/>
    <w:rsid w:val="00667304"/>
    <w:rsid w:val="00687CA6"/>
    <w:rsid w:val="00697447"/>
    <w:rsid w:val="006A3E2C"/>
    <w:rsid w:val="006A3FAC"/>
    <w:rsid w:val="006B064E"/>
    <w:rsid w:val="006C0B77"/>
    <w:rsid w:val="006C6CDA"/>
    <w:rsid w:val="006C79E3"/>
    <w:rsid w:val="006E4C23"/>
    <w:rsid w:val="006E542E"/>
    <w:rsid w:val="006E6FEC"/>
    <w:rsid w:val="006E7962"/>
    <w:rsid w:val="006F64A7"/>
    <w:rsid w:val="006F6CE8"/>
    <w:rsid w:val="00710B9F"/>
    <w:rsid w:val="00721726"/>
    <w:rsid w:val="007253B0"/>
    <w:rsid w:val="00736049"/>
    <w:rsid w:val="00736757"/>
    <w:rsid w:val="007373F6"/>
    <w:rsid w:val="007442DC"/>
    <w:rsid w:val="007449CE"/>
    <w:rsid w:val="007514C6"/>
    <w:rsid w:val="00760083"/>
    <w:rsid w:val="00762BBF"/>
    <w:rsid w:val="007946A2"/>
    <w:rsid w:val="007970A9"/>
    <w:rsid w:val="007A115A"/>
    <w:rsid w:val="007B04E6"/>
    <w:rsid w:val="007B27E7"/>
    <w:rsid w:val="007C0CE8"/>
    <w:rsid w:val="007D24B6"/>
    <w:rsid w:val="007D7F5B"/>
    <w:rsid w:val="007E6824"/>
    <w:rsid w:val="007F0E2D"/>
    <w:rsid w:val="008028B2"/>
    <w:rsid w:val="008038E3"/>
    <w:rsid w:val="00812F25"/>
    <w:rsid w:val="008172D0"/>
    <w:rsid w:val="008242FF"/>
    <w:rsid w:val="00842241"/>
    <w:rsid w:val="0085225B"/>
    <w:rsid w:val="00852440"/>
    <w:rsid w:val="00860D07"/>
    <w:rsid w:val="00860DF9"/>
    <w:rsid w:val="0086173B"/>
    <w:rsid w:val="008655ED"/>
    <w:rsid w:val="00870751"/>
    <w:rsid w:val="008731EC"/>
    <w:rsid w:val="00891A78"/>
    <w:rsid w:val="00895D43"/>
    <w:rsid w:val="008A670B"/>
    <w:rsid w:val="008C3EF0"/>
    <w:rsid w:val="008C4AAE"/>
    <w:rsid w:val="008C52DA"/>
    <w:rsid w:val="008C5BE6"/>
    <w:rsid w:val="008E36FF"/>
    <w:rsid w:val="008E4203"/>
    <w:rsid w:val="008E4709"/>
    <w:rsid w:val="008F2884"/>
    <w:rsid w:val="00914601"/>
    <w:rsid w:val="00922C48"/>
    <w:rsid w:val="0092787A"/>
    <w:rsid w:val="009361E0"/>
    <w:rsid w:val="00936E52"/>
    <w:rsid w:val="00947883"/>
    <w:rsid w:val="009603A4"/>
    <w:rsid w:val="009612DA"/>
    <w:rsid w:val="00963E2D"/>
    <w:rsid w:val="0097050B"/>
    <w:rsid w:val="009727D8"/>
    <w:rsid w:val="00984273"/>
    <w:rsid w:val="00987ED1"/>
    <w:rsid w:val="009A08BC"/>
    <w:rsid w:val="009A0BC6"/>
    <w:rsid w:val="009A1FF4"/>
    <w:rsid w:val="009A4DB1"/>
    <w:rsid w:val="009B4180"/>
    <w:rsid w:val="009C0920"/>
    <w:rsid w:val="009C754A"/>
    <w:rsid w:val="009D2296"/>
    <w:rsid w:val="009D5C98"/>
    <w:rsid w:val="009F0525"/>
    <w:rsid w:val="00A03D56"/>
    <w:rsid w:val="00A126CC"/>
    <w:rsid w:val="00A2111E"/>
    <w:rsid w:val="00A300A5"/>
    <w:rsid w:val="00A34994"/>
    <w:rsid w:val="00A35666"/>
    <w:rsid w:val="00A52B08"/>
    <w:rsid w:val="00A54D19"/>
    <w:rsid w:val="00A61D32"/>
    <w:rsid w:val="00A812FB"/>
    <w:rsid w:val="00A81CB3"/>
    <w:rsid w:val="00A85AAB"/>
    <w:rsid w:val="00A90B42"/>
    <w:rsid w:val="00A943F6"/>
    <w:rsid w:val="00AA0D32"/>
    <w:rsid w:val="00AA5FF1"/>
    <w:rsid w:val="00AB0B33"/>
    <w:rsid w:val="00AB5323"/>
    <w:rsid w:val="00AB748A"/>
    <w:rsid w:val="00AC00C5"/>
    <w:rsid w:val="00AD7963"/>
    <w:rsid w:val="00AD7A40"/>
    <w:rsid w:val="00B02F93"/>
    <w:rsid w:val="00B0672D"/>
    <w:rsid w:val="00B10FD9"/>
    <w:rsid w:val="00B13275"/>
    <w:rsid w:val="00B23ADA"/>
    <w:rsid w:val="00B23E30"/>
    <w:rsid w:val="00B257D4"/>
    <w:rsid w:val="00B26618"/>
    <w:rsid w:val="00B32B3B"/>
    <w:rsid w:val="00B36A55"/>
    <w:rsid w:val="00B428FC"/>
    <w:rsid w:val="00B44E3B"/>
    <w:rsid w:val="00B47CCD"/>
    <w:rsid w:val="00B50CCC"/>
    <w:rsid w:val="00B5143D"/>
    <w:rsid w:val="00B85268"/>
    <w:rsid w:val="00B863D5"/>
    <w:rsid w:val="00B872FB"/>
    <w:rsid w:val="00B915B7"/>
    <w:rsid w:val="00BA37BF"/>
    <w:rsid w:val="00BB0030"/>
    <w:rsid w:val="00BD301C"/>
    <w:rsid w:val="00BE39BE"/>
    <w:rsid w:val="00BE4AE6"/>
    <w:rsid w:val="00BF7A5B"/>
    <w:rsid w:val="00C02BBB"/>
    <w:rsid w:val="00C05C8C"/>
    <w:rsid w:val="00C13F87"/>
    <w:rsid w:val="00C17EFD"/>
    <w:rsid w:val="00C22280"/>
    <w:rsid w:val="00C230C7"/>
    <w:rsid w:val="00C24AB9"/>
    <w:rsid w:val="00C65041"/>
    <w:rsid w:val="00C768AC"/>
    <w:rsid w:val="00C81960"/>
    <w:rsid w:val="00C94FC2"/>
    <w:rsid w:val="00C96C5C"/>
    <w:rsid w:val="00CA1FB3"/>
    <w:rsid w:val="00CF1ACE"/>
    <w:rsid w:val="00CF1F37"/>
    <w:rsid w:val="00D07F41"/>
    <w:rsid w:val="00D1637C"/>
    <w:rsid w:val="00D43D9F"/>
    <w:rsid w:val="00D51958"/>
    <w:rsid w:val="00D73356"/>
    <w:rsid w:val="00D82454"/>
    <w:rsid w:val="00D824CC"/>
    <w:rsid w:val="00D903B3"/>
    <w:rsid w:val="00D90F2E"/>
    <w:rsid w:val="00D945E7"/>
    <w:rsid w:val="00D95FB2"/>
    <w:rsid w:val="00D97B5C"/>
    <w:rsid w:val="00DB1AAC"/>
    <w:rsid w:val="00DD3170"/>
    <w:rsid w:val="00DD6858"/>
    <w:rsid w:val="00DF47D2"/>
    <w:rsid w:val="00DF7E03"/>
    <w:rsid w:val="00E04E0D"/>
    <w:rsid w:val="00E15083"/>
    <w:rsid w:val="00E15A62"/>
    <w:rsid w:val="00E3293E"/>
    <w:rsid w:val="00E35608"/>
    <w:rsid w:val="00E365BB"/>
    <w:rsid w:val="00E45181"/>
    <w:rsid w:val="00E501E3"/>
    <w:rsid w:val="00E55E78"/>
    <w:rsid w:val="00E57F2E"/>
    <w:rsid w:val="00E80899"/>
    <w:rsid w:val="00E83A8A"/>
    <w:rsid w:val="00E854B1"/>
    <w:rsid w:val="00E977E1"/>
    <w:rsid w:val="00EA324C"/>
    <w:rsid w:val="00EA59DF"/>
    <w:rsid w:val="00EB4F4B"/>
    <w:rsid w:val="00EC183C"/>
    <w:rsid w:val="00ED12F7"/>
    <w:rsid w:val="00ED4C5A"/>
    <w:rsid w:val="00ED55C2"/>
    <w:rsid w:val="00EE1017"/>
    <w:rsid w:val="00EE3551"/>
    <w:rsid w:val="00EE4070"/>
    <w:rsid w:val="00F02A60"/>
    <w:rsid w:val="00F069F7"/>
    <w:rsid w:val="00F10A33"/>
    <w:rsid w:val="00F12C76"/>
    <w:rsid w:val="00F325A6"/>
    <w:rsid w:val="00F32A69"/>
    <w:rsid w:val="00F357D3"/>
    <w:rsid w:val="00F46970"/>
    <w:rsid w:val="00F54B02"/>
    <w:rsid w:val="00F74244"/>
    <w:rsid w:val="00F8221C"/>
    <w:rsid w:val="00F863FC"/>
    <w:rsid w:val="00FA4042"/>
    <w:rsid w:val="00FB52CB"/>
    <w:rsid w:val="00FC20C4"/>
    <w:rsid w:val="00FC358A"/>
    <w:rsid w:val="00FC7B43"/>
    <w:rsid w:val="00FD6B61"/>
    <w:rsid w:val="00FE6B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7DBB845D"/>
  <w15:docId w15:val="{0FF1D555-A234-4A75-A4C6-93942A9B0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B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link w:val="40"/>
    <w:uiPriority w:val="9"/>
    <w:qFormat/>
    <w:rsid w:val="002215F6"/>
    <w:pPr>
      <w:spacing w:before="100" w:beforeAutospacing="1" w:after="100" w:afterAutospacing="1"/>
      <w:outlineLvl w:val="3"/>
    </w:pPr>
    <w:rPr>
      <w:b/>
      <w:bCs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C3BBD"/>
    <w:pPr>
      <w:spacing w:after="0" w:line="240" w:lineRule="auto"/>
    </w:pPr>
    <w:rPr>
      <w:rFonts w:ascii="Calibri" w:eastAsia="Calibri" w:hAnsi="Calibri" w:cs="Times New Roman"/>
      <w:lang w:eastAsia="ro-RO"/>
    </w:rPr>
  </w:style>
  <w:style w:type="character" w:customStyle="1" w:styleId="1">
    <w:name w:val="Основной текст Знак1"/>
    <w:basedOn w:val="a0"/>
    <w:uiPriority w:val="99"/>
    <w:semiHidden/>
    <w:locked/>
    <w:rsid w:val="005C3BBD"/>
    <w:rPr>
      <w:sz w:val="26"/>
      <w:szCs w:val="26"/>
      <w:shd w:val="clear" w:color="auto" w:fill="FFFFFF"/>
    </w:rPr>
  </w:style>
  <w:style w:type="character" w:styleId="a5">
    <w:name w:val="Strong"/>
    <w:basedOn w:val="a0"/>
    <w:uiPriority w:val="22"/>
    <w:qFormat/>
    <w:rsid w:val="005C3BBD"/>
    <w:rPr>
      <w:b/>
      <w:bCs/>
    </w:rPr>
  </w:style>
  <w:style w:type="character" w:customStyle="1" w:styleId="a4">
    <w:name w:val="Без интервала Знак"/>
    <w:link w:val="a3"/>
    <w:uiPriority w:val="1"/>
    <w:locked/>
    <w:rsid w:val="005C3BBD"/>
    <w:rPr>
      <w:rFonts w:ascii="Calibri" w:eastAsia="Calibri" w:hAnsi="Calibri" w:cs="Times New Roman"/>
      <w:lang w:eastAsia="ro-RO"/>
    </w:rPr>
  </w:style>
  <w:style w:type="paragraph" w:styleId="a6">
    <w:name w:val="List Paragraph"/>
    <w:basedOn w:val="a"/>
    <w:uiPriority w:val="34"/>
    <w:qFormat/>
    <w:rsid w:val="004B78AB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2215F6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table" w:styleId="a7">
    <w:name w:val="Table Grid"/>
    <w:basedOn w:val="a1"/>
    <w:uiPriority w:val="39"/>
    <w:rsid w:val="003017A4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semiHidden/>
    <w:unhideWhenUsed/>
    <w:rsid w:val="00086D3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6D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086D3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6D3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7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E459C4-93A9-4590-9CF9-EDB2EA2E8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13</cp:revision>
  <cp:lastPrinted>2025-08-05T13:18:00Z</cp:lastPrinted>
  <dcterms:created xsi:type="dcterms:W3CDTF">2026-02-23T12:26:00Z</dcterms:created>
  <dcterms:modified xsi:type="dcterms:W3CDTF">2026-02-24T11:27:00Z</dcterms:modified>
</cp:coreProperties>
</file>