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D7BE" w14:textId="77777777" w:rsidR="00B853F8" w:rsidRPr="0043069C" w:rsidRDefault="00000000" w:rsidP="00B853F8">
      <w:pPr>
        <w:ind w:firstLine="851"/>
        <w:jc w:val="right"/>
        <w:rPr>
          <w:rStyle w:val="af2"/>
        </w:rPr>
      </w:pPr>
      <w:r>
        <w:rPr>
          <w:lang w:eastAsia="en-US"/>
        </w:rPr>
        <w:object w:dxaOrig="1440" w:dyaOrig="1440" w14:anchorId="2066E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2.55pt;margin-top:-4.85pt;width:58.75pt;height:48.9pt;z-index:-251658752;mso-wrap-edited:f" wrapcoords="-204 0 -204 21346 21600 21346 21600 0 -204 0">
            <v:imagedata r:id="rId8" o:title=""/>
          </v:shape>
          <o:OLEObject Type="Embed" ProgID="Paint.Picture" ShapeID="_x0000_s1028" DrawAspect="Content" ObjectID="_1843311032" r:id="rId9"/>
        </w:object>
      </w:r>
      <w:r w:rsidR="00B853F8" w:rsidRPr="0043069C">
        <w:rPr>
          <w:rStyle w:val="af2"/>
        </w:rPr>
        <w:t>PROIECT</w:t>
      </w:r>
    </w:p>
    <w:p w14:paraId="440B3A9D" w14:textId="77777777" w:rsidR="00B853F8" w:rsidRPr="0043069C" w:rsidRDefault="00B853F8" w:rsidP="00B853F8">
      <w:pPr>
        <w:jc w:val="right"/>
        <w:rPr>
          <w:b/>
        </w:rPr>
      </w:pPr>
    </w:p>
    <w:p w14:paraId="7DD4616A" w14:textId="77777777" w:rsidR="00B853F8" w:rsidRPr="0043069C" w:rsidRDefault="00B853F8" w:rsidP="00F231D0">
      <w:pPr>
        <w:jc w:val="right"/>
        <w:rPr>
          <w:b/>
        </w:rPr>
      </w:pP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  <w:t xml:space="preserve">   </w:t>
      </w: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  <w:bCs/>
        </w:rPr>
        <w:t xml:space="preserve"> </w:t>
      </w:r>
      <w:r w:rsidR="00F231D0" w:rsidRPr="0043069C">
        <w:rPr>
          <w:b/>
        </w:rPr>
        <w:tab/>
      </w:r>
      <w:r w:rsidRPr="0043069C">
        <w:rPr>
          <w:b/>
        </w:rPr>
        <w:t xml:space="preserve">                     </w:t>
      </w:r>
    </w:p>
    <w:p w14:paraId="57AA0B2E" w14:textId="77777777" w:rsidR="00B853F8" w:rsidRPr="0043069C" w:rsidRDefault="00B853F8" w:rsidP="00B853F8">
      <w:pPr>
        <w:rPr>
          <w:b/>
        </w:rPr>
      </w:pPr>
      <w:r w:rsidRPr="0043069C">
        <w:rPr>
          <w:b/>
        </w:rPr>
        <w:t xml:space="preserve">       </w:t>
      </w: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  <w:t xml:space="preserve">           </w:t>
      </w: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  <w:t xml:space="preserve">      </w:t>
      </w:r>
    </w:p>
    <w:p w14:paraId="317BBE4D" w14:textId="77777777" w:rsidR="00B853F8" w:rsidRPr="0043069C" w:rsidRDefault="00B853F8" w:rsidP="00B853F8">
      <w:pPr>
        <w:jc w:val="center"/>
        <w:rPr>
          <w:b/>
        </w:rPr>
      </w:pPr>
      <w:r w:rsidRPr="0043069C">
        <w:rPr>
          <w:b/>
        </w:rPr>
        <w:t>REPUBLICA MOLDOVA</w:t>
      </w:r>
    </w:p>
    <w:p w14:paraId="73405A99" w14:textId="77777777" w:rsidR="00B853F8" w:rsidRPr="0043069C" w:rsidRDefault="00B853F8" w:rsidP="00B853F8">
      <w:pPr>
        <w:jc w:val="center"/>
        <w:rPr>
          <w:b/>
        </w:rPr>
      </w:pPr>
      <w:r w:rsidRPr="0043069C">
        <w:rPr>
          <w:b/>
        </w:rPr>
        <w:t>CONSILIUL RAIONAL FLOREŞTI</w:t>
      </w:r>
    </w:p>
    <w:p w14:paraId="06E09C7E" w14:textId="77777777" w:rsidR="00B853F8" w:rsidRPr="0043069C" w:rsidRDefault="00B853F8" w:rsidP="00B853F8">
      <w:pPr>
        <w:jc w:val="center"/>
        <w:rPr>
          <w:b/>
        </w:rPr>
      </w:pPr>
    </w:p>
    <w:p w14:paraId="71E03974" w14:textId="7CFEF1EC" w:rsidR="00B853F8" w:rsidRPr="0043069C" w:rsidRDefault="00B853F8" w:rsidP="00B853F8">
      <w:pPr>
        <w:jc w:val="center"/>
        <w:rPr>
          <w:b/>
        </w:rPr>
      </w:pPr>
      <w:r w:rsidRPr="0043069C">
        <w:rPr>
          <w:b/>
        </w:rPr>
        <w:t>DECIZIE Nr.</w:t>
      </w:r>
      <w:r w:rsidR="00314D2C" w:rsidRPr="0043069C">
        <w:rPr>
          <w:b/>
        </w:rPr>
        <w:t>05</w:t>
      </w:r>
      <w:r w:rsidRPr="0043069C">
        <w:rPr>
          <w:b/>
        </w:rPr>
        <w:t>/__</w:t>
      </w:r>
      <w:r w:rsidR="00461FA1" w:rsidRPr="0043069C">
        <w:rPr>
          <w:b/>
        </w:rPr>
        <w:t>__</w:t>
      </w:r>
    </w:p>
    <w:p w14:paraId="4209135F" w14:textId="5532C4BA" w:rsidR="006E545C" w:rsidRPr="0043069C" w:rsidRDefault="00266459" w:rsidP="00F231D0">
      <w:pPr>
        <w:jc w:val="center"/>
        <w:rPr>
          <w:b/>
        </w:rPr>
      </w:pPr>
      <w:r w:rsidRPr="0043069C">
        <w:rPr>
          <w:b/>
        </w:rPr>
        <w:t>din _</w:t>
      </w:r>
      <w:r w:rsidR="0034602E" w:rsidRPr="0043069C">
        <w:rPr>
          <w:b/>
        </w:rPr>
        <w:t>__</w:t>
      </w:r>
      <w:r w:rsidRPr="0043069C">
        <w:rPr>
          <w:b/>
        </w:rPr>
        <w:t xml:space="preserve">_ </w:t>
      </w:r>
      <w:r w:rsidR="00A26E9A" w:rsidRPr="0043069C">
        <w:rPr>
          <w:b/>
        </w:rPr>
        <w:t>iu</w:t>
      </w:r>
      <w:r w:rsidR="00314D2C" w:rsidRPr="0043069C">
        <w:rPr>
          <w:b/>
        </w:rPr>
        <w:t>n</w:t>
      </w:r>
      <w:r w:rsidR="00A26E9A" w:rsidRPr="0043069C">
        <w:rPr>
          <w:b/>
        </w:rPr>
        <w:t>ie</w:t>
      </w:r>
      <w:r w:rsidR="00B853F8" w:rsidRPr="0043069C">
        <w:rPr>
          <w:b/>
        </w:rPr>
        <w:t xml:space="preserve">  202</w:t>
      </w:r>
      <w:r w:rsidR="00A34254" w:rsidRPr="0043069C">
        <w:rPr>
          <w:b/>
        </w:rPr>
        <w:t>6</w:t>
      </w:r>
    </w:p>
    <w:p w14:paraId="713903A4" w14:textId="77777777" w:rsidR="006E545C" w:rsidRPr="0043069C" w:rsidRDefault="006E545C" w:rsidP="006E545C"/>
    <w:p w14:paraId="334DAC81" w14:textId="77777777" w:rsidR="00882171" w:rsidRPr="0043069C" w:rsidRDefault="00882171" w:rsidP="006E545C"/>
    <w:p w14:paraId="45DFA981" w14:textId="77777777" w:rsidR="006E545C" w:rsidRPr="0043069C" w:rsidRDefault="006E545C" w:rsidP="006E545C"/>
    <w:p w14:paraId="30768F22" w14:textId="6D7B8C76" w:rsidR="00A26E9A" w:rsidRPr="0043069C" w:rsidRDefault="00E578B2" w:rsidP="00A26E9A">
      <w:pPr>
        <w:rPr>
          <w:b/>
          <w:bCs/>
        </w:rPr>
      </w:pPr>
      <w:r>
        <w:rPr>
          <w:b/>
          <w:bCs/>
        </w:rPr>
        <w:t>Cu privire la</w:t>
      </w:r>
      <w:r w:rsidR="000E28B7" w:rsidRPr="0043069C">
        <w:rPr>
          <w:b/>
          <w:bCs/>
        </w:rPr>
        <w:t xml:space="preserve"> </w:t>
      </w:r>
      <w:r w:rsidR="00521135" w:rsidRPr="0043069C">
        <w:rPr>
          <w:b/>
          <w:bCs/>
        </w:rPr>
        <w:t xml:space="preserve">aprobarea </w:t>
      </w:r>
      <w:r w:rsidR="00FD58B9" w:rsidRPr="0043069C">
        <w:rPr>
          <w:b/>
          <w:bCs/>
        </w:rPr>
        <w:t>Regulamentul</w:t>
      </w:r>
      <w:r w:rsidR="00521135" w:rsidRPr="0043069C">
        <w:rPr>
          <w:b/>
          <w:bCs/>
        </w:rPr>
        <w:t>ui</w:t>
      </w:r>
      <w:r w:rsidR="00FD58B9" w:rsidRPr="0043069C">
        <w:rPr>
          <w:b/>
          <w:bCs/>
        </w:rPr>
        <w:t xml:space="preserve"> </w:t>
      </w:r>
      <w:r w:rsidR="00A26E9A" w:rsidRPr="0043069C">
        <w:rPr>
          <w:b/>
          <w:bCs/>
        </w:rPr>
        <w:t>de</w:t>
      </w:r>
      <w:r>
        <w:rPr>
          <w:b/>
          <w:bCs/>
        </w:rPr>
        <w:t xml:space="preserve"> </w:t>
      </w:r>
      <w:r w:rsidR="0043069C" w:rsidRPr="0043069C">
        <w:rPr>
          <w:b/>
          <w:bCs/>
        </w:rPr>
        <w:t>organizare și</w:t>
      </w:r>
      <w:r w:rsidR="00A26E9A" w:rsidRPr="0043069C">
        <w:rPr>
          <w:b/>
          <w:bCs/>
        </w:rPr>
        <w:t xml:space="preserve"> funcționare</w:t>
      </w:r>
    </w:p>
    <w:p w14:paraId="4F5DD9F3" w14:textId="6829BD92" w:rsidR="006E545C" w:rsidRPr="0043069C" w:rsidRDefault="00A26E9A" w:rsidP="00A26E9A">
      <w:pPr>
        <w:rPr>
          <w:b/>
          <w:bCs/>
        </w:rPr>
      </w:pPr>
      <w:r w:rsidRPr="0043069C">
        <w:rPr>
          <w:b/>
          <w:bCs/>
        </w:rPr>
        <w:t>a</w:t>
      </w:r>
      <w:r w:rsidR="00E578B2">
        <w:rPr>
          <w:b/>
          <w:bCs/>
        </w:rPr>
        <w:t>l</w:t>
      </w:r>
      <w:r w:rsidRPr="0043069C">
        <w:rPr>
          <w:b/>
          <w:bCs/>
        </w:rPr>
        <w:t xml:space="preserve"> </w:t>
      </w:r>
      <w:r w:rsidR="00624EFC">
        <w:rPr>
          <w:b/>
          <w:bCs/>
        </w:rPr>
        <w:t>Direcție</w:t>
      </w:r>
      <w:r w:rsidR="00551B2E">
        <w:rPr>
          <w:b/>
          <w:bCs/>
        </w:rPr>
        <w:t>i</w:t>
      </w:r>
      <w:r w:rsidRPr="0043069C">
        <w:rPr>
          <w:b/>
          <w:bCs/>
        </w:rPr>
        <w:t xml:space="preserve"> </w:t>
      </w:r>
      <w:r w:rsidR="00A34254" w:rsidRPr="0043069C">
        <w:rPr>
          <w:b/>
          <w:bCs/>
        </w:rPr>
        <w:t xml:space="preserve">Generale </w:t>
      </w:r>
      <w:r w:rsidRPr="0043069C">
        <w:rPr>
          <w:b/>
          <w:bCs/>
        </w:rPr>
        <w:t>Finanțe a</w:t>
      </w:r>
      <w:r w:rsidR="006A2692" w:rsidRPr="0043069C">
        <w:rPr>
          <w:b/>
          <w:bCs/>
        </w:rPr>
        <w:t xml:space="preserve"> </w:t>
      </w:r>
      <w:r w:rsidR="009449B5" w:rsidRPr="0043069C">
        <w:rPr>
          <w:b/>
          <w:bCs/>
        </w:rPr>
        <w:t xml:space="preserve">Consiliului raional </w:t>
      </w:r>
      <w:proofErr w:type="spellStart"/>
      <w:r w:rsidR="009449B5" w:rsidRPr="0043069C">
        <w:rPr>
          <w:b/>
          <w:bCs/>
        </w:rPr>
        <w:t>Floreşti</w:t>
      </w:r>
      <w:proofErr w:type="spellEnd"/>
    </w:p>
    <w:p w14:paraId="5E7F2DDF" w14:textId="77777777" w:rsidR="006E545C" w:rsidRPr="0043069C" w:rsidRDefault="006E545C" w:rsidP="006E545C"/>
    <w:p w14:paraId="02BCFF25" w14:textId="3EF22FA8" w:rsidR="0049303F" w:rsidRPr="0043069C" w:rsidRDefault="00ED00ED" w:rsidP="009449B5">
      <w:pPr>
        <w:jc w:val="both"/>
        <w:rPr>
          <w:b/>
        </w:rPr>
      </w:pPr>
      <w:r>
        <w:t xml:space="preserve">    </w:t>
      </w:r>
      <w:r w:rsidR="009449B5" w:rsidRPr="0043069C">
        <w:t xml:space="preserve">În </w:t>
      </w:r>
      <w:r w:rsidR="00A26E9A" w:rsidRPr="0043069C">
        <w:t>temeiul</w:t>
      </w:r>
      <w:r w:rsidR="00822659">
        <w:t xml:space="preserve"> decizii</w:t>
      </w:r>
      <w:r w:rsidR="006358E9">
        <w:t>lor</w:t>
      </w:r>
      <w:r w:rsidR="00822659">
        <w:t xml:space="preserve"> Consiliului raional Florești </w:t>
      </w:r>
      <w:r w:rsidR="006358E9" w:rsidRPr="0043069C">
        <w:t>nr.01/07 din 12 ianuarie 2024 ,,Cu privire la aprobarea structurii organigramei și efectivului limită ale Aparatului Președintelui raionului și ale subdiviziunilor subordonate Consiliului raional Florești”, cu modificările ulterioare</w:t>
      </w:r>
      <w:r w:rsidR="006358E9">
        <w:t xml:space="preserve">, </w:t>
      </w:r>
      <w:r w:rsidR="00822659">
        <w:t>nr.07/17 din 09 decembrie 2025 ,,Cu privire la reorganizare”,</w:t>
      </w:r>
      <w:r w:rsidR="006358E9">
        <w:t xml:space="preserve">  </w:t>
      </w:r>
      <w:r w:rsidR="00A26E9A" w:rsidRPr="0043069C">
        <w:t>Hotăr</w:t>
      </w:r>
      <w:r w:rsidR="0043069C" w:rsidRPr="0043069C">
        <w:t>â</w:t>
      </w:r>
      <w:r w:rsidR="00A26E9A" w:rsidRPr="0043069C">
        <w:t>r</w:t>
      </w:r>
      <w:r w:rsidR="0043069C" w:rsidRPr="0043069C">
        <w:t>i</w:t>
      </w:r>
      <w:r w:rsidR="000E7E5E" w:rsidRPr="0043069C">
        <w:t>i</w:t>
      </w:r>
      <w:r w:rsidR="00A26E9A" w:rsidRPr="0043069C">
        <w:t xml:space="preserve"> Guvernului nr.757/2004 cu privire la aprobarea Regulamentului-tip al </w:t>
      </w:r>
      <w:r w:rsidR="00624EFC">
        <w:t>Direcție</w:t>
      </w:r>
      <w:r w:rsidR="00551B2E">
        <w:t>i</w:t>
      </w:r>
      <w:r w:rsidR="000E7E5E" w:rsidRPr="0043069C">
        <w:t xml:space="preserve"> finanțe a unității administrativ-teritoriale</w:t>
      </w:r>
      <w:r w:rsidR="00521135" w:rsidRPr="0043069C">
        <w:t>,</w:t>
      </w:r>
      <w:r w:rsidR="00060FEC" w:rsidRPr="0043069C">
        <w:t xml:space="preserve"> art.65-69 din Legea</w:t>
      </w:r>
      <w:r w:rsidR="00521135" w:rsidRPr="0043069C">
        <w:t xml:space="preserve"> </w:t>
      </w:r>
      <w:r w:rsidR="00060FEC" w:rsidRPr="0043069C">
        <w:t xml:space="preserve">nr.100/2017 </w:t>
      </w:r>
      <w:r w:rsidR="00521135" w:rsidRPr="0043069C">
        <w:t>cu p</w:t>
      </w:r>
      <w:r w:rsidR="00060FEC" w:rsidRPr="0043069C">
        <w:t xml:space="preserve">rivire la actele normative, </w:t>
      </w:r>
      <w:r w:rsidR="009449B5" w:rsidRPr="0043069C">
        <w:t>art.</w:t>
      </w:r>
      <w:r w:rsidR="00060FEC" w:rsidRPr="0043069C">
        <w:t>43 alin.(</w:t>
      </w:r>
      <w:r w:rsidR="00AC16A0">
        <w:t>2</w:t>
      </w:r>
      <w:r w:rsidR="009449B5" w:rsidRPr="0043069C">
        <w:t xml:space="preserve">) </w:t>
      </w:r>
      <w:proofErr w:type="spellStart"/>
      <w:r w:rsidR="009449B5" w:rsidRPr="0043069C">
        <w:t>şi</w:t>
      </w:r>
      <w:proofErr w:type="spellEnd"/>
      <w:r w:rsidR="009449B5" w:rsidRPr="0043069C">
        <w:t xml:space="preserve"> </w:t>
      </w:r>
      <w:r w:rsidR="00060FEC" w:rsidRPr="0043069C">
        <w:t>art.</w:t>
      </w:r>
      <w:r w:rsidR="00752F88" w:rsidRPr="0043069C">
        <w:t>46 alin.(</w:t>
      </w:r>
      <w:r w:rsidR="009449B5" w:rsidRPr="0043069C">
        <w:t xml:space="preserve">1) </w:t>
      </w:r>
      <w:r w:rsidR="00752F88" w:rsidRPr="0043069C">
        <w:t>din</w:t>
      </w:r>
      <w:r w:rsidR="009449B5" w:rsidRPr="0043069C">
        <w:t xml:space="preserve"> Leg</w:t>
      </w:r>
      <w:r w:rsidR="00752F88" w:rsidRPr="0043069C">
        <w:t>ea</w:t>
      </w:r>
      <w:r w:rsidR="009449B5" w:rsidRPr="0043069C">
        <w:t xml:space="preserve"> </w:t>
      </w:r>
      <w:r w:rsidR="00752F88" w:rsidRPr="0043069C">
        <w:t xml:space="preserve">nr.436/2006 </w:t>
      </w:r>
      <w:r w:rsidR="009449B5" w:rsidRPr="0043069C">
        <w:t xml:space="preserve">privind </w:t>
      </w:r>
      <w:proofErr w:type="spellStart"/>
      <w:r w:rsidR="009449B5" w:rsidRPr="0043069C">
        <w:t>ad</w:t>
      </w:r>
      <w:r w:rsidR="00752F88" w:rsidRPr="0043069C">
        <w:t>ministraţia</w:t>
      </w:r>
      <w:proofErr w:type="spellEnd"/>
      <w:r w:rsidR="00752F88" w:rsidRPr="0043069C">
        <w:t xml:space="preserve"> publică locală,</w:t>
      </w:r>
      <w:r w:rsidR="009449B5" w:rsidRPr="0043069C">
        <w:t xml:space="preserve"> Consiliul raional </w:t>
      </w:r>
      <w:r w:rsidR="009449B5" w:rsidRPr="0043069C">
        <w:rPr>
          <w:b/>
        </w:rPr>
        <w:t>D E C I D E:</w:t>
      </w:r>
    </w:p>
    <w:p w14:paraId="17FBEB68" w14:textId="77777777" w:rsidR="009449B5" w:rsidRPr="0043069C" w:rsidRDefault="009449B5" w:rsidP="009449B5">
      <w:pPr>
        <w:jc w:val="both"/>
      </w:pPr>
    </w:p>
    <w:p w14:paraId="3682B9DE" w14:textId="63CE1370" w:rsidR="009449B5" w:rsidRPr="0043069C" w:rsidRDefault="009449B5" w:rsidP="006E1436">
      <w:pPr>
        <w:pStyle w:val="a5"/>
        <w:numPr>
          <w:ilvl w:val="0"/>
          <w:numId w:val="1"/>
        </w:numPr>
        <w:ind w:left="284" w:hanging="284"/>
        <w:jc w:val="both"/>
      </w:pPr>
      <w:r w:rsidRPr="0043069C">
        <w:t>Se aprobă Regula</w:t>
      </w:r>
      <w:r w:rsidR="00FD58B9" w:rsidRPr="0043069C">
        <w:t xml:space="preserve">mentul </w:t>
      </w:r>
      <w:r w:rsidR="000E7E5E" w:rsidRPr="0043069C">
        <w:t>de</w:t>
      </w:r>
      <w:r w:rsidR="0043069C">
        <w:t xml:space="preserve"> organizare și</w:t>
      </w:r>
      <w:r w:rsidR="000E7E5E" w:rsidRPr="0043069C">
        <w:t xml:space="preserve"> funcționare a</w:t>
      </w:r>
      <w:r w:rsidR="00822659">
        <w:t>l</w:t>
      </w:r>
      <w:r w:rsidR="000E7E5E" w:rsidRPr="0043069C">
        <w:t xml:space="preserve"> </w:t>
      </w:r>
      <w:r w:rsidR="00624EFC">
        <w:t>Direcție</w:t>
      </w:r>
      <w:r w:rsidR="00551B2E">
        <w:t>i</w:t>
      </w:r>
      <w:r w:rsidR="000E7E5E" w:rsidRPr="0043069C">
        <w:t xml:space="preserve"> </w:t>
      </w:r>
      <w:r w:rsidR="00A34254" w:rsidRPr="0043069C">
        <w:t xml:space="preserve">Generale </w:t>
      </w:r>
      <w:r w:rsidR="000E7E5E" w:rsidRPr="0043069C">
        <w:t xml:space="preserve">Finanțe a Consiliului raional </w:t>
      </w:r>
      <w:proofErr w:type="spellStart"/>
      <w:r w:rsidR="000E7E5E" w:rsidRPr="0043069C">
        <w:t>Floreşti</w:t>
      </w:r>
      <w:proofErr w:type="spellEnd"/>
      <w:r w:rsidR="0007711B" w:rsidRPr="0043069C">
        <w:t xml:space="preserve"> </w:t>
      </w:r>
      <w:r w:rsidRPr="0043069C">
        <w:t>(se anexează).</w:t>
      </w:r>
    </w:p>
    <w:p w14:paraId="50213F42" w14:textId="77777777" w:rsidR="00882171" w:rsidRPr="0043069C" w:rsidRDefault="00882171" w:rsidP="00882171">
      <w:pPr>
        <w:jc w:val="both"/>
      </w:pPr>
    </w:p>
    <w:p w14:paraId="26849700" w14:textId="08ED0FE8" w:rsidR="009449B5" w:rsidRPr="0043069C" w:rsidRDefault="009449B5" w:rsidP="006E1436">
      <w:pPr>
        <w:pStyle w:val="a5"/>
        <w:numPr>
          <w:ilvl w:val="0"/>
          <w:numId w:val="1"/>
        </w:numPr>
        <w:ind w:left="284" w:hanging="284"/>
        <w:jc w:val="both"/>
      </w:pPr>
      <w:r w:rsidRPr="0043069C">
        <w:t>Se abrogă decizia Co</w:t>
      </w:r>
      <w:r w:rsidR="00373245" w:rsidRPr="0043069C">
        <w:t xml:space="preserve">nsiliului raional </w:t>
      </w:r>
      <w:proofErr w:type="spellStart"/>
      <w:r w:rsidR="00373245" w:rsidRPr="0043069C">
        <w:t>Floreşti</w:t>
      </w:r>
      <w:proofErr w:type="spellEnd"/>
      <w:r w:rsidR="00373245" w:rsidRPr="0043069C">
        <w:t xml:space="preserve"> nr.</w:t>
      </w:r>
      <w:r w:rsidR="00A34254" w:rsidRPr="0043069C">
        <w:t>06</w:t>
      </w:r>
      <w:r w:rsidRPr="0043069C">
        <w:t>/</w:t>
      </w:r>
      <w:r w:rsidR="00A34254" w:rsidRPr="0043069C">
        <w:t>04</w:t>
      </w:r>
      <w:r w:rsidR="00373245" w:rsidRPr="0043069C">
        <w:t xml:space="preserve"> din </w:t>
      </w:r>
      <w:r w:rsidR="00A34254" w:rsidRPr="0043069C">
        <w:t>15</w:t>
      </w:r>
      <w:r w:rsidR="00373245" w:rsidRPr="0043069C">
        <w:t xml:space="preserve"> </w:t>
      </w:r>
      <w:r w:rsidR="00A34254" w:rsidRPr="0043069C">
        <w:t>august</w:t>
      </w:r>
      <w:r w:rsidR="00373245" w:rsidRPr="0043069C">
        <w:t xml:space="preserve"> 20</w:t>
      </w:r>
      <w:r w:rsidR="00070DEE" w:rsidRPr="0043069C">
        <w:t>24</w:t>
      </w:r>
      <w:r w:rsidRPr="0043069C">
        <w:t xml:space="preserve"> „Cu privire la aprobarea Regulam</w:t>
      </w:r>
      <w:r w:rsidR="00FD58B9" w:rsidRPr="0043069C">
        <w:t xml:space="preserve">entului </w:t>
      </w:r>
      <w:r w:rsidR="000E7E5E" w:rsidRPr="0043069C">
        <w:t xml:space="preserve">de funcționare a </w:t>
      </w:r>
      <w:r w:rsidR="00624EFC">
        <w:t>Direcție</w:t>
      </w:r>
      <w:r w:rsidR="00551B2E">
        <w:t>i</w:t>
      </w:r>
      <w:r w:rsidR="000E7E5E" w:rsidRPr="0043069C">
        <w:t xml:space="preserve"> Finanțe a Consiliului raional </w:t>
      </w:r>
      <w:proofErr w:type="spellStart"/>
      <w:r w:rsidR="000E7E5E" w:rsidRPr="0043069C">
        <w:t>Floreşti</w:t>
      </w:r>
      <w:proofErr w:type="spellEnd"/>
      <w:r w:rsidRPr="0043069C">
        <w:t>”</w:t>
      </w:r>
      <w:r w:rsidR="00882171" w:rsidRPr="0043069C">
        <w:t>.</w:t>
      </w:r>
    </w:p>
    <w:p w14:paraId="47A1B48A" w14:textId="77777777" w:rsidR="00882171" w:rsidRPr="0043069C" w:rsidRDefault="00882171" w:rsidP="00882171">
      <w:pPr>
        <w:jc w:val="both"/>
      </w:pPr>
    </w:p>
    <w:p w14:paraId="2197EE4C" w14:textId="77777777" w:rsidR="00742AB1" w:rsidRPr="0043069C" w:rsidRDefault="00335F66" w:rsidP="006E1436">
      <w:pPr>
        <w:pStyle w:val="a5"/>
        <w:numPr>
          <w:ilvl w:val="0"/>
          <w:numId w:val="1"/>
        </w:numPr>
        <w:ind w:left="284" w:hanging="284"/>
        <w:jc w:val="both"/>
      </w:pPr>
      <w:r w:rsidRPr="0043069C">
        <w:t>Prezenta decizie va intra în vigoare la data publicării în Registrul de st</w:t>
      </w:r>
      <w:r w:rsidR="00B7709E" w:rsidRPr="0043069C">
        <w:t>a</w:t>
      </w:r>
      <w:r w:rsidRPr="0043069C">
        <w:t>t al actelor locale</w:t>
      </w:r>
      <w:r w:rsidR="00563178" w:rsidRPr="0043069C">
        <w:t>.</w:t>
      </w:r>
    </w:p>
    <w:p w14:paraId="5C9D9D1E" w14:textId="77777777" w:rsidR="00742AB1" w:rsidRPr="0043069C" w:rsidRDefault="00742AB1" w:rsidP="009449B5">
      <w:pPr>
        <w:jc w:val="both"/>
        <w:rPr>
          <w:b/>
        </w:rPr>
      </w:pPr>
    </w:p>
    <w:p w14:paraId="25A17AFD" w14:textId="77777777" w:rsidR="00882171" w:rsidRPr="0043069C" w:rsidRDefault="006E545C" w:rsidP="005A53AC">
      <w:pPr>
        <w:ind w:left="-709"/>
        <w:jc w:val="both"/>
        <w:rPr>
          <w:b/>
        </w:rPr>
      </w:pPr>
      <w:r w:rsidRPr="0043069C">
        <w:rPr>
          <w:b/>
        </w:rPr>
        <w:t xml:space="preserve">          </w:t>
      </w:r>
    </w:p>
    <w:p w14:paraId="241EE081" w14:textId="77777777" w:rsidR="00C55384" w:rsidRPr="0043069C" w:rsidRDefault="00C55384" w:rsidP="00C55384">
      <w:pPr>
        <w:ind w:firstLine="284"/>
        <w:jc w:val="both"/>
        <w:rPr>
          <w:b/>
        </w:rPr>
      </w:pPr>
    </w:p>
    <w:p w14:paraId="50F0DA76" w14:textId="4B58EBDA" w:rsidR="00006A4B" w:rsidRPr="0043069C" w:rsidRDefault="006E545C" w:rsidP="00C55384">
      <w:pPr>
        <w:ind w:firstLine="284"/>
        <w:jc w:val="both"/>
        <w:rPr>
          <w:b/>
        </w:rPr>
      </w:pPr>
      <w:r w:rsidRPr="0043069C">
        <w:rPr>
          <w:b/>
        </w:rPr>
        <w:t xml:space="preserve"> </w:t>
      </w:r>
      <w:r w:rsidR="00006A4B" w:rsidRPr="0043069C">
        <w:rPr>
          <w:b/>
        </w:rPr>
        <w:tab/>
      </w:r>
      <w:proofErr w:type="spellStart"/>
      <w:r w:rsidRPr="0043069C">
        <w:rPr>
          <w:b/>
        </w:rPr>
        <w:t>Preşedintele</w:t>
      </w:r>
      <w:proofErr w:type="spellEnd"/>
      <w:r w:rsidRPr="0043069C">
        <w:rPr>
          <w:b/>
        </w:rPr>
        <w:t xml:space="preserve"> </w:t>
      </w:r>
      <w:proofErr w:type="spellStart"/>
      <w:r w:rsidRPr="0043069C">
        <w:rPr>
          <w:b/>
        </w:rPr>
        <w:t>şedinţei</w:t>
      </w:r>
      <w:proofErr w:type="spellEnd"/>
      <w:r w:rsidRPr="0043069C">
        <w:rPr>
          <w:b/>
        </w:rPr>
        <w:tab/>
      </w:r>
    </w:p>
    <w:p w14:paraId="4E67386C" w14:textId="1986517D" w:rsidR="006E545C" w:rsidRPr="0043069C" w:rsidRDefault="00DB0963" w:rsidP="00C55384">
      <w:pPr>
        <w:ind w:firstLine="284"/>
        <w:jc w:val="both"/>
        <w:rPr>
          <w:b/>
        </w:rPr>
      </w:pP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</w:r>
      <w:r w:rsidR="002907E3" w:rsidRPr="0043069C">
        <w:rPr>
          <w:b/>
        </w:rPr>
        <w:tab/>
      </w:r>
      <w:r w:rsidR="002907E3" w:rsidRPr="0043069C">
        <w:rPr>
          <w:b/>
        </w:rPr>
        <w:tab/>
      </w:r>
      <w:r w:rsidR="002907E3" w:rsidRPr="0043069C">
        <w:rPr>
          <w:b/>
        </w:rPr>
        <w:tab/>
      </w:r>
      <w:r w:rsidR="002907E3" w:rsidRPr="0043069C">
        <w:rPr>
          <w:b/>
        </w:rPr>
        <w:tab/>
      </w:r>
      <w:r w:rsidR="002907E3" w:rsidRPr="0043069C">
        <w:rPr>
          <w:b/>
        </w:rPr>
        <w:tab/>
      </w:r>
      <w:r w:rsidR="006E545C" w:rsidRPr="0043069C">
        <w:rPr>
          <w:b/>
        </w:rPr>
        <w:tab/>
      </w:r>
    </w:p>
    <w:p w14:paraId="68EC609F" w14:textId="596679BB" w:rsidR="00461FA1" w:rsidRPr="0043069C" w:rsidRDefault="00006A4B" w:rsidP="00006A4B">
      <w:pPr>
        <w:ind w:firstLine="284"/>
        <w:jc w:val="both"/>
        <w:rPr>
          <w:b/>
        </w:rPr>
      </w:pPr>
      <w:r w:rsidRPr="0043069C">
        <w:rPr>
          <w:b/>
        </w:rPr>
        <w:t xml:space="preserve"> </w:t>
      </w:r>
      <w:r w:rsidRPr="0043069C">
        <w:rPr>
          <w:b/>
        </w:rPr>
        <w:tab/>
      </w:r>
      <w:r w:rsidR="006E545C" w:rsidRPr="0043069C">
        <w:rPr>
          <w:b/>
        </w:rPr>
        <w:t>Contrasemnat</w:t>
      </w:r>
    </w:p>
    <w:p w14:paraId="4F43A859" w14:textId="55602C03" w:rsidR="00843D1A" w:rsidRPr="0043069C" w:rsidRDefault="00461FA1" w:rsidP="00843D1A">
      <w:pPr>
        <w:ind w:firstLine="567"/>
        <w:rPr>
          <w:b/>
        </w:rPr>
      </w:pPr>
      <w:r w:rsidRPr="0043069C">
        <w:rPr>
          <w:b/>
        </w:rPr>
        <w:t xml:space="preserve">     </w:t>
      </w:r>
      <w:r w:rsidR="00843D1A" w:rsidRPr="0043069C">
        <w:rPr>
          <w:b/>
        </w:rPr>
        <w:t xml:space="preserve">       Secretarul </w:t>
      </w:r>
    </w:p>
    <w:p w14:paraId="719E5072" w14:textId="757BCF6C" w:rsidR="00843D1A" w:rsidRPr="0043069C" w:rsidRDefault="00843D1A" w:rsidP="00006A4B">
      <w:pPr>
        <w:ind w:firstLine="720"/>
        <w:rPr>
          <w:b/>
        </w:rPr>
      </w:pPr>
      <w:r w:rsidRPr="0043069C">
        <w:rPr>
          <w:b/>
        </w:rPr>
        <w:t xml:space="preserve">Consiliului raional </w:t>
      </w:r>
      <w:proofErr w:type="spellStart"/>
      <w:r w:rsidRPr="0043069C">
        <w:rPr>
          <w:b/>
        </w:rPr>
        <w:t>Floreşti</w:t>
      </w:r>
      <w:proofErr w:type="spellEnd"/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</w:r>
      <w:r w:rsidRPr="0043069C">
        <w:rPr>
          <w:b/>
        </w:rPr>
        <w:tab/>
      </w:r>
    </w:p>
    <w:p w14:paraId="618117C1" w14:textId="77777777" w:rsidR="00461FA1" w:rsidRPr="0043069C" w:rsidRDefault="00461FA1" w:rsidP="00843D1A">
      <w:pPr>
        <w:jc w:val="both"/>
        <w:rPr>
          <w:b/>
        </w:rPr>
      </w:pPr>
    </w:p>
    <w:p w14:paraId="30792826" w14:textId="77777777" w:rsidR="00882171" w:rsidRPr="0043069C" w:rsidRDefault="00882171" w:rsidP="00461FA1">
      <w:pPr>
        <w:jc w:val="both"/>
        <w:rPr>
          <w:b/>
        </w:rPr>
      </w:pPr>
    </w:p>
    <w:p w14:paraId="3305F5E6" w14:textId="77777777" w:rsidR="006D73D1" w:rsidRPr="0043069C" w:rsidRDefault="002907E3" w:rsidP="00742AB1">
      <w:pPr>
        <w:jc w:val="both"/>
      </w:pPr>
      <w:r w:rsidRPr="0043069C">
        <w:tab/>
      </w:r>
      <w:r w:rsidR="00253B5C" w:rsidRPr="0043069C">
        <w:t xml:space="preserve"> </w:t>
      </w:r>
      <w:r w:rsidR="006E545C" w:rsidRPr="0043069C">
        <w:tab/>
      </w:r>
      <w:r w:rsidR="006E545C" w:rsidRPr="0043069C">
        <w:tab/>
      </w:r>
      <w:r w:rsidR="00742AB1" w:rsidRPr="0043069C">
        <w:t xml:space="preserve">                            </w:t>
      </w:r>
    </w:p>
    <w:p w14:paraId="576C9979" w14:textId="4E444609" w:rsidR="00006A4B" w:rsidRPr="0043069C" w:rsidRDefault="00006A4B" w:rsidP="00006A4B">
      <w:pPr>
        <w:ind w:firstLine="720"/>
      </w:pPr>
      <w:r w:rsidRPr="0043069C">
        <w:t xml:space="preserve">Coordonat:                </w:t>
      </w:r>
      <w:r w:rsidRPr="0043069C">
        <w:tab/>
      </w:r>
      <w:r w:rsidRPr="0043069C">
        <w:tab/>
      </w:r>
      <w:r w:rsidRPr="0043069C">
        <w:tab/>
      </w:r>
      <w:r w:rsidRPr="0043069C">
        <w:tab/>
        <w:t xml:space="preserve">Vasile </w:t>
      </w:r>
      <w:proofErr w:type="spellStart"/>
      <w:r w:rsidRPr="0043069C">
        <w:t>Tîltu</w:t>
      </w:r>
      <w:proofErr w:type="spellEnd"/>
      <w:r w:rsidRPr="0043069C">
        <w:t xml:space="preserve">, </w:t>
      </w:r>
    </w:p>
    <w:p w14:paraId="42B7627F" w14:textId="3EA83E58" w:rsidR="00006A4B" w:rsidRPr="0043069C" w:rsidRDefault="00006A4B" w:rsidP="00006A4B">
      <w:pPr>
        <w:ind w:left="3600" w:firstLine="720"/>
      </w:pPr>
      <w:r w:rsidRPr="0043069C">
        <w:t>Președintele raionului Florești</w:t>
      </w:r>
    </w:p>
    <w:p w14:paraId="12D98AA3" w14:textId="77777777" w:rsidR="00006A4B" w:rsidRPr="0043069C" w:rsidRDefault="00006A4B" w:rsidP="00006A4B">
      <w:pPr>
        <w:ind w:firstLine="720"/>
      </w:pPr>
    </w:p>
    <w:p w14:paraId="44108856" w14:textId="1E3D1EA1" w:rsidR="00006A4B" w:rsidRPr="0043069C" w:rsidRDefault="00A9161A" w:rsidP="00006A4B">
      <w:pPr>
        <w:ind w:firstLine="720"/>
      </w:pPr>
      <w:r w:rsidRPr="0043069C">
        <w:t>Elaborat</w:t>
      </w:r>
      <w:r w:rsidR="00006A4B" w:rsidRPr="0043069C">
        <w:t>:</w:t>
      </w:r>
      <w:r w:rsidRPr="0043069C">
        <w:t xml:space="preserve"> </w:t>
      </w:r>
      <w:r w:rsidR="006F6FF7" w:rsidRPr="0043069C">
        <w:t xml:space="preserve">             </w:t>
      </w:r>
      <w:r w:rsidR="00006A4B" w:rsidRPr="0043069C">
        <w:tab/>
      </w:r>
      <w:r w:rsidR="00006A4B" w:rsidRPr="0043069C">
        <w:tab/>
      </w:r>
      <w:r w:rsidR="00006A4B" w:rsidRPr="0043069C">
        <w:tab/>
      </w:r>
      <w:r w:rsidR="00006A4B" w:rsidRPr="0043069C">
        <w:tab/>
      </w:r>
      <w:proofErr w:type="spellStart"/>
      <w:r w:rsidR="0034602E" w:rsidRPr="0043069C">
        <w:t>Olesea</w:t>
      </w:r>
      <w:proofErr w:type="spellEnd"/>
      <w:r w:rsidR="0034602E" w:rsidRPr="0043069C">
        <w:t xml:space="preserve"> </w:t>
      </w:r>
      <w:proofErr w:type="spellStart"/>
      <w:r w:rsidR="0034602E" w:rsidRPr="0043069C">
        <w:t>Pascaru</w:t>
      </w:r>
      <w:proofErr w:type="spellEnd"/>
      <w:r w:rsidRPr="0043069C">
        <w:t>,</w:t>
      </w:r>
      <w:r w:rsidR="006F6FF7" w:rsidRPr="0043069C">
        <w:t xml:space="preserve"> </w:t>
      </w:r>
    </w:p>
    <w:p w14:paraId="06B745F6" w14:textId="410EC613" w:rsidR="00A9161A" w:rsidRPr="0043069C" w:rsidRDefault="00A9161A" w:rsidP="00006A4B">
      <w:pPr>
        <w:ind w:left="2880" w:firstLine="720"/>
      </w:pPr>
      <w:proofErr w:type="spellStart"/>
      <w:r w:rsidRPr="0043069C">
        <w:t>şefă</w:t>
      </w:r>
      <w:proofErr w:type="spellEnd"/>
      <w:r w:rsidRPr="0043069C">
        <w:t xml:space="preserve"> </w:t>
      </w:r>
      <w:r w:rsidR="0034602E" w:rsidRPr="0043069C">
        <w:t xml:space="preserve"> </w:t>
      </w:r>
      <w:r w:rsidR="00624EFC">
        <w:t>Direcție</w:t>
      </w:r>
      <w:r w:rsidR="00006A4B" w:rsidRPr="0043069C">
        <w:t xml:space="preserve"> generală</w:t>
      </w:r>
      <w:r w:rsidR="006F6FF7" w:rsidRPr="0043069C">
        <w:t xml:space="preserve">, </w:t>
      </w:r>
      <w:r w:rsidRPr="0043069C">
        <w:t xml:space="preserve"> </w:t>
      </w:r>
      <w:proofErr w:type="spellStart"/>
      <w:r w:rsidRPr="0043069C">
        <w:t>Direcţi</w:t>
      </w:r>
      <w:r w:rsidR="006F6FF7" w:rsidRPr="0043069C">
        <w:t>a</w:t>
      </w:r>
      <w:proofErr w:type="spellEnd"/>
      <w:r w:rsidR="00A34254" w:rsidRPr="0043069C">
        <w:t xml:space="preserve"> Generală</w:t>
      </w:r>
      <w:r w:rsidRPr="0043069C">
        <w:t xml:space="preserve"> </w:t>
      </w:r>
      <w:proofErr w:type="spellStart"/>
      <w:r w:rsidRPr="0043069C">
        <w:t>Finanţe</w:t>
      </w:r>
      <w:proofErr w:type="spellEnd"/>
    </w:p>
    <w:p w14:paraId="400393D5" w14:textId="77777777" w:rsidR="00882171" w:rsidRPr="0043069C" w:rsidRDefault="00882171" w:rsidP="006F6FF7"/>
    <w:p w14:paraId="644B2553" w14:textId="6F5AE58B" w:rsidR="00882171" w:rsidRPr="0043069C" w:rsidRDefault="00E540A5" w:rsidP="006F6FF7">
      <w:r w:rsidRPr="0043069C">
        <w:t xml:space="preserve"> </w:t>
      </w:r>
      <w:r w:rsidRPr="0043069C">
        <w:tab/>
        <w:t>Elaborat și avizat:</w:t>
      </w:r>
      <w:r w:rsidRPr="0043069C">
        <w:tab/>
      </w:r>
      <w:r w:rsidRPr="0043069C">
        <w:tab/>
      </w:r>
      <w:r w:rsidRPr="0043069C">
        <w:tab/>
      </w:r>
      <w:r w:rsidRPr="0043069C">
        <w:tab/>
        <w:t>Daniel Turculeț,</w:t>
      </w:r>
    </w:p>
    <w:p w14:paraId="5BC68A55" w14:textId="360DE160" w:rsidR="00E540A5" w:rsidRPr="0043069C" w:rsidRDefault="00E540A5" w:rsidP="006F6FF7">
      <w:r w:rsidRPr="0043069C">
        <w:tab/>
      </w:r>
      <w:r w:rsidRPr="0043069C">
        <w:tab/>
      </w:r>
      <w:r w:rsidRPr="0043069C">
        <w:tab/>
      </w:r>
      <w:r w:rsidRPr="0043069C">
        <w:tab/>
      </w:r>
      <w:r w:rsidRPr="0043069C">
        <w:tab/>
      </w:r>
      <w:r w:rsidRPr="0043069C">
        <w:tab/>
        <w:t>secretarul Consiliului raional Florești</w:t>
      </w:r>
    </w:p>
    <w:p w14:paraId="7E6625E1" w14:textId="77777777" w:rsidR="00CB18A0" w:rsidRPr="0043069C" w:rsidRDefault="00CB18A0" w:rsidP="006F6FF7"/>
    <w:p w14:paraId="31E3BDEA" w14:textId="77777777" w:rsidR="00E949F6" w:rsidRPr="0043069C" w:rsidRDefault="00A9161A" w:rsidP="00006A4B">
      <w:pPr>
        <w:ind w:firstLine="720"/>
      </w:pPr>
      <w:r w:rsidRPr="0043069C">
        <w:t>Avizat:</w:t>
      </w:r>
      <w:r w:rsidRPr="0043069C">
        <w:tab/>
      </w:r>
      <w:r w:rsidRPr="0043069C">
        <w:tab/>
      </w:r>
      <w:r w:rsidRPr="0043069C">
        <w:tab/>
      </w:r>
      <w:r w:rsidRPr="0043069C">
        <w:tab/>
      </w:r>
      <w:r w:rsidRPr="0043069C">
        <w:tab/>
      </w:r>
      <w:r w:rsidRPr="0043069C">
        <w:tab/>
      </w:r>
      <w:r w:rsidR="0034602E" w:rsidRPr="0043069C">
        <w:t xml:space="preserve">Daniela </w:t>
      </w:r>
      <w:r w:rsidRPr="0043069C">
        <w:t>Anton,</w:t>
      </w:r>
    </w:p>
    <w:p w14:paraId="41B08A78" w14:textId="6743F633" w:rsidR="00882171" w:rsidRPr="0043069C" w:rsidRDefault="00E949F6" w:rsidP="00E949F6">
      <w:r w:rsidRPr="0043069C">
        <w:t xml:space="preserve">                                   ș</w:t>
      </w:r>
      <w:r w:rsidR="00A9161A" w:rsidRPr="0043069C">
        <w:t>ef</w:t>
      </w:r>
      <w:r w:rsidRPr="0043069C">
        <w:t>ă secție,</w:t>
      </w:r>
      <w:r w:rsidR="00A9161A" w:rsidRPr="0043069C">
        <w:t xml:space="preserve"> </w:t>
      </w:r>
      <w:r w:rsidR="0034602E" w:rsidRPr="0043069C">
        <w:t>Secți</w:t>
      </w:r>
      <w:r w:rsidRPr="0043069C">
        <w:t>a</w:t>
      </w:r>
      <w:r w:rsidR="00A9161A" w:rsidRPr="0043069C">
        <w:t xml:space="preserve"> Juridic</w:t>
      </w:r>
      <w:r w:rsidRPr="0043069C">
        <w:t>ă</w:t>
      </w:r>
      <w:r w:rsidR="0034602E" w:rsidRPr="0043069C">
        <w:t>,</w:t>
      </w:r>
      <w:r w:rsidR="00A9161A" w:rsidRPr="0043069C">
        <w:t xml:space="preserve"> Resurse Umane</w:t>
      </w:r>
      <w:r w:rsidR="0034602E" w:rsidRPr="0043069C">
        <w:t xml:space="preserve"> </w:t>
      </w:r>
      <w:proofErr w:type="spellStart"/>
      <w:r w:rsidR="0034602E" w:rsidRPr="0043069C">
        <w:t>şi</w:t>
      </w:r>
      <w:proofErr w:type="spellEnd"/>
      <w:r w:rsidR="0034602E" w:rsidRPr="0043069C">
        <w:t xml:space="preserve"> Administrație Publică</w:t>
      </w:r>
    </w:p>
    <w:p w14:paraId="68BACB81" w14:textId="77777777" w:rsidR="006F6FF7" w:rsidRPr="0043069C" w:rsidRDefault="006F6FF7" w:rsidP="00882171">
      <w:r w:rsidRPr="0043069C">
        <w:t xml:space="preserve">                                    </w:t>
      </w:r>
    </w:p>
    <w:p w14:paraId="28851E6A" w14:textId="77777777" w:rsidR="009A072F" w:rsidRPr="004F1769" w:rsidRDefault="009A072F" w:rsidP="009A072F">
      <w:pPr>
        <w:jc w:val="right"/>
        <w:rPr>
          <w:lang w:eastAsia="ro-RO"/>
        </w:rPr>
      </w:pPr>
      <w:r w:rsidRPr="004F1769">
        <w:rPr>
          <w:lang w:eastAsia="ro-RO"/>
        </w:rPr>
        <w:lastRenderedPageBreak/>
        <w:t>APROBAT</w:t>
      </w:r>
    </w:p>
    <w:p w14:paraId="15EC95E9" w14:textId="77777777" w:rsidR="009A072F" w:rsidRPr="004F1769" w:rsidRDefault="009A072F" w:rsidP="009A072F">
      <w:pPr>
        <w:jc w:val="right"/>
        <w:rPr>
          <w:lang w:eastAsia="ro-RO"/>
        </w:rPr>
      </w:pPr>
      <w:r w:rsidRPr="004F1769">
        <w:rPr>
          <w:lang w:eastAsia="ro-RO"/>
        </w:rPr>
        <w:t xml:space="preserve">prin decizia Consiliului raional </w:t>
      </w:r>
      <w:proofErr w:type="spellStart"/>
      <w:r w:rsidRPr="004F1769">
        <w:rPr>
          <w:lang w:eastAsia="ro-RO"/>
        </w:rPr>
        <w:t>Floreşti</w:t>
      </w:r>
      <w:proofErr w:type="spellEnd"/>
      <w:r w:rsidRPr="004F1769">
        <w:rPr>
          <w:lang w:eastAsia="ro-RO"/>
        </w:rPr>
        <w:t xml:space="preserve"> </w:t>
      </w:r>
    </w:p>
    <w:p w14:paraId="06A939B0" w14:textId="5FB2A119" w:rsidR="00B13AC6" w:rsidRPr="0043069C" w:rsidRDefault="009A072F" w:rsidP="009A072F">
      <w:pPr>
        <w:jc w:val="right"/>
        <w:rPr>
          <w:b/>
        </w:rPr>
      </w:pPr>
      <w:r>
        <w:rPr>
          <w:lang w:eastAsia="ro-RO"/>
        </w:rPr>
        <w:t xml:space="preserve">                                                                                                              </w:t>
      </w:r>
      <w:r w:rsidRPr="004F1769">
        <w:rPr>
          <w:lang w:eastAsia="ro-RO"/>
        </w:rPr>
        <w:t>nr.0</w:t>
      </w:r>
      <w:r>
        <w:rPr>
          <w:lang w:eastAsia="ro-RO"/>
        </w:rPr>
        <w:t>5</w:t>
      </w:r>
      <w:r w:rsidRPr="004F1769">
        <w:rPr>
          <w:lang w:eastAsia="ro-RO"/>
        </w:rPr>
        <w:t>/</w:t>
      </w:r>
      <w:r>
        <w:rPr>
          <w:lang w:eastAsia="ro-RO"/>
        </w:rPr>
        <w:t xml:space="preserve">02 </w:t>
      </w:r>
      <w:r w:rsidRPr="004F1769">
        <w:rPr>
          <w:lang w:eastAsia="ro-RO"/>
        </w:rPr>
        <w:t xml:space="preserve">din </w:t>
      </w:r>
      <w:r>
        <w:rPr>
          <w:lang w:eastAsia="ro-RO"/>
        </w:rPr>
        <w:t>26</w:t>
      </w:r>
      <w:r w:rsidRPr="004F1769">
        <w:rPr>
          <w:lang w:eastAsia="ro-RO"/>
        </w:rPr>
        <w:t xml:space="preserve"> </w:t>
      </w:r>
      <w:r>
        <w:rPr>
          <w:lang w:eastAsia="ro-RO"/>
        </w:rPr>
        <w:t>iun</w:t>
      </w:r>
      <w:r w:rsidRPr="004F1769">
        <w:rPr>
          <w:lang w:eastAsia="ro-RO"/>
        </w:rPr>
        <w:t>ie 202</w:t>
      </w:r>
      <w:r>
        <w:rPr>
          <w:lang w:eastAsia="ro-RO"/>
        </w:rPr>
        <w:t>6</w:t>
      </w:r>
    </w:p>
    <w:p w14:paraId="4F55D3B3" w14:textId="77777777" w:rsidR="009A072F" w:rsidRDefault="009A072F" w:rsidP="000769CC">
      <w:pPr>
        <w:jc w:val="center"/>
        <w:rPr>
          <w:b/>
        </w:rPr>
      </w:pPr>
    </w:p>
    <w:p w14:paraId="71CA6BFD" w14:textId="77777777" w:rsidR="009A072F" w:rsidRDefault="009A072F" w:rsidP="000769CC">
      <w:pPr>
        <w:jc w:val="center"/>
        <w:rPr>
          <w:b/>
        </w:rPr>
      </w:pPr>
    </w:p>
    <w:p w14:paraId="26E34A2F" w14:textId="77777777" w:rsidR="009A072F" w:rsidRDefault="009A072F" w:rsidP="000769CC">
      <w:pPr>
        <w:jc w:val="center"/>
        <w:rPr>
          <w:b/>
        </w:rPr>
      </w:pPr>
    </w:p>
    <w:p w14:paraId="2516BEC0" w14:textId="7D9DB986" w:rsidR="000769CC" w:rsidRPr="0043069C" w:rsidRDefault="000769CC" w:rsidP="000769CC">
      <w:pPr>
        <w:jc w:val="center"/>
        <w:rPr>
          <w:b/>
        </w:rPr>
      </w:pPr>
      <w:r w:rsidRPr="0043069C">
        <w:rPr>
          <w:b/>
        </w:rPr>
        <w:t>REGULAMENTUL</w:t>
      </w:r>
    </w:p>
    <w:p w14:paraId="74A0985B" w14:textId="7D1013AC" w:rsidR="000769CC" w:rsidRPr="0043069C" w:rsidRDefault="000769CC" w:rsidP="000769CC">
      <w:pPr>
        <w:jc w:val="center"/>
        <w:rPr>
          <w:b/>
        </w:rPr>
      </w:pPr>
      <w:r w:rsidRPr="0043069C">
        <w:rPr>
          <w:b/>
        </w:rPr>
        <w:t xml:space="preserve">de </w:t>
      </w:r>
      <w:r w:rsidR="0009441D">
        <w:rPr>
          <w:b/>
        </w:rPr>
        <w:t xml:space="preserve">organizare și </w:t>
      </w:r>
      <w:r w:rsidRPr="0043069C">
        <w:rPr>
          <w:b/>
        </w:rPr>
        <w:t>funcționare a</w:t>
      </w:r>
      <w:r w:rsidR="008829C4">
        <w:rPr>
          <w:b/>
        </w:rPr>
        <w:t>l</w:t>
      </w:r>
      <w:r w:rsidRPr="0043069C">
        <w:rPr>
          <w:b/>
        </w:rPr>
        <w:t xml:space="preserve"> </w:t>
      </w:r>
      <w:r w:rsidR="00624EFC">
        <w:rPr>
          <w:b/>
        </w:rPr>
        <w:t>Direcție</w:t>
      </w:r>
      <w:r w:rsidR="00551B2E">
        <w:rPr>
          <w:b/>
        </w:rPr>
        <w:t>i</w:t>
      </w:r>
      <w:r w:rsidRPr="0043069C">
        <w:rPr>
          <w:b/>
        </w:rPr>
        <w:t xml:space="preserve"> </w:t>
      </w:r>
      <w:r w:rsidR="00A34254" w:rsidRPr="0043069C">
        <w:rPr>
          <w:b/>
        </w:rPr>
        <w:t>General</w:t>
      </w:r>
      <w:r w:rsidR="008829C4">
        <w:rPr>
          <w:b/>
        </w:rPr>
        <w:t>e</w:t>
      </w:r>
      <w:r w:rsidR="00A34254" w:rsidRPr="0043069C">
        <w:rPr>
          <w:b/>
        </w:rPr>
        <w:t xml:space="preserve"> </w:t>
      </w:r>
      <w:r w:rsidRPr="0043069C">
        <w:rPr>
          <w:b/>
        </w:rPr>
        <w:t>Finanțe</w:t>
      </w:r>
    </w:p>
    <w:p w14:paraId="5001DC59" w14:textId="77777777" w:rsidR="000769CC" w:rsidRPr="0043069C" w:rsidRDefault="000769CC" w:rsidP="000769CC">
      <w:pPr>
        <w:jc w:val="center"/>
        <w:rPr>
          <w:b/>
        </w:rPr>
      </w:pPr>
      <w:r w:rsidRPr="0043069C">
        <w:rPr>
          <w:b/>
        </w:rPr>
        <w:t>a  Consiliului raional Florești</w:t>
      </w:r>
    </w:p>
    <w:p w14:paraId="726F192C" w14:textId="77777777" w:rsidR="00B13AC6" w:rsidRPr="0043069C" w:rsidRDefault="00B13AC6" w:rsidP="005E7C25">
      <w:pPr>
        <w:tabs>
          <w:tab w:val="left" w:pos="4111"/>
        </w:tabs>
        <w:ind w:left="360"/>
        <w:jc w:val="center"/>
        <w:rPr>
          <w:b/>
        </w:rPr>
      </w:pPr>
    </w:p>
    <w:p w14:paraId="2B259AD5" w14:textId="77777777" w:rsidR="000769CC" w:rsidRPr="0043069C" w:rsidRDefault="00232FEA" w:rsidP="005E7C25">
      <w:pPr>
        <w:tabs>
          <w:tab w:val="left" w:pos="4111"/>
        </w:tabs>
        <w:ind w:left="360"/>
        <w:jc w:val="center"/>
        <w:rPr>
          <w:b/>
        </w:rPr>
      </w:pPr>
      <w:r w:rsidRPr="0043069C">
        <w:rPr>
          <w:b/>
        </w:rPr>
        <w:t xml:space="preserve">I. </w:t>
      </w:r>
      <w:r w:rsidR="000769CC" w:rsidRPr="0043069C">
        <w:rPr>
          <w:b/>
        </w:rPr>
        <w:t>Dispoziții generale</w:t>
      </w:r>
    </w:p>
    <w:p w14:paraId="5CB19BF1" w14:textId="77777777" w:rsidR="00B13AC6" w:rsidRPr="0043069C" w:rsidRDefault="00B13AC6" w:rsidP="005E7C25">
      <w:pPr>
        <w:tabs>
          <w:tab w:val="left" w:pos="4111"/>
        </w:tabs>
        <w:ind w:left="360"/>
        <w:jc w:val="center"/>
        <w:rPr>
          <w:b/>
          <w:sz w:val="28"/>
          <w:szCs w:val="28"/>
        </w:rPr>
      </w:pPr>
    </w:p>
    <w:p w14:paraId="24B86018" w14:textId="7583937A" w:rsidR="000769CC" w:rsidRPr="0043069C" w:rsidRDefault="000769CC" w:rsidP="00070DEE">
      <w:pPr>
        <w:pStyle w:val="a5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</w:pPr>
      <w:r w:rsidRPr="0043069C">
        <w:t>Prezentul Regulament este elaborat în baza Legii nr. 436/2006 privind administrația publică locală, Legii nr.</w:t>
      </w:r>
      <w:r w:rsidR="00B7709E" w:rsidRPr="0043069C">
        <w:t xml:space="preserve"> </w:t>
      </w:r>
      <w:r w:rsidRPr="0043069C">
        <w:t>397/2003 privind finanțele publice locale, Legea finanțelor publice și responsabilității bugetar-fiscale nr. 181/2014, Hotărârea Guvernului nr. 757/2004 cu privire la ap</w:t>
      </w:r>
      <w:r w:rsidR="00430F2B" w:rsidRPr="0043069C">
        <w:t xml:space="preserve">robarea Regulamentului-tip al </w:t>
      </w:r>
      <w:r w:rsidR="00624EFC">
        <w:t>Direcție</w:t>
      </w:r>
      <w:r w:rsidR="00551B2E">
        <w:t>i</w:t>
      </w:r>
      <w:r w:rsidR="00430F2B" w:rsidRPr="0043069C">
        <w:t xml:space="preserve"> f</w:t>
      </w:r>
      <w:r w:rsidRPr="0043069C">
        <w:t>inanțe a unității administrativ teritoriale, decizi</w:t>
      </w:r>
      <w:r w:rsidR="00D0108A">
        <w:t>ile</w:t>
      </w:r>
      <w:r w:rsidRPr="0043069C">
        <w:t xml:space="preserve"> Consiliului raional Florești nr.01/07 din 12 ianuarie 2024 </w:t>
      </w:r>
      <w:r w:rsidR="000804D1" w:rsidRPr="0043069C">
        <w:t>,,</w:t>
      </w:r>
      <w:r w:rsidRPr="0043069C">
        <w:t>Cu privire la aprobarea structurii organigramei și efectivului limită ale Aparatului Președintelui raionului și ale subdiviziunilor subordonat</w:t>
      </w:r>
      <w:r w:rsidR="00C6629F" w:rsidRPr="0043069C">
        <w:t xml:space="preserve">e Consiliului raional Florești”, </w:t>
      </w:r>
      <w:r w:rsidR="005B4FE6" w:rsidRPr="0043069C">
        <w:t>cu modificările ulterioare</w:t>
      </w:r>
      <w:r w:rsidR="005B4FE6">
        <w:t xml:space="preserve">,  </w:t>
      </w:r>
      <w:r w:rsidR="00DA0366">
        <w:t xml:space="preserve">nr.02/07 din 19 martie 2025 ,,Pentru aprobarea Regulamentului privind constituirea și funcționarea Consiliului raional Florești” și </w:t>
      </w:r>
      <w:r w:rsidR="00FD3871">
        <w:t>nr.07/17 din 09 decembrie 2025 ,,Cu privire la reorganizare</w:t>
      </w:r>
      <w:r w:rsidR="002C5A77">
        <w:t>”</w:t>
      </w:r>
      <w:r w:rsidR="00EE5811" w:rsidRPr="00EE5811">
        <w:t>.</w:t>
      </w:r>
    </w:p>
    <w:p w14:paraId="504B2FA4" w14:textId="2C011C16" w:rsidR="00C6629F" w:rsidRPr="0043069C" w:rsidRDefault="00C6629F" w:rsidP="006E1436">
      <w:pPr>
        <w:pStyle w:val="a5"/>
        <w:numPr>
          <w:ilvl w:val="0"/>
          <w:numId w:val="17"/>
        </w:numPr>
        <w:spacing w:after="200" w:line="276" w:lineRule="auto"/>
        <w:jc w:val="both"/>
      </w:pPr>
      <w:r w:rsidRPr="0043069C">
        <w:t xml:space="preserve">Regulamentul </w:t>
      </w:r>
      <w:r w:rsidR="00624EFC">
        <w:t>Direcție</w:t>
      </w:r>
      <w:r w:rsidR="00551B2E">
        <w:t>i</w:t>
      </w:r>
      <w:r w:rsidR="007955A7">
        <w:t xml:space="preserve"> Generale Finanțe</w:t>
      </w:r>
      <w:r w:rsidR="00DD12E7">
        <w:t xml:space="preserve"> a Consiliului raional Florești (în continuare</w:t>
      </w:r>
      <w:r w:rsidR="001B1DA4">
        <w:t xml:space="preserve"> -</w:t>
      </w:r>
      <w:r w:rsidR="00DD12E7">
        <w:t xml:space="preserve"> </w:t>
      </w:r>
      <w:r w:rsidR="00DD12E7" w:rsidRPr="00DD12E7">
        <w:rPr>
          <w:i/>
          <w:iCs/>
        </w:rPr>
        <w:t>Regulament</w:t>
      </w:r>
      <w:r w:rsidR="00DD12E7">
        <w:t>)</w:t>
      </w:r>
      <w:r w:rsidRPr="0043069C">
        <w:t>, stabilește misiunea, principiile,</w:t>
      </w:r>
      <w:r w:rsidR="00E4414D" w:rsidRPr="0043069C">
        <w:t xml:space="preserve"> </w:t>
      </w:r>
      <w:r w:rsidRPr="0043069C">
        <w:t xml:space="preserve">drepturile și obligațiile, funcțiile de bază și atribuțiile, modul de organizare și de funcționare a </w:t>
      </w:r>
      <w:r w:rsidR="001B1DA4">
        <w:t>acesteia</w:t>
      </w:r>
      <w:r w:rsidRPr="0043069C">
        <w:t>.</w:t>
      </w:r>
    </w:p>
    <w:p w14:paraId="6F6F85E2" w14:textId="17D6CCC5" w:rsidR="000769CC" w:rsidRPr="0043069C" w:rsidRDefault="000769CC" w:rsidP="00DB0697">
      <w:pPr>
        <w:pStyle w:val="a5"/>
        <w:numPr>
          <w:ilvl w:val="0"/>
          <w:numId w:val="17"/>
        </w:numPr>
        <w:spacing w:after="200" w:line="276" w:lineRule="auto"/>
        <w:jc w:val="both"/>
      </w:pPr>
      <w:r w:rsidRPr="0043069C">
        <w:t xml:space="preserve">Direcția </w:t>
      </w:r>
      <w:r w:rsidR="00070DEE" w:rsidRPr="0043069C">
        <w:t xml:space="preserve">Generală </w:t>
      </w:r>
      <w:r w:rsidR="000804D1" w:rsidRPr="0043069C">
        <w:t>F</w:t>
      </w:r>
      <w:r w:rsidRPr="0043069C">
        <w:t xml:space="preserve">inanțe </w:t>
      </w:r>
      <w:r w:rsidR="007955A7">
        <w:t>Florești</w:t>
      </w:r>
      <w:r w:rsidRPr="0043069C">
        <w:t xml:space="preserve"> (în continuare </w:t>
      </w:r>
      <w:r w:rsidR="001B1DA4">
        <w:t>-</w:t>
      </w:r>
      <w:r w:rsidRPr="0043069C">
        <w:t xml:space="preserve"> </w:t>
      </w:r>
      <w:r w:rsidR="00624EFC">
        <w:rPr>
          <w:i/>
          <w:iCs/>
        </w:rPr>
        <w:t>Direcție</w:t>
      </w:r>
      <w:r w:rsidRPr="0043069C">
        <w:rPr>
          <w:i/>
        </w:rPr>
        <w:t xml:space="preserve">) </w:t>
      </w:r>
      <w:r w:rsidRPr="0043069C">
        <w:t xml:space="preserve">este o subdiviziune structurală </w:t>
      </w:r>
      <w:r w:rsidR="00203E4B">
        <w:t xml:space="preserve">internă </w:t>
      </w:r>
      <w:r w:rsidRPr="0043069C">
        <w:t>din subordinea Consiliului raional</w:t>
      </w:r>
      <w:r w:rsidR="001B1DA4">
        <w:t xml:space="preserve"> Florești</w:t>
      </w:r>
      <w:r w:rsidR="002C5A77">
        <w:t>,</w:t>
      </w:r>
      <w:r w:rsidRPr="0043069C">
        <w:t xml:space="preserve"> care activează sub conducerea Președintelui raionului</w:t>
      </w:r>
      <w:r w:rsidR="00203E4B">
        <w:t xml:space="preserve"> Florești</w:t>
      </w:r>
      <w:r w:rsidRPr="0043069C">
        <w:t>.</w:t>
      </w:r>
    </w:p>
    <w:p w14:paraId="2470311B" w14:textId="2CAAA379" w:rsidR="000769CC" w:rsidRPr="0043069C" w:rsidRDefault="000769CC" w:rsidP="00DB0697">
      <w:pPr>
        <w:pStyle w:val="a5"/>
        <w:numPr>
          <w:ilvl w:val="0"/>
          <w:numId w:val="17"/>
        </w:numPr>
        <w:spacing w:after="200" w:line="276" w:lineRule="auto"/>
        <w:jc w:val="both"/>
      </w:pPr>
      <w:r w:rsidRPr="0043069C">
        <w:t>În activ</w:t>
      </w:r>
      <w:r w:rsidR="0038656A" w:rsidRPr="0043069C">
        <w:t>itatea sa</w:t>
      </w:r>
      <w:r w:rsidR="00E4414D" w:rsidRPr="0043069C">
        <w:t>,</w:t>
      </w:r>
      <w:r w:rsidR="0038656A" w:rsidRPr="0043069C">
        <w:t xml:space="preserve"> </w:t>
      </w:r>
      <w:r w:rsidR="00203E4B">
        <w:t>D</w:t>
      </w:r>
      <w:r w:rsidR="0038656A" w:rsidRPr="0043069C">
        <w:t>irecția se conduce</w:t>
      </w:r>
      <w:r w:rsidRPr="0043069C">
        <w:t xml:space="preserve"> de Constituția și legile Republicii Moldova, decretele Președintelui Republicii Moldova, hotărârile Parlamentului și Guvernului,</w:t>
      </w:r>
      <w:r w:rsidR="00B7709E" w:rsidRPr="0043069C">
        <w:t xml:space="preserve"> </w:t>
      </w:r>
      <w:r w:rsidRPr="0043069C">
        <w:t>ordinele, dispozițiile și instrucțiunile Ministerului Finanțelor,</w:t>
      </w:r>
      <w:r w:rsidR="000804D1" w:rsidRPr="0043069C">
        <w:t xml:space="preserve"> </w:t>
      </w:r>
      <w:r w:rsidR="0038656A" w:rsidRPr="0043069C">
        <w:t xml:space="preserve">deciziile Consiliului raional Florești, </w:t>
      </w:r>
      <w:r w:rsidRPr="0043069C">
        <w:t xml:space="preserve">de prezentul </w:t>
      </w:r>
      <w:r w:rsidR="00800834">
        <w:t>R</w:t>
      </w:r>
      <w:r w:rsidRPr="0043069C">
        <w:t>egulament</w:t>
      </w:r>
      <w:r w:rsidR="005553DC">
        <w:t>.</w:t>
      </w:r>
    </w:p>
    <w:p w14:paraId="7F1891FA" w14:textId="3F84A881" w:rsidR="000769CC" w:rsidRPr="0043069C" w:rsidRDefault="000769CC" w:rsidP="00070DEE">
      <w:pPr>
        <w:pStyle w:val="a5"/>
        <w:numPr>
          <w:ilvl w:val="0"/>
          <w:numId w:val="17"/>
        </w:numPr>
        <w:spacing w:after="200" w:line="276" w:lineRule="auto"/>
        <w:jc w:val="both"/>
      </w:pPr>
      <w:r w:rsidRPr="0043069C">
        <w:t>Direcția este persoană juridică</w:t>
      </w:r>
      <w:r w:rsidR="00B9651F">
        <w:t xml:space="preserve"> de drept public</w:t>
      </w:r>
      <w:r w:rsidRPr="0043069C">
        <w:t>,</w:t>
      </w:r>
      <w:r w:rsidR="00B9651F">
        <w:t xml:space="preserve"> cu sediul în or. Florești,</w:t>
      </w:r>
      <w:r w:rsidR="001C36ED">
        <w:t xml:space="preserve"> raionul Florești,</w:t>
      </w:r>
      <w:r w:rsidR="00B9651F">
        <w:t xml:space="preserve"> </w:t>
      </w:r>
      <w:r w:rsidR="00B9651F" w:rsidRPr="0089325A">
        <w:t>b</w:t>
      </w:r>
      <w:r w:rsidR="00D0108A" w:rsidRPr="0089325A">
        <w:t>-</w:t>
      </w:r>
      <w:r w:rsidR="00B9651F" w:rsidRPr="0089325A">
        <w:t>d</w:t>
      </w:r>
      <w:r w:rsidR="00D0108A" w:rsidRPr="0089325A">
        <w:t>ul</w:t>
      </w:r>
      <w:r w:rsidR="00B9651F" w:rsidRPr="0089325A">
        <w:t xml:space="preserve"> Victoriei,</w:t>
      </w:r>
      <w:r w:rsidR="00D0108A" w:rsidRPr="0089325A">
        <w:t xml:space="preserve"> </w:t>
      </w:r>
      <w:r w:rsidR="00B9651F" w:rsidRPr="0089325A">
        <w:t xml:space="preserve">2 </w:t>
      </w:r>
      <w:r w:rsidR="000413EE" w:rsidRPr="0089325A">
        <w:t>și</w:t>
      </w:r>
      <w:r w:rsidRPr="0089325A">
        <w:t xml:space="preserve"> dispune de ștampilă </w:t>
      </w:r>
      <w:r w:rsidR="001C36ED" w:rsidRPr="0089325A">
        <w:t xml:space="preserve">cu Stema de Stat a Republicii Moldova </w:t>
      </w:r>
      <w:r w:rsidR="009D48DF" w:rsidRPr="0089325A">
        <w:t xml:space="preserve">și denumirea </w:t>
      </w:r>
      <w:r w:rsidR="00624EFC">
        <w:t>Direcție</w:t>
      </w:r>
      <w:r w:rsidR="00551B2E">
        <w:t>i</w:t>
      </w:r>
      <w:r w:rsidR="009D48DF" w:rsidRPr="0089325A">
        <w:t>,</w:t>
      </w:r>
      <w:r w:rsidR="009D48DF">
        <w:t xml:space="preserve"> de</w:t>
      </w:r>
      <w:r w:rsidRPr="0043069C">
        <w:t xml:space="preserve"> conturi </w:t>
      </w:r>
      <w:proofErr w:type="spellStart"/>
      <w:r w:rsidRPr="0043069C">
        <w:t>trezori</w:t>
      </w:r>
      <w:r w:rsidR="0038656A" w:rsidRPr="0043069C">
        <w:t>ale</w:t>
      </w:r>
      <w:proofErr w:type="spellEnd"/>
      <w:r w:rsidR="00954732" w:rsidRPr="00954732">
        <w:t>.</w:t>
      </w:r>
    </w:p>
    <w:p w14:paraId="6CA5145C" w14:textId="77777777" w:rsidR="00232FEA" w:rsidRPr="0043069C" w:rsidRDefault="000804D1" w:rsidP="00070DEE">
      <w:pPr>
        <w:pStyle w:val="a5"/>
        <w:numPr>
          <w:ilvl w:val="0"/>
          <w:numId w:val="17"/>
        </w:numPr>
        <w:spacing w:after="200" w:line="276" w:lineRule="auto"/>
        <w:jc w:val="both"/>
      </w:pPr>
      <w:r w:rsidRPr="0043069C">
        <w:t xml:space="preserve">Direcția </w:t>
      </w:r>
      <w:r w:rsidR="000769CC" w:rsidRPr="0043069C">
        <w:t>are misiunea de a asigura promovarea și implementarea politicii statului în domeniul finanțelor publice, gestionării finanțelor publice în conformitate cu principiile bunei guvernări.</w:t>
      </w:r>
    </w:p>
    <w:p w14:paraId="140B0709" w14:textId="77777777" w:rsidR="000804D1" w:rsidRPr="0043069C" w:rsidRDefault="00EC58B6" w:rsidP="00C6629F">
      <w:pPr>
        <w:pStyle w:val="a5"/>
        <w:spacing w:after="200" w:line="276" w:lineRule="auto"/>
        <w:jc w:val="center"/>
        <w:rPr>
          <w:b/>
        </w:rPr>
      </w:pPr>
      <w:r w:rsidRPr="0043069C">
        <w:rPr>
          <w:b/>
        </w:rPr>
        <w:t xml:space="preserve">     </w:t>
      </w:r>
    </w:p>
    <w:p w14:paraId="1DBFD8FE" w14:textId="56EFC20D" w:rsidR="00EC58B6" w:rsidRPr="00E00968" w:rsidRDefault="00EC58B6" w:rsidP="00E00968">
      <w:pPr>
        <w:pStyle w:val="a5"/>
        <w:spacing w:after="200" w:line="276" w:lineRule="auto"/>
        <w:jc w:val="center"/>
        <w:rPr>
          <w:b/>
        </w:rPr>
      </w:pPr>
      <w:r w:rsidRPr="0043069C">
        <w:rPr>
          <w:b/>
        </w:rPr>
        <w:t xml:space="preserve"> </w:t>
      </w:r>
      <w:r w:rsidR="00C6629F" w:rsidRPr="0043069C">
        <w:rPr>
          <w:b/>
        </w:rPr>
        <w:t>II. Principiile de baz</w:t>
      </w:r>
      <w:r w:rsidR="00430F2B" w:rsidRPr="0043069C">
        <w:rPr>
          <w:b/>
        </w:rPr>
        <w:t xml:space="preserve">ă ale </w:t>
      </w:r>
      <w:r w:rsidR="00624EFC">
        <w:rPr>
          <w:b/>
        </w:rPr>
        <w:t>Direcție</w:t>
      </w:r>
      <w:r w:rsidR="00551B2E">
        <w:rPr>
          <w:b/>
        </w:rPr>
        <w:t>i</w:t>
      </w:r>
      <w:r w:rsidR="000804D1" w:rsidRPr="0043069C">
        <w:rPr>
          <w:b/>
        </w:rPr>
        <w:t xml:space="preserve"> </w:t>
      </w:r>
    </w:p>
    <w:p w14:paraId="63F457C5" w14:textId="5A6908EB" w:rsidR="00C6629F" w:rsidRPr="0043069C" w:rsidRDefault="00BA10A5" w:rsidP="000804D1">
      <w:pPr>
        <w:pStyle w:val="a5"/>
        <w:numPr>
          <w:ilvl w:val="0"/>
          <w:numId w:val="17"/>
        </w:numPr>
        <w:spacing w:after="200" w:line="276" w:lineRule="auto"/>
        <w:ind w:left="709"/>
      </w:pPr>
      <w:r>
        <w:t>C</w:t>
      </w:r>
      <w:r w:rsidR="00C6629F" w:rsidRPr="0043069C">
        <w:t>onformitate, legalitate, și responsabilitate;</w:t>
      </w:r>
    </w:p>
    <w:p w14:paraId="2FD8160E" w14:textId="1F56286F" w:rsidR="00C6629F" w:rsidRPr="0043069C" w:rsidRDefault="00BA10A5" w:rsidP="000804D1">
      <w:pPr>
        <w:pStyle w:val="a5"/>
        <w:numPr>
          <w:ilvl w:val="0"/>
          <w:numId w:val="17"/>
        </w:numPr>
        <w:spacing w:after="200" w:line="276" w:lineRule="auto"/>
        <w:ind w:left="709"/>
      </w:pPr>
      <w:r>
        <w:t>E</w:t>
      </w:r>
      <w:r w:rsidR="00BB05E6" w:rsidRPr="0043069C">
        <w:t>conomie,</w:t>
      </w:r>
      <w:r w:rsidR="00070DEE" w:rsidRPr="0043069C">
        <w:t xml:space="preserve"> </w:t>
      </w:r>
      <w:r w:rsidR="00BB05E6" w:rsidRPr="0043069C">
        <w:t>eficiență și eficacitate;</w:t>
      </w:r>
    </w:p>
    <w:p w14:paraId="0FD2E9BC" w14:textId="626A3BEC" w:rsidR="00BB05E6" w:rsidRPr="0043069C" w:rsidRDefault="00BA10A5" w:rsidP="000804D1">
      <w:pPr>
        <w:pStyle w:val="a5"/>
        <w:numPr>
          <w:ilvl w:val="0"/>
          <w:numId w:val="17"/>
        </w:numPr>
        <w:spacing w:after="200" w:line="276" w:lineRule="auto"/>
        <w:ind w:left="709"/>
      </w:pPr>
      <w:r>
        <w:t>I</w:t>
      </w:r>
      <w:r w:rsidR="00BB05E6" w:rsidRPr="0043069C">
        <w:t>mparțialitate, obiectivitate și profesionalism;</w:t>
      </w:r>
    </w:p>
    <w:p w14:paraId="05BDFA75" w14:textId="7B5870D6" w:rsidR="00C6629F" w:rsidRPr="0043069C" w:rsidRDefault="00BA10A5" w:rsidP="001C5385">
      <w:pPr>
        <w:pStyle w:val="a5"/>
        <w:numPr>
          <w:ilvl w:val="0"/>
          <w:numId w:val="17"/>
        </w:numPr>
        <w:tabs>
          <w:tab w:val="left" w:pos="284"/>
          <w:tab w:val="left" w:pos="567"/>
        </w:tabs>
        <w:spacing w:after="200" w:line="276" w:lineRule="auto"/>
        <w:ind w:left="426" w:hanging="142"/>
      </w:pPr>
      <w:r>
        <w:t>D</w:t>
      </w:r>
      <w:r w:rsidR="00BB05E6" w:rsidRPr="0043069C">
        <w:t>ivizare, informare și comunicare eficientă.</w:t>
      </w:r>
    </w:p>
    <w:p w14:paraId="643E04C3" w14:textId="77777777" w:rsidR="000769CC" w:rsidRPr="0043069C" w:rsidRDefault="000769CC" w:rsidP="00B13AC6">
      <w:pPr>
        <w:ind w:left="360"/>
        <w:jc w:val="center"/>
        <w:rPr>
          <w:b/>
        </w:rPr>
      </w:pPr>
      <w:r w:rsidRPr="0043069C">
        <w:rPr>
          <w:b/>
        </w:rPr>
        <w:t>II</w:t>
      </w:r>
      <w:r w:rsidR="00C6629F" w:rsidRPr="0043069C">
        <w:rPr>
          <w:b/>
        </w:rPr>
        <w:t>I</w:t>
      </w:r>
      <w:r w:rsidRPr="0043069C">
        <w:rPr>
          <w:b/>
        </w:rPr>
        <w:t>. Structura, personalul și organizarea</w:t>
      </w:r>
    </w:p>
    <w:p w14:paraId="3A4997C3" w14:textId="45796F7E" w:rsidR="000769CC" w:rsidRPr="0043069C" w:rsidRDefault="000769CC" w:rsidP="00B13AC6">
      <w:pPr>
        <w:ind w:left="360"/>
        <w:jc w:val="center"/>
        <w:rPr>
          <w:b/>
        </w:rPr>
      </w:pPr>
      <w:r w:rsidRPr="0043069C">
        <w:rPr>
          <w:b/>
        </w:rPr>
        <w:t xml:space="preserve">activității </w:t>
      </w:r>
      <w:r w:rsidR="00624EFC">
        <w:rPr>
          <w:b/>
        </w:rPr>
        <w:t>Direcție</w:t>
      </w:r>
      <w:r w:rsidR="00551B2E">
        <w:rPr>
          <w:b/>
        </w:rPr>
        <w:t>i</w:t>
      </w:r>
      <w:r w:rsidRPr="0043069C">
        <w:rPr>
          <w:b/>
        </w:rPr>
        <w:t xml:space="preserve"> </w:t>
      </w:r>
    </w:p>
    <w:p w14:paraId="344FF566" w14:textId="77777777" w:rsidR="00B13AC6" w:rsidRPr="0043069C" w:rsidRDefault="00B13AC6" w:rsidP="00B13AC6">
      <w:pPr>
        <w:ind w:left="360"/>
        <w:jc w:val="center"/>
        <w:rPr>
          <w:b/>
        </w:rPr>
      </w:pPr>
    </w:p>
    <w:p w14:paraId="7A86108F" w14:textId="7F643A78" w:rsidR="000769CC" w:rsidRDefault="00950260" w:rsidP="00070DEE">
      <w:pPr>
        <w:pStyle w:val="a5"/>
        <w:numPr>
          <w:ilvl w:val="0"/>
          <w:numId w:val="17"/>
        </w:numPr>
        <w:jc w:val="both"/>
      </w:pPr>
      <w:r>
        <w:lastRenderedPageBreak/>
        <w:t>S</w:t>
      </w:r>
      <w:r w:rsidRPr="0043069C">
        <w:t>tructur</w:t>
      </w:r>
      <w:r>
        <w:t>a</w:t>
      </w:r>
      <w:r w:rsidR="002467DF">
        <w:t>,</w:t>
      </w:r>
      <w:r w:rsidRPr="0043069C">
        <w:t xml:space="preserve"> organigram</w:t>
      </w:r>
      <w:r w:rsidR="002467DF">
        <w:t>a</w:t>
      </w:r>
      <w:r w:rsidRPr="0043069C">
        <w:t xml:space="preserve"> și efectivul</w:t>
      </w:r>
      <w:r w:rsidR="002467DF">
        <w:t>-</w:t>
      </w:r>
      <w:r w:rsidRPr="0043069C">
        <w:t xml:space="preserve">limită </w:t>
      </w:r>
      <w:r w:rsidR="000769CC" w:rsidRPr="0043069C">
        <w:t xml:space="preserve">ale </w:t>
      </w:r>
      <w:r w:rsidR="00624EFC">
        <w:t>Direcție</w:t>
      </w:r>
      <w:r w:rsidR="00551B2E">
        <w:t>i</w:t>
      </w:r>
      <w:r w:rsidR="000769CC" w:rsidRPr="0043069C">
        <w:t xml:space="preserve"> se aprobă de Consiliul raional</w:t>
      </w:r>
      <w:r w:rsidR="00BE3F7E">
        <w:t xml:space="preserve"> Florești</w:t>
      </w:r>
      <w:r w:rsidR="000769CC" w:rsidRPr="0043069C">
        <w:t>. Consiliul raional</w:t>
      </w:r>
      <w:r w:rsidR="00BE3F7E">
        <w:t xml:space="preserve"> Florești</w:t>
      </w:r>
      <w:r w:rsidR="00C54CFD">
        <w:t xml:space="preserve"> poate opera</w:t>
      </w:r>
      <w:r w:rsidR="000769CC" w:rsidRPr="0043069C">
        <w:t xml:space="preserve"> modifică</w:t>
      </w:r>
      <w:r w:rsidR="00C54CFD">
        <w:t>ri în</w:t>
      </w:r>
      <w:r w:rsidR="00B13AC6" w:rsidRPr="0043069C">
        <w:t xml:space="preserve"> </w:t>
      </w:r>
      <w:r w:rsidR="00430F2B" w:rsidRPr="0043069C">
        <w:t xml:space="preserve">structura </w:t>
      </w:r>
      <w:r w:rsidR="00624EFC">
        <w:t>Direcție</w:t>
      </w:r>
      <w:r w:rsidR="00551B2E">
        <w:t>i</w:t>
      </w:r>
      <w:r w:rsidR="000769CC" w:rsidRPr="0043069C">
        <w:t xml:space="preserve"> în funcție de necesitățile și particularitățile </w:t>
      </w:r>
      <w:r w:rsidR="001C0F5A">
        <w:t>Consiliului raional Florești</w:t>
      </w:r>
      <w:r w:rsidR="000769CC" w:rsidRPr="0043069C">
        <w:t>.</w:t>
      </w:r>
    </w:p>
    <w:p w14:paraId="4391C0FF" w14:textId="59FE33BF" w:rsidR="005F17E6" w:rsidRDefault="00DB0697" w:rsidP="00070DEE">
      <w:pPr>
        <w:pStyle w:val="a5"/>
        <w:numPr>
          <w:ilvl w:val="0"/>
          <w:numId w:val="17"/>
        </w:numPr>
        <w:jc w:val="both"/>
      </w:pPr>
      <w:r w:rsidRPr="0043069C">
        <w:t>Direcția</w:t>
      </w:r>
      <w:r w:rsidR="00BB05E6" w:rsidRPr="0043069C">
        <w:t xml:space="preserve"> este condusă de </w:t>
      </w:r>
      <w:r w:rsidR="00E64FE6" w:rsidRPr="0043069C">
        <w:t>către șeful</w:t>
      </w:r>
      <w:r w:rsidR="00430F2B" w:rsidRPr="0043069C">
        <w:t xml:space="preserve">/șefa </w:t>
      </w:r>
      <w:r w:rsidR="00624EFC">
        <w:t>Direcție</w:t>
      </w:r>
      <w:r w:rsidR="00551B2E">
        <w:t>i</w:t>
      </w:r>
      <w:r w:rsidR="00E64FE6" w:rsidRPr="0043069C">
        <w:t>, care este desemnat și eliberat din funcție de către Consiliul raional</w:t>
      </w:r>
      <w:r w:rsidR="007023AD">
        <w:t xml:space="preserve"> Florești</w:t>
      </w:r>
      <w:r w:rsidR="00E64FE6" w:rsidRPr="0043069C">
        <w:t>, în bază de concurs, desfășurat conform prevederilor actelor normative în vigoare, informând Ministerul Fin</w:t>
      </w:r>
      <w:r w:rsidR="000804D1" w:rsidRPr="0043069C">
        <w:t xml:space="preserve">anțelor. </w:t>
      </w:r>
    </w:p>
    <w:p w14:paraId="4FE9EF72" w14:textId="334645D5" w:rsidR="00DA6740" w:rsidRDefault="00571AD5" w:rsidP="00571AD5">
      <w:pPr>
        <w:pStyle w:val="a5"/>
        <w:ind w:left="644"/>
        <w:jc w:val="both"/>
      </w:pPr>
      <w:r>
        <w:t xml:space="preserve">    </w:t>
      </w:r>
      <w:r w:rsidR="00DB0697" w:rsidRPr="0043069C">
        <w:t>Șeful</w:t>
      </w:r>
      <w:r w:rsidR="000804D1" w:rsidRPr="0043069C">
        <w:t>/șefa</w:t>
      </w:r>
      <w:r w:rsidR="00430F2B" w:rsidRPr="0043069C">
        <w:t xml:space="preserve"> </w:t>
      </w:r>
      <w:r w:rsidR="00624EFC">
        <w:t>Direcție</w:t>
      </w:r>
      <w:r w:rsidR="00551B2E">
        <w:t>i</w:t>
      </w:r>
      <w:r w:rsidR="00E64FE6" w:rsidRPr="0043069C">
        <w:t>, poartă răspundere personală, pentru înd</w:t>
      </w:r>
      <w:r w:rsidR="00DB0697" w:rsidRPr="0043069C">
        <w:t xml:space="preserve">eplinirea funcțiilor </w:t>
      </w:r>
      <w:r w:rsidR="00624EFC">
        <w:t>Direcție</w:t>
      </w:r>
      <w:r w:rsidR="00551B2E">
        <w:t>i</w:t>
      </w:r>
      <w:r w:rsidR="00DB0697" w:rsidRPr="0043069C">
        <w:t>.</w:t>
      </w:r>
    </w:p>
    <w:p w14:paraId="38EF18C9" w14:textId="2CA7D3E3" w:rsidR="00D805F4" w:rsidRDefault="00DA6740" w:rsidP="00571AD5">
      <w:pPr>
        <w:pStyle w:val="a5"/>
        <w:ind w:left="644"/>
        <w:jc w:val="both"/>
      </w:pPr>
      <w:r>
        <w:t>Ș</w:t>
      </w:r>
      <w:r w:rsidRPr="0043069C">
        <w:t xml:space="preserve">eful/șefa </w:t>
      </w:r>
      <w:r>
        <w:t>Direcției</w:t>
      </w:r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este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asistat</w:t>
      </w:r>
      <w:proofErr w:type="spellEnd"/>
      <w:r w:rsidRPr="00D805F4">
        <w:rPr>
          <w:lang w:val="en-US"/>
        </w:rPr>
        <w:t xml:space="preserve"> de un </w:t>
      </w:r>
      <w:proofErr w:type="spellStart"/>
      <w:r w:rsidRPr="00D805F4">
        <w:rPr>
          <w:lang w:val="en-US"/>
        </w:rPr>
        <w:t>şe</w:t>
      </w:r>
      <w:r w:rsidR="001D6BD7">
        <w:rPr>
          <w:lang w:val="en-US"/>
        </w:rPr>
        <w:t>f</w:t>
      </w:r>
      <w:proofErr w:type="spellEnd"/>
      <w:r w:rsidR="001D6BD7">
        <w:rPr>
          <w:lang w:val="en-US"/>
        </w:rPr>
        <w:t>/</w:t>
      </w:r>
      <w:proofErr w:type="spellStart"/>
      <w:r w:rsidR="001D6BD7">
        <w:rPr>
          <w:lang w:val="en-US"/>
        </w:rPr>
        <w:t>șefă</w:t>
      </w:r>
      <w:proofErr w:type="spellEnd"/>
      <w:r w:rsidR="001D6BD7">
        <w:rPr>
          <w:lang w:val="en-US"/>
        </w:rPr>
        <w:t xml:space="preserve"> </w:t>
      </w:r>
      <w:r w:rsidRPr="00D805F4">
        <w:rPr>
          <w:lang w:val="en-US"/>
        </w:rPr>
        <w:t>adjunc</w:t>
      </w:r>
      <w:r>
        <w:rPr>
          <w:lang w:val="en-US"/>
        </w:rPr>
        <w:t>t</w:t>
      </w:r>
      <w:r w:rsidRPr="00D805F4">
        <w:rPr>
          <w:lang w:val="en-US"/>
        </w:rPr>
        <w:t xml:space="preserve">, </w:t>
      </w:r>
      <w:proofErr w:type="spellStart"/>
      <w:r w:rsidRPr="00D805F4">
        <w:rPr>
          <w:lang w:val="en-US"/>
        </w:rPr>
        <w:t>numi</w:t>
      </w:r>
      <w:r w:rsidR="001D6BD7">
        <w:rPr>
          <w:lang w:val="en-US"/>
        </w:rPr>
        <w:t>t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în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şi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elibera</w:t>
      </w:r>
      <w:r w:rsidR="001D6BD7">
        <w:rPr>
          <w:lang w:val="en-US"/>
        </w:rPr>
        <w:t>t</w:t>
      </w:r>
      <w:proofErr w:type="spellEnd"/>
      <w:r w:rsidRPr="00D805F4">
        <w:rPr>
          <w:lang w:val="en-US"/>
        </w:rPr>
        <w:t xml:space="preserve"> din </w:t>
      </w:r>
      <w:proofErr w:type="spellStart"/>
      <w:r w:rsidRPr="00D805F4">
        <w:rPr>
          <w:lang w:val="en-US"/>
        </w:rPr>
        <w:t>funcţie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prin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ordinul</w:t>
      </w:r>
      <w:proofErr w:type="spellEnd"/>
      <w:r w:rsidRPr="00D805F4">
        <w:rPr>
          <w:lang w:val="en-US"/>
        </w:rPr>
        <w:t xml:space="preserve"> </w:t>
      </w:r>
      <w:proofErr w:type="spellStart"/>
      <w:r w:rsidRPr="00D805F4">
        <w:rPr>
          <w:lang w:val="en-US"/>
        </w:rPr>
        <w:t>şefului</w:t>
      </w:r>
      <w:proofErr w:type="spellEnd"/>
      <w:r w:rsidR="000B27F4">
        <w:rPr>
          <w:lang w:val="en-US"/>
        </w:rPr>
        <w:t>/</w:t>
      </w:r>
      <w:proofErr w:type="spellStart"/>
      <w:r w:rsidR="000B27F4">
        <w:rPr>
          <w:lang w:val="en-US"/>
        </w:rPr>
        <w:t>șefei</w:t>
      </w:r>
      <w:proofErr w:type="spellEnd"/>
      <w:r w:rsidR="001D6BD7">
        <w:rPr>
          <w:lang w:val="en-US"/>
        </w:rPr>
        <w:t xml:space="preserve"> </w:t>
      </w:r>
      <w:proofErr w:type="spellStart"/>
      <w:r w:rsidR="001D6BD7">
        <w:rPr>
          <w:lang w:val="en-US"/>
        </w:rPr>
        <w:t>Direcției</w:t>
      </w:r>
      <w:proofErr w:type="spellEnd"/>
      <w:r w:rsidRPr="00D805F4">
        <w:rPr>
          <w:lang w:val="en-US"/>
        </w:rPr>
        <w:t xml:space="preserve">. </w:t>
      </w:r>
      <w:proofErr w:type="spellStart"/>
      <w:r w:rsidRPr="00D805F4">
        <w:rPr>
          <w:lang w:val="en-US"/>
        </w:rPr>
        <w:t>Numirea</w:t>
      </w:r>
      <w:proofErr w:type="spellEnd"/>
      <w:r w:rsidRPr="00D805F4">
        <w:rPr>
          <w:lang w:val="en-US"/>
        </w:rPr>
        <w:t xml:space="preserve"> se </w:t>
      </w:r>
      <w:proofErr w:type="spellStart"/>
      <w:r w:rsidRPr="00D805F4">
        <w:rPr>
          <w:lang w:val="en-US"/>
        </w:rPr>
        <w:t>efectuează</w:t>
      </w:r>
      <w:proofErr w:type="spellEnd"/>
      <w:r w:rsidRPr="00D805F4">
        <w:rPr>
          <w:lang w:val="en-US"/>
        </w:rPr>
        <w:t xml:space="preserve"> </w:t>
      </w:r>
      <w:r w:rsidR="003131AA" w:rsidRPr="003131AA">
        <w:t>în condițiile Legii nr. 158/2008 cu privire la funcția publică și statutul funcționarului public</w:t>
      </w:r>
      <w:r w:rsidRPr="00D805F4">
        <w:rPr>
          <w:lang w:val="en-US"/>
        </w:rPr>
        <w:t>.</w:t>
      </w:r>
    </w:p>
    <w:p w14:paraId="7B7BD48C" w14:textId="77B5F589" w:rsidR="00D805F4" w:rsidRPr="00571AD5" w:rsidRDefault="00571AD5" w:rsidP="00571AD5">
      <w:pPr>
        <w:pStyle w:val="a5"/>
        <w:ind w:left="644"/>
        <w:jc w:val="both"/>
      </w:pPr>
      <w:r>
        <w:t xml:space="preserve">    </w:t>
      </w:r>
      <w:r w:rsidR="00E64FE6" w:rsidRPr="0043069C">
        <w:t>În</w:t>
      </w:r>
      <w:r w:rsidR="00DB0697" w:rsidRPr="0043069C">
        <w:t xml:space="preserve"> lipsa șefului</w:t>
      </w:r>
      <w:r w:rsidR="000804D1" w:rsidRPr="0043069C">
        <w:t>/șefei</w:t>
      </w:r>
      <w:r w:rsidR="00430F2B" w:rsidRPr="0043069C">
        <w:t xml:space="preserve"> </w:t>
      </w:r>
      <w:r w:rsidR="00624EFC">
        <w:t>Direcție</w:t>
      </w:r>
      <w:r w:rsidR="00551B2E">
        <w:t>i</w:t>
      </w:r>
      <w:r w:rsidR="00E64FE6" w:rsidRPr="0043069C">
        <w:t>, atribuțiile acestuia sunt ex</w:t>
      </w:r>
      <w:r w:rsidR="005F17E6">
        <w:t>ercitate</w:t>
      </w:r>
      <w:r w:rsidR="00E64FE6" w:rsidRPr="0043069C">
        <w:t xml:space="preserve"> de către șe</w:t>
      </w:r>
      <w:r w:rsidR="00DB0697" w:rsidRPr="0043069C">
        <w:t>ful adjunct</w:t>
      </w:r>
      <w:r w:rsidR="000804D1" w:rsidRPr="0043069C">
        <w:t>/șefă adjunctă</w:t>
      </w:r>
      <w:r w:rsidR="00430F2B" w:rsidRPr="0043069C">
        <w:t xml:space="preserve"> al/a </w:t>
      </w:r>
      <w:r w:rsidR="00624EFC">
        <w:t>Direcție</w:t>
      </w:r>
      <w:r w:rsidR="00551B2E">
        <w:t>i</w:t>
      </w:r>
      <w:r w:rsidR="00E64FE6" w:rsidRPr="0043069C">
        <w:t>,</w:t>
      </w:r>
      <w:r w:rsidR="005E32EC" w:rsidRPr="005E32EC">
        <w:t xml:space="preserve"> sau, după caz, de un alt angajat</w:t>
      </w:r>
      <w:r w:rsidR="001167D3">
        <w:t xml:space="preserve"> cu statut de funcționar public</w:t>
      </w:r>
      <w:r w:rsidR="005E32EC" w:rsidRPr="005E32EC">
        <w:t xml:space="preserve"> al</w:t>
      </w:r>
      <w:r w:rsidR="005E32EC">
        <w:t xml:space="preserve"> </w:t>
      </w:r>
      <w:r w:rsidR="005E32EC" w:rsidRPr="005E32EC">
        <w:t>D</w:t>
      </w:r>
      <w:r w:rsidR="005E32EC">
        <w:t>irecției</w:t>
      </w:r>
      <w:r w:rsidR="00314C71">
        <w:t>,</w:t>
      </w:r>
      <w:r w:rsidR="00E64FE6" w:rsidRPr="0043069C">
        <w:t xml:space="preserve"> </w:t>
      </w:r>
      <w:r w:rsidR="005E32EC" w:rsidRPr="005E32EC">
        <w:t xml:space="preserve">desemnat prin ordinul </w:t>
      </w:r>
      <w:proofErr w:type="spellStart"/>
      <w:r w:rsidR="005E32EC" w:rsidRPr="00314C71">
        <w:t>şefului</w:t>
      </w:r>
      <w:proofErr w:type="spellEnd"/>
      <w:r w:rsidR="000B27F4">
        <w:t xml:space="preserve"> Direcției</w:t>
      </w:r>
      <w:r w:rsidR="00E64FE6" w:rsidRPr="00314C71">
        <w:t>.</w:t>
      </w:r>
    </w:p>
    <w:p w14:paraId="2F8B14E3" w14:textId="0833655A" w:rsidR="000769CC" w:rsidRPr="0043069C" w:rsidRDefault="000769CC" w:rsidP="00070DEE">
      <w:pPr>
        <w:pStyle w:val="a5"/>
        <w:numPr>
          <w:ilvl w:val="0"/>
          <w:numId w:val="17"/>
        </w:numPr>
        <w:jc w:val="both"/>
      </w:pPr>
      <w:r w:rsidRPr="0043069C">
        <w:t>Perso</w:t>
      </w:r>
      <w:r w:rsidR="00E4414D" w:rsidRPr="0043069C">
        <w:t xml:space="preserve">nalul </w:t>
      </w:r>
      <w:r w:rsidR="00624EFC">
        <w:t>Direcție</w:t>
      </w:r>
      <w:r w:rsidR="00551B2E">
        <w:t>i</w:t>
      </w:r>
      <w:r w:rsidR="00E4414D" w:rsidRPr="0043069C">
        <w:t xml:space="preserve"> se desemnează </w:t>
      </w:r>
      <w:r w:rsidRPr="0043069C">
        <w:t xml:space="preserve"> și se eliberează din funcție de către șeful</w:t>
      </w:r>
      <w:r w:rsidR="008019A2" w:rsidRPr="0043069C">
        <w:t>/șefa</w:t>
      </w:r>
      <w:r w:rsidRPr="0043069C">
        <w:t xml:space="preserve"> </w:t>
      </w:r>
      <w:r w:rsidR="00624EFC">
        <w:t>Direcție</w:t>
      </w:r>
      <w:r w:rsidR="00551B2E">
        <w:t>i</w:t>
      </w:r>
      <w:r w:rsidRPr="0043069C">
        <w:t>.</w:t>
      </w:r>
    </w:p>
    <w:p w14:paraId="05AD02C3" w14:textId="21DF62A4" w:rsidR="000769CC" w:rsidRPr="0043069C" w:rsidRDefault="000769CC" w:rsidP="00070DEE">
      <w:pPr>
        <w:pStyle w:val="a5"/>
        <w:numPr>
          <w:ilvl w:val="0"/>
          <w:numId w:val="17"/>
        </w:numPr>
        <w:jc w:val="both"/>
      </w:pPr>
      <w:r w:rsidRPr="0043069C">
        <w:t>Direcția activează sub conducerea șefului</w:t>
      </w:r>
      <w:r w:rsidR="000804D1" w:rsidRPr="0043069C">
        <w:t>/șefei</w:t>
      </w:r>
      <w:r w:rsidRPr="0043069C">
        <w:t xml:space="preserve"> </w:t>
      </w:r>
      <w:r w:rsidR="00624EFC">
        <w:t>Direcție</w:t>
      </w:r>
      <w:r w:rsidR="00551B2E">
        <w:t>i</w:t>
      </w:r>
      <w:r w:rsidRPr="0043069C">
        <w:t xml:space="preserve">, care poartă răspundere personală pentru îndeplinirea funcțiilor </w:t>
      </w:r>
      <w:r w:rsidR="00624EFC">
        <w:t>Direcție</w:t>
      </w:r>
      <w:r w:rsidR="00551B2E">
        <w:t>i</w:t>
      </w:r>
      <w:r w:rsidRPr="0043069C">
        <w:t>.</w:t>
      </w:r>
    </w:p>
    <w:p w14:paraId="594FB274" w14:textId="254000F6" w:rsidR="000769CC" w:rsidRPr="0043069C" w:rsidRDefault="000769CC" w:rsidP="00070DEE">
      <w:pPr>
        <w:pStyle w:val="a5"/>
        <w:numPr>
          <w:ilvl w:val="0"/>
          <w:numId w:val="17"/>
        </w:numPr>
        <w:jc w:val="both"/>
      </w:pPr>
      <w:r w:rsidRPr="0043069C">
        <w:t>Șeful</w:t>
      </w:r>
      <w:r w:rsidR="000804D1" w:rsidRPr="0043069C">
        <w:t>/șefa</w:t>
      </w:r>
      <w:r w:rsidRPr="0043069C">
        <w:t xml:space="preserve"> </w:t>
      </w:r>
      <w:r w:rsidR="00624EFC">
        <w:t>Direcție</w:t>
      </w:r>
      <w:r w:rsidR="00551B2E">
        <w:t>i</w:t>
      </w:r>
      <w:r w:rsidRPr="0043069C">
        <w:t>:</w:t>
      </w:r>
    </w:p>
    <w:p w14:paraId="617DEE25" w14:textId="0BC827E3" w:rsidR="000769CC" w:rsidRPr="00B235D9" w:rsidRDefault="00B235D9" w:rsidP="00232FEA">
      <w:pPr>
        <w:pStyle w:val="af3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>1</w:t>
      </w:r>
      <w:r w:rsidR="00232FEA" w:rsidRPr="00B235D9">
        <w:rPr>
          <w:color w:val="000000"/>
          <w:lang w:val="ro-MD"/>
        </w:rPr>
        <w:t xml:space="preserve">) </w:t>
      </w:r>
      <w:r w:rsidR="000769CC" w:rsidRPr="00B235D9">
        <w:rPr>
          <w:color w:val="000000"/>
          <w:lang w:val="ro-MD"/>
        </w:rPr>
        <w:t xml:space="preserve">elaborează </w:t>
      </w:r>
      <w:proofErr w:type="spellStart"/>
      <w:r w:rsidR="000769CC" w:rsidRPr="00B235D9">
        <w:rPr>
          <w:color w:val="000000"/>
          <w:lang w:val="ro-MD"/>
        </w:rPr>
        <w:t>şi</w:t>
      </w:r>
      <w:proofErr w:type="spellEnd"/>
      <w:r w:rsidR="000769CC" w:rsidRPr="00B235D9">
        <w:rPr>
          <w:color w:val="000000"/>
          <w:lang w:val="ro-MD"/>
        </w:rPr>
        <w:t xml:space="preserve"> aprobă </w:t>
      </w:r>
      <w:proofErr w:type="spellStart"/>
      <w:r w:rsidR="000769CC" w:rsidRPr="00B235D9">
        <w:rPr>
          <w:color w:val="000000"/>
          <w:lang w:val="ro-MD"/>
        </w:rPr>
        <w:t>funcţiile</w:t>
      </w:r>
      <w:proofErr w:type="spellEnd"/>
      <w:r w:rsidR="000769CC" w:rsidRPr="00B235D9">
        <w:rPr>
          <w:color w:val="000000"/>
          <w:lang w:val="ro-MD"/>
        </w:rPr>
        <w:t xml:space="preserve"> de serviciu (</w:t>
      </w:r>
      <w:proofErr w:type="spellStart"/>
      <w:r w:rsidR="000769CC" w:rsidRPr="00B235D9">
        <w:rPr>
          <w:color w:val="000000"/>
          <w:lang w:val="ro-MD"/>
        </w:rPr>
        <w:t>fişele</w:t>
      </w:r>
      <w:proofErr w:type="spellEnd"/>
      <w:r w:rsidR="000769CC" w:rsidRPr="00B235D9">
        <w:rPr>
          <w:color w:val="000000"/>
          <w:lang w:val="ro-MD"/>
        </w:rPr>
        <w:t xml:space="preserve"> de post) pentru fiecare angajat;</w:t>
      </w:r>
    </w:p>
    <w:p w14:paraId="3725F1C3" w14:textId="5B2F8DB4" w:rsidR="000769CC" w:rsidRPr="00B235D9" w:rsidRDefault="00B235D9" w:rsidP="00232FEA">
      <w:pPr>
        <w:pStyle w:val="af3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>2</w:t>
      </w:r>
      <w:r w:rsidR="00232FEA" w:rsidRPr="00B235D9">
        <w:rPr>
          <w:color w:val="000000"/>
          <w:lang w:val="ro-MD"/>
        </w:rPr>
        <w:t xml:space="preserve">) </w:t>
      </w:r>
      <w:r w:rsidR="000769CC" w:rsidRPr="00B235D9">
        <w:rPr>
          <w:color w:val="000000"/>
          <w:lang w:val="ro-MD"/>
        </w:rPr>
        <w:t xml:space="preserve">elaborează </w:t>
      </w:r>
      <w:proofErr w:type="spellStart"/>
      <w:r w:rsidR="000769CC" w:rsidRPr="00B235D9">
        <w:rPr>
          <w:color w:val="000000"/>
          <w:lang w:val="ro-MD"/>
        </w:rPr>
        <w:t>şi</w:t>
      </w:r>
      <w:proofErr w:type="spellEnd"/>
      <w:r w:rsidR="000769CC" w:rsidRPr="00B235D9">
        <w:rPr>
          <w:color w:val="000000"/>
          <w:lang w:val="ro-MD"/>
        </w:rPr>
        <w:t xml:space="preserve"> aprobă p</w:t>
      </w:r>
      <w:r w:rsidR="00430F2B" w:rsidRPr="00B235D9">
        <w:rPr>
          <w:color w:val="000000"/>
          <w:lang w:val="ro-MD"/>
        </w:rPr>
        <w:t xml:space="preserve">lanurile de lucru ale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="000769CC" w:rsidRPr="00B235D9">
        <w:rPr>
          <w:color w:val="000000"/>
          <w:lang w:val="ro-MD"/>
        </w:rPr>
        <w:t>;</w:t>
      </w:r>
    </w:p>
    <w:p w14:paraId="45B88408" w14:textId="48D7FEE6" w:rsidR="000769CC" w:rsidRPr="00B235D9" w:rsidRDefault="00B235D9" w:rsidP="00232FEA">
      <w:pPr>
        <w:pStyle w:val="af3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>3</w:t>
      </w:r>
      <w:r w:rsidR="00232FEA" w:rsidRPr="00B235D9">
        <w:rPr>
          <w:color w:val="000000"/>
          <w:lang w:val="ro-MD"/>
        </w:rPr>
        <w:t xml:space="preserve">) </w:t>
      </w:r>
      <w:r w:rsidR="000769CC" w:rsidRPr="00B235D9">
        <w:rPr>
          <w:color w:val="000000"/>
          <w:lang w:val="ro-MD"/>
        </w:rPr>
        <w:t xml:space="preserve">angajează </w:t>
      </w:r>
      <w:proofErr w:type="spellStart"/>
      <w:r w:rsidR="000769CC" w:rsidRPr="00B235D9">
        <w:rPr>
          <w:color w:val="000000"/>
          <w:lang w:val="ro-MD"/>
        </w:rPr>
        <w:t>şi</w:t>
      </w:r>
      <w:proofErr w:type="spellEnd"/>
      <w:r w:rsidR="000769CC" w:rsidRPr="00B235D9">
        <w:rPr>
          <w:color w:val="000000"/>
          <w:lang w:val="ro-MD"/>
        </w:rPr>
        <w:t xml:space="preserve"> eli</w:t>
      </w:r>
      <w:r w:rsidR="00430F2B" w:rsidRPr="00B235D9">
        <w:rPr>
          <w:color w:val="000000"/>
          <w:lang w:val="ro-MD"/>
        </w:rPr>
        <w:t xml:space="preserve">berează din </w:t>
      </w:r>
      <w:proofErr w:type="spellStart"/>
      <w:r w:rsidR="00430F2B" w:rsidRPr="00B235D9">
        <w:rPr>
          <w:color w:val="000000"/>
          <w:lang w:val="ro-MD"/>
        </w:rPr>
        <w:t>funcţie</w:t>
      </w:r>
      <w:proofErr w:type="spellEnd"/>
      <w:r w:rsidR="00430F2B" w:rsidRPr="00B235D9">
        <w:rPr>
          <w:color w:val="000000"/>
          <w:lang w:val="ro-MD"/>
        </w:rPr>
        <w:t xml:space="preserve"> personalul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="000769CC" w:rsidRPr="00B235D9">
        <w:rPr>
          <w:color w:val="000000"/>
          <w:lang w:val="ro-MD"/>
        </w:rPr>
        <w:t>;</w:t>
      </w:r>
    </w:p>
    <w:p w14:paraId="52ADF79A" w14:textId="49265B4C" w:rsidR="000769CC" w:rsidRPr="00B235D9" w:rsidRDefault="00B235D9" w:rsidP="00232FEA">
      <w:pPr>
        <w:pStyle w:val="af3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>4</w:t>
      </w:r>
      <w:r w:rsidR="00232FEA" w:rsidRPr="00B235D9">
        <w:rPr>
          <w:color w:val="000000"/>
          <w:lang w:val="ro-MD"/>
        </w:rPr>
        <w:t xml:space="preserve">) </w:t>
      </w:r>
      <w:r w:rsidR="000769CC" w:rsidRPr="00B235D9">
        <w:rPr>
          <w:color w:val="000000"/>
          <w:lang w:val="ro-MD"/>
        </w:rPr>
        <w:t xml:space="preserve">efectuează evaluarea profesională a </w:t>
      </w:r>
      <w:proofErr w:type="spellStart"/>
      <w:r w:rsidR="000769CC" w:rsidRPr="00B235D9">
        <w:rPr>
          <w:color w:val="000000"/>
          <w:lang w:val="ro-MD"/>
        </w:rPr>
        <w:t>angajaţilor</w:t>
      </w:r>
      <w:proofErr w:type="spellEnd"/>
      <w:r w:rsidR="000769CC" w:rsidRPr="00B235D9">
        <w:rPr>
          <w:color w:val="000000"/>
          <w:lang w:val="ro-MD"/>
        </w:rPr>
        <w:t xml:space="preserve"> </w:t>
      </w:r>
      <w:proofErr w:type="spellStart"/>
      <w:r w:rsidR="000769CC" w:rsidRPr="00B235D9">
        <w:rPr>
          <w:color w:val="000000"/>
          <w:lang w:val="ro-MD"/>
        </w:rPr>
        <w:t>şi</w:t>
      </w:r>
      <w:proofErr w:type="spellEnd"/>
      <w:r w:rsidR="000769CC" w:rsidRPr="00B235D9">
        <w:rPr>
          <w:color w:val="000000"/>
          <w:lang w:val="ro-MD"/>
        </w:rPr>
        <w:t xml:space="preserve"> aprecierea </w:t>
      </w:r>
      <w:proofErr w:type="spellStart"/>
      <w:r w:rsidR="000769CC" w:rsidRPr="00B235D9">
        <w:rPr>
          <w:color w:val="000000"/>
          <w:lang w:val="ro-MD"/>
        </w:rPr>
        <w:t>performanţelor</w:t>
      </w:r>
      <w:proofErr w:type="spellEnd"/>
      <w:r w:rsidR="000769CC" w:rsidRPr="00B235D9">
        <w:rPr>
          <w:color w:val="000000"/>
          <w:lang w:val="ro-MD"/>
        </w:rPr>
        <w:t>;</w:t>
      </w:r>
    </w:p>
    <w:p w14:paraId="7700C0D5" w14:textId="32C7D81F" w:rsidR="000769CC" w:rsidRPr="0043069C" w:rsidRDefault="00B235D9" w:rsidP="00232FEA">
      <w:pPr>
        <w:pStyle w:val="af3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>5</w:t>
      </w:r>
      <w:r w:rsidR="00232FEA" w:rsidRPr="00B235D9">
        <w:rPr>
          <w:color w:val="000000"/>
          <w:lang w:val="ro-MD"/>
        </w:rPr>
        <w:t xml:space="preserve">) </w:t>
      </w:r>
      <w:r w:rsidR="000769CC" w:rsidRPr="00B235D9">
        <w:rPr>
          <w:color w:val="000000"/>
          <w:lang w:val="ro-MD"/>
        </w:rPr>
        <w:t xml:space="preserve">execută controlul permanent al respectării ordinii interne de serviciu </w:t>
      </w:r>
      <w:proofErr w:type="spellStart"/>
      <w:r w:rsidR="000769CC" w:rsidRPr="00B235D9">
        <w:rPr>
          <w:color w:val="000000"/>
          <w:lang w:val="ro-MD"/>
        </w:rPr>
        <w:t>şi</w:t>
      </w:r>
      <w:proofErr w:type="spellEnd"/>
      <w:r w:rsidR="000769CC" w:rsidRPr="00B235D9">
        <w:rPr>
          <w:color w:val="000000"/>
          <w:lang w:val="ro-MD"/>
        </w:rPr>
        <w:t xml:space="preserve"> a disciplinei de muncă.</w:t>
      </w:r>
    </w:p>
    <w:p w14:paraId="596C008F" w14:textId="77777777" w:rsidR="00B13AC6" w:rsidRPr="0043069C" w:rsidRDefault="00B13AC6" w:rsidP="00F43B13">
      <w:pPr>
        <w:pStyle w:val="af3"/>
        <w:shd w:val="clear" w:color="auto" w:fill="FFFFFF"/>
        <w:spacing w:before="0" w:beforeAutospacing="0" w:after="0" w:afterAutospacing="0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</w:p>
    <w:p w14:paraId="1F5E5102" w14:textId="2A779A7D" w:rsidR="000769CC" w:rsidRPr="0043069C" w:rsidRDefault="00E64FE6" w:rsidP="00232FEA">
      <w:pPr>
        <w:pStyle w:val="af3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IV</w:t>
      </w:r>
      <w:r w:rsidR="00232FEA" w:rsidRPr="0043069C">
        <w:rPr>
          <w:rStyle w:val="af2"/>
          <w:color w:val="000000"/>
          <w:bdr w:val="none" w:sz="0" w:space="0" w:color="auto" w:frame="1"/>
          <w:lang w:val="ro-MD"/>
        </w:rPr>
        <w:t xml:space="preserve">. </w:t>
      </w:r>
      <w:proofErr w:type="spellStart"/>
      <w:r w:rsidR="00430F2B" w:rsidRPr="0043069C">
        <w:rPr>
          <w:rStyle w:val="af2"/>
          <w:color w:val="000000"/>
          <w:bdr w:val="none" w:sz="0" w:space="0" w:color="auto" w:frame="1"/>
          <w:lang w:val="ro-MD"/>
        </w:rPr>
        <w:t>Funcţiile</w:t>
      </w:r>
      <w:proofErr w:type="spellEnd"/>
      <w:r w:rsidR="00430F2B" w:rsidRPr="0043069C">
        <w:rPr>
          <w:rStyle w:val="af2"/>
          <w:color w:val="000000"/>
          <w:bdr w:val="none" w:sz="0" w:space="0" w:color="auto" w:frame="1"/>
          <w:lang w:val="ro-MD"/>
        </w:rPr>
        <w:t xml:space="preserve"> </w:t>
      </w:r>
      <w:r w:rsidR="00624EFC">
        <w:rPr>
          <w:rStyle w:val="af2"/>
          <w:color w:val="000000"/>
          <w:bdr w:val="none" w:sz="0" w:space="0" w:color="auto" w:frame="1"/>
          <w:lang w:val="ro-MD"/>
        </w:rPr>
        <w:t>Direcție</w:t>
      </w:r>
      <w:r w:rsidR="00551B2E">
        <w:rPr>
          <w:rStyle w:val="af2"/>
          <w:color w:val="000000"/>
          <w:bdr w:val="none" w:sz="0" w:space="0" w:color="auto" w:frame="1"/>
          <w:lang w:val="ro-MD"/>
        </w:rPr>
        <w:t>i</w:t>
      </w:r>
      <w:r w:rsidR="00430F2B" w:rsidRPr="0043069C">
        <w:rPr>
          <w:rStyle w:val="af2"/>
          <w:color w:val="000000"/>
          <w:bdr w:val="none" w:sz="0" w:space="0" w:color="auto" w:frame="1"/>
          <w:lang w:val="ro-MD"/>
        </w:rPr>
        <w:t>/ s</w:t>
      </w:r>
      <w:r w:rsidR="005E7C25" w:rsidRPr="0043069C">
        <w:rPr>
          <w:rStyle w:val="af2"/>
          <w:color w:val="000000"/>
          <w:bdr w:val="none" w:sz="0" w:space="0" w:color="auto" w:frame="1"/>
          <w:lang w:val="ro-MD"/>
        </w:rPr>
        <w:t>arcinile de bază ale funcțiilor publice/ postu</w:t>
      </w:r>
      <w:r w:rsidR="0019308A">
        <w:rPr>
          <w:rStyle w:val="af2"/>
          <w:color w:val="000000"/>
          <w:bdr w:val="none" w:sz="0" w:space="0" w:color="auto" w:frame="1"/>
          <w:lang w:val="ro-MD"/>
        </w:rPr>
        <w:t>rilor</w:t>
      </w:r>
    </w:p>
    <w:p w14:paraId="00567227" w14:textId="77777777" w:rsidR="00B13AC6" w:rsidRPr="0043069C" w:rsidRDefault="00B13AC6" w:rsidP="000769CC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</w:p>
    <w:p w14:paraId="5442FB7C" w14:textId="2BD52723" w:rsidR="00B13AC6" w:rsidRPr="0043069C" w:rsidRDefault="006D1D1E" w:rsidP="001004C9">
      <w:pPr>
        <w:pStyle w:val="af3"/>
        <w:shd w:val="clear" w:color="auto" w:fill="FFFFFF"/>
        <w:spacing w:before="0" w:beforeAutospacing="0" w:after="0" w:afterAutospacing="0"/>
        <w:ind w:left="426" w:hanging="142"/>
        <w:jc w:val="both"/>
        <w:textAlignment w:val="baseline"/>
        <w:rPr>
          <w:color w:val="000000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16</w:t>
      </w:r>
      <w:r w:rsidR="000769CC" w:rsidRPr="0043069C">
        <w:rPr>
          <w:rStyle w:val="af2"/>
          <w:color w:val="000000"/>
          <w:bdr w:val="none" w:sz="0" w:space="0" w:color="auto" w:frame="1"/>
          <w:lang w:val="ro-MD"/>
        </w:rPr>
        <w:t>.</w:t>
      </w:r>
      <w:r w:rsidR="000769CC" w:rsidRPr="0043069C">
        <w:rPr>
          <w:color w:val="000000"/>
          <w:lang w:val="ro-MD"/>
        </w:rPr>
        <w:t> </w:t>
      </w:r>
      <w:proofErr w:type="spellStart"/>
      <w:r w:rsidR="000769CC" w:rsidRPr="0043069C">
        <w:rPr>
          <w:color w:val="000000"/>
          <w:lang w:val="ro-MD"/>
        </w:rPr>
        <w:t>Fu</w:t>
      </w:r>
      <w:r w:rsidR="00430F2B" w:rsidRPr="0043069C">
        <w:rPr>
          <w:color w:val="000000"/>
          <w:lang w:val="ro-MD"/>
        </w:rPr>
        <w:t>ncţiile</w:t>
      </w:r>
      <w:proofErr w:type="spellEnd"/>
      <w:r w:rsidR="00430F2B" w:rsidRPr="0043069C">
        <w:rPr>
          <w:color w:val="000000"/>
          <w:lang w:val="ro-MD"/>
        </w:rPr>
        <w:t xml:space="preserve"> de bază ale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="00430F2B" w:rsidRPr="0043069C">
        <w:rPr>
          <w:color w:val="000000"/>
          <w:lang w:val="ro-MD"/>
        </w:rPr>
        <w:t xml:space="preserve"> su</w:t>
      </w:r>
      <w:r w:rsidR="000769CC" w:rsidRPr="0043069C">
        <w:rPr>
          <w:color w:val="000000"/>
          <w:lang w:val="ro-MD"/>
        </w:rPr>
        <w:t>nt:</w:t>
      </w:r>
    </w:p>
    <w:p w14:paraId="28B6B95E" w14:textId="2377F310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implementarea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promovarea politicilor în domeniul </w:t>
      </w:r>
      <w:proofErr w:type="spellStart"/>
      <w:r w:rsidRPr="0043069C">
        <w:rPr>
          <w:color w:val="000000"/>
          <w:lang w:val="ro-MD"/>
        </w:rPr>
        <w:t>finanţelor</w:t>
      </w:r>
      <w:proofErr w:type="spellEnd"/>
      <w:r w:rsidRPr="0043069C">
        <w:rPr>
          <w:color w:val="000000"/>
          <w:lang w:val="ro-MD"/>
        </w:rPr>
        <w:t xml:space="preserve"> publice;</w:t>
      </w:r>
    </w:p>
    <w:p w14:paraId="04F217BB" w14:textId="57289FD6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contribuirea la promovarea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realizarea obiectivelor privind descentralizarea </w:t>
      </w:r>
      <w:proofErr w:type="spellStart"/>
      <w:r w:rsidRPr="0043069C">
        <w:rPr>
          <w:color w:val="000000"/>
          <w:lang w:val="ro-MD"/>
        </w:rPr>
        <w:t>finanţelor</w:t>
      </w:r>
      <w:proofErr w:type="spellEnd"/>
      <w:r w:rsidRPr="0043069C">
        <w:rPr>
          <w:color w:val="000000"/>
          <w:lang w:val="ro-MD"/>
        </w:rPr>
        <w:t xml:space="preserve"> publice;</w:t>
      </w:r>
    </w:p>
    <w:p w14:paraId="56850679" w14:textId="338CF111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gestionării adecvate a resurselor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cheltuielilor bugetare, precum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administrarea </w:t>
      </w:r>
      <w:r w:rsidR="00E80A3C">
        <w:rPr>
          <w:color w:val="000000"/>
          <w:lang w:val="ro-MD"/>
        </w:rPr>
        <w:t xml:space="preserve"> </w:t>
      </w:r>
      <w:r w:rsidRPr="0043069C">
        <w:rPr>
          <w:color w:val="000000"/>
          <w:lang w:val="ro-MD"/>
        </w:rPr>
        <w:t>eficace a patrimoniului public;</w:t>
      </w:r>
    </w:p>
    <w:p w14:paraId="485629DF" w14:textId="0FCA0D58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acordarea </w:t>
      </w:r>
      <w:proofErr w:type="spellStart"/>
      <w:r w:rsidRPr="0043069C">
        <w:rPr>
          <w:color w:val="000000"/>
          <w:lang w:val="ro-MD"/>
        </w:rPr>
        <w:t>asistenţei</w:t>
      </w:r>
      <w:proofErr w:type="spellEnd"/>
      <w:r w:rsidRPr="0043069C">
        <w:rPr>
          <w:color w:val="000000"/>
          <w:lang w:val="ro-MD"/>
        </w:rPr>
        <w:t xml:space="preserve"> metodologice </w:t>
      </w:r>
      <w:proofErr w:type="spellStart"/>
      <w:r w:rsidRPr="0043069C">
        <w:rPr>
          <w:color w:val="000000"/>
          <w:lang w:val="ro-MD"/>
        </w:rPr>
        <w:t>autorităţilor</w:t>
      </w:r>
      <w:proofErr w:type="spellEnd"/>
      <w:r w:rsidRPr="0043069C">
        <w:rPr>
          <w:color w:val="000000"/>
          <w:lang w:val="ro-MD"/>
        </w:rPr>
        <w:t xml:space="preserve"> publice locale de nivelul </w:t>
      </w:r>
      <w:proofErr w:type="spellStart"/>
      <w:r w:rsidRPr="0043069C">
        <w:rPr>
          <w:color w:val="000000"/>
          <w:lang w:val="ro-MD"/>
        </w:rPr>
        <w:t>întîi</w:t>
      </w:r>
      <w:proofErr w:type="spellEnd"/>
      <w:r w:rsidRPr="0043069C">
        <w:rPr>
          <w:color w:val="000000"/>
          <w:lang w:val="ro-MD"/>
        </w:rPr>
        <w:t xml:space="preserve"> la toate etapele procesului bugetar;</w:t>
      </w:r>
    </w:p>
    <w:p w14:paraId="2C9128A7" w14:textId="0F88B22F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recepţionarea</w:t>
      </w:r>
      <w:proofErr w:type="spellEnd"/>
      <w:r w:rsidRPr="0043069C">
        <w:rPr>
          <w:color w:val="000000"/>
          <w:lang w:val="ro-MD"/>
        </w:rPr>
        <w:t xml:space="preserve">, analiza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generalizarea materialelor prezentate de către </w:t>
      </w:r>
      <w:proofErr w:type="spellStart"/>
      <w:r w:rsidRPr="0043069C">
        <w:rPr>
          <w:color w:val="000000"/>
          <w:lang w:val="ro-MD"/>
        </w:rPr>
        <w:t>autorităţile</w:t>
      </w:r>
      <w:proofErr w:type="spellEnd"/>
      <w:r w:rsidRPr="0043069C">
        <w:rPr>
          <w:color w:val="000000"/>
          <w:lang w:val="ro-MD"/>
        </w:rPr>
        <w:t xml:space="preserve"> publice locale la toate etapele procesului bugetar (elaborarea, aprobarea, modificarea, executarea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raportarea bugetului), precum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altei </w:t>
      </w:r>
      <w:proofErr w:type="spellStart"/>
      <w:r w:rsidRPr="0043069C">
        <w:rPr>
          <w:color w:val="000000"/>
          <w:lang w:val="ro-MD"/>
        </w:rPr>
        <w:t>informaţii</w:t>
      </w:r>
      <w:proofErr w:type="spellEnd"/>
      <w:r w:rsidRPr="0043069C">
        <w:rPr>
          <w:color w:val="000000"/>
          <w:lang w:val="ro-MD"/>
        </w:rPr>
        <w:t xml:space="preserve">, cu prezentarea acestora Ministerului </w:t>
      </w:r>
      <w:proofErr w:type="spellStart"/>
      <w:r w:rsidRPr="0043069C">
        <w:rPr>
          <w:color w:val="000000"/>
          <w:lang w:val="ro-MD"/>
        </w:rPr>
        <w:t>Finanţelor</w:t>
      </w:r>
      <w:proofErr w:type="spellEnd"/>
      <w:r w:rsidR="00F60163">
        <w:rPr>
          <w:color w:val="000000"/>
          <w:lang w:val="ro-MD"/>
        </w:rPr>
        <w:t>,</w:t>
      </w:r>
      <w:r w:rsidRPr="0043069C">
        <w:rPr>
          <w:color w:val="000000"/>
          <w:lang w:val="ro-MD"/>
        </w:rPr>
        <w:t xml:space="preserve"> conform </w:t>
      </w:r>
      <w:proofErr w:type="spellStart"/>
      <w:r w:rsidRPr="0043069C">
        <w:rPr>
          <w:color w:val="000000"/>
          <w:lang w:val="ro-MD"/>
        </w:rPr>
        <w:t>cerinţelor</w:t>
      </w:r>
      <w:proofErr w:type="spellEnd"/>
      <w:r w:rsidRPr="0043069C">
        <w:rPr>
          <w:color w:val="000000"/>
          <w:lang w:val="ro-MD"/>
        </w:rPr>
        <w:t xml:space="preserve"> stabilite;</w:t>
      </w:r>
    </w:p>
    <w:p w14:paraId="57D163EF" w14:textId="4C9B8B3F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elaborării propunerilor de buget, </w:t>
      </w:r>
      <w:proofErr w:type="spellStart"/>
      <w:r w:rsidRPr="0043069C">
        <w:rPr>
          <w:color w:val="000000"/>
          <w:lang w:val="ro-MD"/>
        </w:rPr>
        <w:t>recepţionarea</w:t>
      </w:r>
      <w:proofErr w:type="spellEnd"/>
      <w:r w:rsidRPr="0043069C">
        <w:rPr>
          <w:color w:val="000000"/>
          <w:lang w:val="ro-MD"/>
        </w:rPr>
        <w:t xml:space="preserve">, analiza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generalizarea materialelor prezentate de către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bugetare din subordinea </w:t>
      </w:r>
      <w:proofErr w:type="spellStart"/>
      <w:r w:rsidRPr="0043069C">
        <w:rPr>
          <w:color w:val="000000"/>
          <w:lang w:val="ro-MD"/>
        </w:rPr>
        <w:t>autorităţii</w:t>
      </w:r>
      <w:proofErr w:type="spellEnd"/>
      <w:r w:rsidRPr="0043069C">
        <w:rPr>
          <w:color w:val="000000"/>
          <w:lang w:val="ro-MD"/>
        </w:rPr>
        <w:t xml:space="preserve"> publice locale de nivelul al doilea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prezentarea propunerii/proiectului bugetului în modul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termenele stabilite;</w:t>
      </w:r>
    </w:p>
    <w:p w14:paraId="16F3BCCA" w14:textId="71EE56E3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asigurarea repartizării bugetului aprobat</w:t>
      </w:r>
      <w:r w:rsidR="00F60163">
        <w:rPr>
          <w:color w:val="000000"/>
          <w:lang w:val="ro-MD"/>
        </w:rPr>
        <w:t>,</w:t>
      </w:r>
      <w:r w:rsidRPr="0043069C">
        <w:rPr>
          <w:color w:val="000000"/>
          <w:lang w:val="ro-MD"/>
        </w:rPr>
        <w:t xml:space="preserve"> conform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bugetare, verificarea corectitudinii întocmirii bugetului local de nivelul al doilea, a modificărilor bugetului, precum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altor </w:t>
      </w:r>
      <w:proofErr w:type="spellStart"/>
      <w:r w:rsidRPr="0043069C">
        <w:rPr>
          <w:color w:val="000000"/>
          <w:lang w:val="ro-MD"/>
        </w:rPr>
        <w:t>informaţii</w:t>
      </w:r>
      <w:proofErr w:type="spellEnd"/>
      <w:r w:rsidRPr="0043069C">
        <w:rPr>
          <w:color w:val="000000"/>
          <w:lang w:val="ro-MD"/>
        </w:rPr>
        <w:t xml:space="preserve">, cu prezentarea, în modul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în termenele stabilite, Ministerului </w:t>
      </w:r>
      <w:proofErr w:type="spellStart"/>
      <w:r w:rsidRPr="0043069C">
        <w:rPr>
          <w:color w:val="000000"/>
          <w:lang w:val="ro-MD"/>
        </w:rPr>
        <w:t>Finanţelor</w:t>
      </w:r>
      <w:proofErr w:type="spellEnd"/>
      <w:r w:rsidRPr="0043069C">
        <w:rPr>
          <w:color w:val="000000"/>
          <w:lang w:val="ro-MD"/>
        </w:rPr>
        <w:t>;</w:t>
      </w:r>
    </w:p>
    <w:p w14:paraId="1F9E599E" w14:textId="06B7EB39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verificarea corectitudinii întocmirii listelor tarifare ale pedagogilor, a statelor de personal ale </w:t>
      </w:r>
      <w:proofErr w:type="spellStart"/>
      <w:r w:rsidRPr="0043069C">
        <w:rPr>
          <w:color w:val="000000"/>
          <w:lang w:val="ro-MD"/>
        </w:rPr>
        <w:t>instituţiilor</w:t>
      </w:r>
      <w:proofErr w:type="spellEnd"/>
      <w:r w:rsidRPr="0043069C">
        <w:rPr>
          <w:color w:val="000000"/>
          <w:lang w:val="ro-MD"/>
        </w:rPr>
        <w:t xml:space="preserve"> bugetare, precum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altor materiale </w:t>
      </w:r>
      <w:proofErr w:type="spellStart"/>
      <w:r w:rsidRPr="0043069C">
        <w:rPr>
          <w:color w:val="000000"/>
          <w:lang w:val="ro-MD"/>
        </w:rPr>
        <w:t>adiţionale</w:t>
      </w:r>
      <w:proofErr w:type="spellEnd"/>
      <w:r w:rsidRPr="0043069C">
        <w:rPr>
          <w:color w:val="000000"/>
          <w:lang w:val="ro-MD"/>
        </w:rPr>
        <w:t xml:space="preserve"> la buget;</w:t>
      </w:r>
    </w:p>
    <w:p w14:paraId="18E0B9C6" w14:textId="7D6CFFAA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</w:t>
      </w:r>
      <w:proofErr w:type="spellStart"/>
      <w:r w:rsidRPr="0043069C">
        <w:rPr>
          <w:color w:val="000000"/>
          <w:lang w:val="ro-MD"/>
        </w:rPr>
        <w:t>funcţionalităţii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instituţiilor</w:t>
      </w:r>
      <w:proofErr w:type="spellEnd"/>
      <w:r w:rsidRPr="0043069C">
        <w:rPr>
          <w:color w:val="000000"/>
          <w:lang w:val="ro-MD"/>
        </w:rPr>
        <w:t xml:space="preserve"> bugetare </w:t>
      </w:r>
      <w:proofErr w:type="spellStart"/>
      <w:r w:rsidRPr="0043069C">
        <w:rPr>
          <w:color w:val="000000"/>
          <w:lang w:val="ro-MD"/>
        </w:rPr>
        <w:t>finanţate</w:t>
      </w:r>
      <w:proofErr w:type="spellEnd"/>
      <w:r w:rsidRPr="0043069C">
        <w:rPr>
          <w:color w:val="000000"/>
          <w:lang w:val="ro-MD"/>
        </w:rPr>
        <w:t xml:space="preserve"> de la bugetul local de nivelul al doilea, precum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finanţarea</w:t>
      </w:r>
      <w:proofErr w:type="spellEnd"/>
      <w:r w:rsidRPr="0043069C">
        <w:rPr>
          <w:color w:val="000000"/>
          <w:lang w:val="ro-MD"/>
        </w:rPr>
        <w:t xml:space="preserve"> altor măsuri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activităţi</w:t>
      </w:r>
      <w:proofErr w:type="spellEnd"/>
      <w:r w:rsidRPr="0043069C">
        <w:rPr>
          <w:color w:val="000000"/>
          <w:lang w:val="ro-MD"/>
        </w:rPr>
        <w:t xml:space="preserve"> în conformitate cu </w:t>
      </w:r>
      <w:proofErr w:type="spellStart"/>
      <w:r w:rsidRPr="0043069C">
        <w:rPr>
          <w:color w:val="000000"/>
          <w:lang w:val="ro-MD"/>
        </w:rPr>
        <w:t>priorităţile</w:t>
      </w:r>
      <w:proofErr w:type="spellEnd"/>
      <w:r w:rsidRPr="0043069C">
        <w:rPr>
          <w:color w:val="000000"/>
          <w:lang w:val="ro-MD"/>
        </w:rPr>
        <w:t xml:space="preserve"> stabilite;</w:t>
      </w:r>
    </w:p>
    <w:p w14:paraId="00439D53" w14:textId="619FBF0C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ţinerea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contabile a executării bugetului local de nivelul al doilea, a împrumuturilor pe termen scurt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pe termen lung;</w:t>
      </w:r>
    </w:p>
    <w:p w14:paraId="3CF73C10" w14:textId="354F461F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lastRenderedPageBreak/>
        <w:t xml:space="preserve">analiza executării bugetului local de nivelul al doilea, respectarea balansării bugetului, monitorizarea </w:t>
      </w:r>
      <w:proofErr w:type="spellStart"/>
      <w:r w:rsidRPr="0043069C">
        <w:rPr>
          <w:color w:val="000000"/>
          <w:lang w:val="ro-MD"/>
        </w:rPr>
        <w:t>performanţei</w:t>
      </w:r>
      <w:proofErr w:type="spellEnd"/>
      <w:r w:rsidRPr="0043069C">
        <w:rPr>
          <w:color w:val="000000"/>
          <w:lang w:val="ro-MD"/>
        </w:rPr>
        <w:t xml:space="preserve"> financiare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nefinanciare a </w:t>
      </w:r>
      <w:proofErr w:type="spellStart"/>
      <w:r w:rsidRPr="0043069C">
        <w:rPr>
          <w:color w:val="000000"/>
          <w:lang w:val="ro-MD"/>
        </w:rPr>
        <w:t>instituţiilor</w:t>
      </w:r>
      <w:proofErr w:type="spellEnd"/>
      <w:r w:rsidRPr="0043069C">
        <w:rPr>
          <w:color w:val="000000"/>
          <w:lang w:val="ro-MD"/>
        </w:rPr>
        <w:t xml:space="preserve"> bugetare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înaintarea, în caz de necesitate, a propunerilor ce se impun </w:t>
      </w:r>
      <w:proofErr w:type="spellStart"/>
      <w:r w:rsidRPr="0043069C">
        <w:rPr>
          <w:color w:val="000000"/>
          <w:lang w:val="ro-MD"/>
        </w:rPr>
        <w:t>autorităţii</w:t>
      </w:r>
      <w:proofErr w:type="spellEnd"/>
      <w:r w:rsidRPr="0043069C">
        <w:rPr>
          <w:color w:val="000000"/>
          <w:lang w:val="ro-MD"/>
        </w:rPr>
        <w:t xml:space="preserve"> responsabile;</w:t>
      </w:r>
    </w:p>
    <w:p w14:paraId="73C81385" w14:textId="223252A6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recepţionarea</w:t>
      </w:r>
      <w:proofErr w:type="spellEnd"/>
      <w:r w:rsidRPr="0043069C">
        <w:rPr>
          <w:color w:val="000000"/>
          <w:lang w:val="ro-MD"/>
        </w:rPr>
        <w:t xml:space="preserve"> rapoartelor financiare de la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bugetare din subordinea </w:t>
      </w:r>
      <w:proofErr w:type="spellStart"/>
      <w:r w:rsidRPr="0043069C">
        <w:rPr>
          <w:color w:val="000000"/>
          <w:lang w:val="ro-MD"/>
        </w:rPr>
        <w:t>autorităţii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administraţiei</w:t>
      </w:r>
      <w:proofErr w:type="spellEnd"/>
      <w:r w:rsidRPr="0043069C">
        <w:rPr>
          <w:color w:val="000000"/>
          <w:lang w:val="ro-MD"/>
        </w:rPr>
        <w:t xml:space="preserve"> publice locale de nivelul al doilea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de la </w:t>
      </w:r>
      <w:proofErr w:type="spellStart"/>
      <w:r w:rsidRPr="0043069C">
        <w:rPr>
          <w:color w:val="000000"/>
          <w:lang w:val="ro-MD"/>
        </w:rPr>
        <w:t>autorităţile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administraţiei</w:t>
      </w:r>
      <w:proofErr w:type="spellEnd"/>
      <w:r w:rsidRPr="0043069C">
        <w:rPr>
          <w:color w:val="000000"/>
          <w:lang w:val="ro-MD"/>
        </w:rPr>
        <w:t xml:space="preserve"> publice locale de nivelul </w:t>
      </w:r>
      <w:proofErr w:type="spellStart"/>
      <w:r w:rsidRPr="0043069C">
        <w:rPr>
          <w:color w:val="000000"/>
          <w:lang w:val="ro-MD"/>
        </w:rPr>
        <w:t>întîi</w:t>
      </w:r>
      <w:proofErr w:type="spellEnd"/>
      <w:r w:rsidRPr="0043069C">
        <w:rPr>
          <w:color w:val="000000"/>
          <w:lang w:val="ro-MD"/>
        </w:rPr>
        <w:t xml:space="preserve">, precum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analiza, generalizarea, consolidarea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prezentarea acestora în modul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termenele stabilite de către Ministerul </w:t>
      </w:r>
      <w:proofErr w:type="spellStart"/>
      <w:r w:rsidRPr="0043069C">
        <w:rPr>
          <w:color w:val="000000"/>
          <w:lang w:val="ro-MD"/>
        </w:rPr>
        <w:t>Finanţelor</w:t>
      </w:r>
      <w:proofErr w:type="spellEnd"/>
      <w:r w:rsidRPr="0043069C">
        <w:rPr>
          <w:color w:val="000000"/>
          <w:lang w:val="ro-MD"/>
        </w:rPr>
        <w:t>;</w:t>
      </w:r>
    </w:p>
    <w:p w14:paraId="5DA1B825" w14:textId="3D8986F8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monitorizarea utilizării conform </w:t>
      </w:r>
      <w:proofErr w:type="spellStart"/>
      <w:r w:rsidRPr="0043069C">
        <w:rPr>
          <w:color w:val="000000"/>
          <w:lang w:val="ro-MD"/>
        </w:rPr>
        <w:t>destinaţiei</w:t>
      </w:r>
      <w:proofErr w:type="spellEnd"/>
      <w:r w:rsidRPr="0043069C">
        <w:rPr>
          <w:color w:val="000000"/>
          <w:lang w:val="ro-MD"/>
        </w:rPr>
        <w:t xml:space="preserve"> a mijloacelor bugetare, în special a resurselor financiare alocate pentru anumite scopuri specifice ale bugetelor locale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>, în caz de necesitate, înaintarea propunerilor de rigoare;</w:t>
      </w:r>
    </w:p>
    <w:p w14:paraId="202253C3" w14:textId="3C8AA5ED" w:rsidR="000769CC" w:rsidRPr="0043069C" w:rsidRDefault="000769CC" w:rsidP="00E4778B">
      <w:pPr>
        <w:pStyle w:val="af3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elaborarea propunerilor la cadrul normativ din domeniul său de </w:t>
      </w:r>
      <w:proofErr w:type="spellStart"/>
      <w:r w:rsidRPr="0043069C">
        <w:rPr>
          <w:color w:val="000000"/>
          <w:lang w:val="ro-MD"/>
        </w:rPr>
        <w:t>competenţă</w:t>
      </w:r>
      <w:proofErr w:type="spellEnd"/>
      <w:r w:rsidRPr="0043069C">
        <w:rPr>
          <w:color w:val="000000"/>
          <w:lang w:val="ro-MD"/>
        </w:rPr>
        <w:t>.</w:t>
      </w:r>
    </w:p>
    <w:p w14:paraId="5FF41E07" w14:textId="77777777" w:rsidR="00C41582" w:rsidRPr="0043069C" w:rsidRDefault="00E64FE6" w:rsidP="001C5385">
      <w:pPr>
        <w:pStyle w:val="af3"/>
        <w:shd w:val="clear" w:color="auto" w:fill="FFFFFF"/>
        <w:spacing w:before="0" w:beforeAutospacing="0" w:after="0" w:afterAutospacing="0"/>
        <w:ind w:left="426" w:hanging="142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       </w:t>
      </w:r>
    </w:p>
    <w:p w14:paraId="3330E99B" w14:textId="7EB3CF8D" w:rsidR="00E64FE6" w:rsidRPr="0043069C" w:rsidRDefault="00E64FE6" w:rsidP="001C5385">
      <w:pPr>
        <w:pStyle w:val="af3"/>
        <w:shd w:val="clear" w:color="auto" w:fill="FFFFFF"/>
        <w:spacing w:before="0" w:beforeAutospacing="0" w:after="0" w:afterAutospacing="0"/>
        <w:ind w:left="426" w:hanging="142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 </w:t>
      </w:r>
      <w:r w:rsidR="006D1D1E" w:rsidRPr="0043069C">
        <w:rPr>
          <w:b/>
          <w:color w:val="000000"/>
          <w:lang w:val="ro-MD"/>
        </w:rPr>
        <w:t>16.1</w:t>
      </w:r>
      <w:r w:rsidRPr="0043069C">
        <w:rPr>
          <w:color w:val="000000"/>
          <w:lang w:val="ro-MD"/>
        </w:rPr>
        <w:t xml:space="preserve">  </w:t>
      </w:r>
      <w:r w:rsidR="000804D1" w:rsidRPr="0043069C">
        <w:rPr>
          <w:b/>
          <w:color w:val="000000"/>
          <w:lang w:val="ro-MD"/>
        </w:rPr>
        <w:t xml:space="preserve">Din cadrul </w:t>
      </w:r>
      <w:r w:rsidR="00624EFC">
        <w:rPr>
          <w:b/>
          <w:color w:val="000000"/>
          <w:lang w:val="ro-MD"/>
        </w:rPr>
        <w:t>Direcție</w:t>
      </w:r>
      <w:r w:rsidR="00551B2E">
        <w:rPr>
          <w:b/>
          <w:color w:val="000000"/>
          <w:lang w:val="ro-MD"/>
        </w:rPr>
        <w:t>i</w:t>
      </w:r>
      <w:r w:rsidRPr="0043069C">
        <w:rPr>
          <w:b/>
          <w:color w:val="000000"/>
          <w:lang w:val="ro-MD"/>
        </w:rPr>
        <w:t>, fac parte</w:t>
      </w:r>
      <w:r w:rsidRPr="0043069C">
        <w:rPr>
          <w:color w:val="000000"/>
          <w:lang w:val="ro-MD"/>
        </w:rPr>
        <w:t>:</w:t>
      </w:r>
    </w:p>
    <w:p w14:paraId="767EAAD5" w14:textId="48753CB9" w:rsidR="00E64FE6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1) </w:t>
      </w:r>
      <w:r w:rsidR="00C41582" w:rsidRPr="00B235D9">
        <w:rPr>
          <w:color w:val="000000"/>
          <w:lang w:val="ro-MD"/>
        </w:rPr>
        <w:t>Șef/</w:t>
      </w:r>
      <w:r w:rsidR="003C1C73" w:rsidRPr="00B235D9">
        <w:rPr>
          <w:color w:val="000000"/>
          <w:lang w:val="ro-MD"/>
        </w:rPr>
        <w:t xml:space="preserve"> </w:t>
      </w:r>
      <w:r w:rsidR="000804D1" w:rsidRPr="00B235D9">
        <w:rPr>
          <w:color w:val="000000"/>
          <w:lang w:val="ro-MD"/>
        </w:rPr>
        <w:t xml:space="preserve">șefă </w:t>
      </w:r>
      <w:r w:rsidR="00624EFC">
        <w:rPr>
          <w:color w:val="000000"/>
          <w:lang w:val="ro-MD"/>
        </w:rPr>
        <w:t>Direcție</w:t>
      </w:r>
      <w:r w:rsidR="00C41582" w:rsidRPr="00B235D9">
        <w:rPr>
          <w:color w:val="000000"/>
          <w:lang w:val="ro-MD"/>
        </w:rPr>
        <w:t>;</w:t>
      </w:r>
    </w:p>
    <w:p w14:paraId="746CB12D" w14:textId="325553C9" w:rsidR="00C41582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2) </w:t>
      </w:r>
      <w:r w:rsidR="00C41582" w:rsidRPr="00B235D9">
        <w:rPr>
          <w:color w:val="000000"/>
          <w:lang w:val="ro-MD"/>
        </w:rPr>
        <w:t>Șef adjunct/</w:t>
      </w:r>
      <w:r w:rsidR="003C1C73" w:rsidRPr="00B235D9">
        <w:rPr>
          <w:color w:val="000000"/>
          <w:lang w:val="ro-MD"/>
        </w:rPr>
        <w:t xml:space="preserve"> </w:t>
      </w:r>
      <w:r w:rsidR="000804D1" w:rsidRPr="00B235D9">
        <w:rPr>
          <w:color w:val="000000"/>
          <w:lang w:val="ro-MD"/>
        </w:rPr>
        <w:t xml:space="preserve">șefă adjunctă </w:t>
      </w:r>
      <w:r w:rsidR="00624EFC">
        <w:rPr>
          <w:color w:val="000000"/>
          <w:lang w:val="ro-MD"/>
        </w:rPr>
        <w:t>Direcție</w:t>
      </w:r>
      <w:r w:rsidR="00C41582" w:rsidRPr="00B235D9">
        <w:rPr>
          <w:color w:val="000000"/>
          <w:lang w:val="ro-MD"/>
        </w:rPr>
        <w:t>;</w:t>
      </w:r>
    </w:p>
    <w:p w14:paraId="08D5F8AC" w14:textId="1D657472" w:rsidR="00C41582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3) </w:t>
      </w:r>
      <w:r w:rsidR="009E0DC2" w:rsidRPr="00B235D9">
        <w:rPr>
          <w:color w:val="000000"/>
          <w:lang w:val="ro-MD"/>
        </w:rPr>
        <w:t>Secția E</w:t>
      </w:r>
      <w:r w:rsidR="000804D1" w:rsidRPr="00B235D9">
        <w:rPr>
          <w:color w:val="000000"/>
          <w:lang w:val="ro-MD"/>
        </w:rPr>
        <w:t>laborarea și Administrarea</w:t>
      </w:r>
      <w:r w:rsidR="00C41582" w:rsidRPr="00B235D9">
        <w:rPr>
          <w:color w:val="000000"/>
          <w:lang w:val="ro-MD"/>
        </w:rPr>
        <w:t xml:space="preserve"> bugetului;</w:t>
      </w:r>
    </w:p>
    <w:p w14:paraId="13B19290" w14:textId="22264F95" w:rsidR="00C41582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4) </w:t>
      </w:r>
      <w:r w:rsidR="009E0DC2" w:rsidRPr="00B235D9">
        <w:rPr>
          <w:color w:val="000000"/>
          <w:lang w:val="ro-MD"/>
        </w:rPr>
        <w:t>Secția Contabilitatea bugetară;</w:t>
      </w:r>
    </w:p>
    <w:p w14:paraId="1E505B02" w14:textId="55F290F9" w:rsidR="009E0DC2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5) </w:t>
      </w:r>
      <w:r w:rsidR="009E0DC2" w:rsidRPr="00B235D9">
        <w:rPr>
          <w:color w:val="000000"/>
          <w:lang w:val="ro-MD"/>
        </w:rPr>
        <w:t>Serviciul Achiziții și Atragerea Investițiilor;</w:t>
      </w:r>
    </w:p>
    <w:p w14:paraId="66C8DB61" w14:textId="77777777" w:rsidR="00B235D9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6) </w:t>
      </w:r>
      <w:r w:rsidR="009E0DC2" w:rsidRPr="00B235D9">
        <w:rPr>
          <w:color w:val="000000"/>
          <w:lang w:val="ro-MD"/>
        </w:rPr>
        <w:t>Specialist superior/</w:t>
      </w:r>
      <w:r w:rsidR="003C1C73" w:rsidRPr="00B235D9">
        <w:rPr>
          <w:color w:val="000000"/>
          <w:lang w:val="ro-MD"/>
        </w:rPr>
        <w:t xml:space="preserve"> </w:t>
      </w:r>
      <w:r w:rsidR="009E0DC2" w:rsidRPr="00B235D9">
        <w:rPr>
          <w:color w:val="000000"/>
          <w:lang w:val="ro-MD"/>
        </w:rPr>
        <w:t>specialistă superioară;</w:t>
      </w:r>
    </w:p>
    <w:p w14:paraId="62D1C706" w14:textId="3B5462E9" w:rsidR="009E0DC2" w:rsidRPr="00B235D9" w:rsidRDefault="00B235D9" w:rsidP="00B235D9">
      <w:pPr>
        <w:pStyle w:val="af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lang w:val="ro-MD"/>
        </w:rPr>
      </w:pPr>
      <w:r w:rsidRPr="00B235D9">
        <w:rPr>
          <w:color w:val="000000"/>
          <w:lang w:val="ro-MD"/>
        </w:rPr>
        <w:t xml:space="preserve">7) </w:t>
      </w:r>
      <w:r w:rsidR="009E0DC2" w:rsidRPr="00B235D9">
        <w:rPr>
          <w:color w:val="000000"/>
          <w:lang w:val="ro-MD"/>
        </w:rPr>
        <w:t>Șofer/</w:t>
      </w:r>
      <w:r w:rsidR="000804D1" w:rsidRPr="00B235D9">
        <w:rPr>
          <w:color w:val="000000"/>
          <w:lang w:val="ro-MD"/>
        </w:rPr>
        <w:t>ș</w:t>
      </w:r>
      <w:r w:rsidR="009E0DC2" w:rsidRPr="00B235D9">
        <w:rPr>
          <w:color w:val="000000"/>
          <w:lang w:val="ro-MD"/>
        </w:rPr>
        <w:t>oferiță</w:t>
      </w:r>
      <w:r w:rsidR="000804D1" w:rsidRPr="00B235D9">
        <w:rPr>
          <w:color w:val="000000"/>
          <w:lang w:val="ro-MD"/>
        </w:rPr>
        <w:t>.</w:t>
      </w:r>
    </w:p>
    <w:p w14:paraId="24CD2D7D" w14:textId="77777777" w:rsidR="005E7C25" w:rsidRPr="0043069C" w:rsidRDefault="005E7C25" w:rsidP="000804D1">
      <w:pPr>
        <w:pStyle w:val="af3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color w:val="000000"/>
          <w:lang w:val="ro-MD"/>
        </w:rPr>
      </w:pPr>
    </w:p>
    <w:p w14:paraId="6E56D4FF" w14:textId="6C692064" w:rsidR="00C80F24" w:rsidRPr="0043069C" w:rsidRDefault="006D1D1E" w:rsidP="00C651B0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lang w:val="ro-MD"/>
        </w:rPr>
      </w:pPr>
      <w:r w:rsidRPr="0043069C">
        <w:rPr>
          <w:b/>
          <w:color w:val="000000"/>
          <w:lang w:val="ro-MD"/>
        </w:rPr>
        <w:t>16.2</w:t>
      </w:r>
      <w:r w:rsidR="00903C87" w:rsidRPr="0043069C">
        <w:rPr>
          <w:b/>
          <w:color w:val="000000"/>
          <w:lang w:val="ro-MD"/>
        </w:rPr>
        <w:t xml:space="preserve"> </w:t>
      </w:r>
      <w:r w:rsidR="00560394" w:rsidRPr="0043069C">
        <w:rPr>
          <w:color w:val="000000"/>
          <w:lang w:val="ro-MD"/>
        </w:rPr>
        <w:t xml:space="preserve"> </w:t>
      </w:r>
      <w:r w:rsidR="00C80F24" w:rsidRPr="0043069C">
        <w:rPr>
          <w:color w:val="000000"/>
          <w:lang w:val="ro-MD"/>
        </w:rPr>
        <w:t xml:space="preserve">Sarcinile de baza ale </w:t>
      </w:r>
      <w:proofErr w:type="spellStart"/>
      <w:r w:rsidR="00C80F24" w:rsidRPr="0043069C">
        <w:rPr>
          <w:color w:val="000000"/>
          <w:lang w:val="ro-MD"/>
        </w:rPr>
        <w:t>funcţiei</w:t>
      </w:r>
      <w:proofErr w:type="spellEnd"/>
      <w:r w:rsidR="00C80F24" w:rsidRPr="0043069C">
        <w:rPr>
          <w:color w:val="000000"/>
          <w:lang w:val="ro-MD"/>
        </w:rPr>
        <w:t xml:space="preserve"> publice/postu</w:t>
      </w:r>
      <w:r w:rsidR="0019308A">
        <w:rPr>
          <w:color w:val="000000"/>
          <w:lang w:val="ro-MD"/>
        </w:rPr>
        <w:t>rilor</w:t>
      </w:r>
      <w:r w:rsidR="00C80F24" w:rsidRPr="0043069C">
        <w:rPr>
          <w:color w:val="000000"/>
          <w:lang w:val="ro-MD"/>
        </w:rPr>
        <w:t xml:space="preserve"> sunt:</w:t>
      </w:r>
    </w:p>
    <w:p w14:paraId="14362A82" w14:textId="77777777" w:rsidR="00B13AC6" w:rsidRPr="0043069C" w:rsidRDefault="00B13AC6" w:rsidP="00232FE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7D09780B" w14:textId="485E096F" w:rsidR="00560394" w:rsidRPr="0043069C" w:rsidRDefault="00C80F24" w:rsidP="00C651B0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proofErr w:type="spellStart"/>
      <w:r w:rsidRPr="0043069C">
        <w:rPr>
          <w:b/>
          <w:color w:val="000000"/>
          <w:lang w:val="ro-MD"/>
        </w:rPr>
        <w:t>Şef</w:t>
      </w:r>
      <w:proofErr w:type="spellEnd"/>
      <w:r w:rsidRPr="0043069C">
        <w:rPr>
          <w:b/>
          <w:color w:val="000000"/>
          <w:lang w:val="ro-MD"/>
        </w:rPr>
        <w:t>/</w:t>
      </w:r>
      <w:r w:rsidR="003C1C73" w:rsidRPr="0043069C">
        <w:rPr>
          <w:b/>
          <w:color w:val="000000"/>
          <w:lang w:val="ro-MD"/>
        </w:rPr>
        <w:t xml:space="preserve"> </w:t>
      </w:r>
      <w:proofErr w:type="spellStart"/>
      <w:r w:rsidRPr="0043069C">
        <w:rPr>
          <w:b/>
          <w:color w:val="000000"/>
          <w:lang w:val="ro-MD"/>
        </w:rPr>
        <w:t>Şefă</w:t>
      </w:r>
      <w:proofErr w:type="spellEnd"/>
      <w:r w:rsidRPr="0043069C">
        <w:rPr>
          <w:b/>
          <w:color w:val="000000"/>
          <w:lang w:val="ro-MD"/>
        </w:rPr>
        <w:t xml:space="preserve"> </w:t>
      </w:r>
      <w:r w:rsidR="00624EFC">
        <w:rPr>
          <w:b/>
          <w:color w:val="000000"/>
          <w:lang w:val="ro-MD"/>
        </w:rPr>
        <w:t>Direcție</w:t>
      </w:r>
      <w:r w:rsidR="00551B2E">
        <w:rPr>
          <w:b/>
          <w:color w:val="000000"/>
          <w:lang w:val="ro-MD"/>
        </w:rPr>
        <w:t>i</w:t>
      </w:r>
      <w:r w:rsidRPr="0043069C">
        <w:rPr>
          <w:b/>
          <w:color w:val="000000"/>
          <w:lang w:val="ro-MD"/>
        </w:rPr>
        <w:t xml:space="preserve">: </w:t>
      </w:r>
    </w:p>
    <w:p w14:paraId="6F4F2E63" w14:textId="77777777" w:rsidR="00B13AC6" w:rsidRPr="0043069C" w:rsidRDefault="00B13AC6" w:rsidP="00232FE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4BB3777D" w14:textId="77777777" w:rsidR="00C80F24" w:rsidRPr="0043069C" w:rsidRDefault="00C80F24" w:rsidP="006E1436">
      <w:pPr>
        <w:pStyle w:val="af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implementării </w:t>
      </w:r>
      <w:r w:rsidR="00A34254" w:rsidRPr="0043069C">
        <w:rPr>
          <w:color w:val="000000"/>
          <w:lang w:val="ro-MD"/>
        </w:rPr>
        <w:t>politicilor statului bu</w:t>
      </w:r>
      <w:r w:rsidR="00D42E1D" w:rsidRPr="0043069C">
        <w:rPr>
          <w:color w:val="000000"/>
          <w:lang w:val="ro-MD"/>
        </w:rPr>
        <w:t>getar-fiscale și în dome</w:t>
      </w:r>
      <w:r w:rsidR="00E4414D" w:rsidRPr="0043069C">
        <w:rPr>
          <w:color w:val="000000"/>
          <w:lang w:val="ro-MD"/>
        </w:rPr>
        <w:t>niul economiei, ach</w:t>
      </w:r>
      <w:r w:rsidR="00D42E1D" w:rsidRPr="0043069C">
        <w:rPr>
          <w:color w:val="000000"/>
          <w:lang w:val="ro-MD"/>
        </w:rPr>
        <w:t>izițiilor și atragerea investițiilor la nivel local.</w:t>
      </w:r>
    </w:p>
    <w:p w14:paraId="3EFBC310" w14:textId="77777777" w:rsidR="00EC4FAF" w:rsidRPr="0043069C" w:rsidRDefault="004B0AEB" w:rsidP="006E1436">
      <w:pPr>
        <w:pStyle w:val="af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Elaborarea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participarea la întocmirea proiectelor de decizii, propunerilor privind modificarea bugetului </w:t>
      </w:r>
      <w:r w:rsidR="00EC4FAF" w:rsidRPr="0043069C">
        <w:rPr>
          <w:color w:val="000000"/>
          <w:lang w:val="ro-MD"/>
        </w:rPr>
        <w:t>raional.</w:t>
      </w:r>
    </w:p>
    <w:p w14:paraId="5B770FAF" w14:textId="77777777" w:rsidR="00C80F24" w:rsidRPr="0043069C" w:rsidRDefault="00EC4FAF" w:rsidP="006E1436">
      <w:pPr>
        <w:pStyle w:val="af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Coordonarea, întocmirea, examinarea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prezentarea rapoartelor trimestriale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anuale privind elaborarea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executar</w:t>
      </w:r>
      <w:r w:rsidR="009E0DC2" w:rsidRPr="0043069C">
        <w:rPr>
          <w:color w:val="000000"/>
          <w:lang w:val="ro-MD"/>
        </w:rPr>
        <w:t>ea bugetului raionului.</w:t>
      </w:r>
    </w:p>
    <w:p w14:paraId="01A1825F" w14:textId="77777777" w:rsidR="00D42E1D" w:rsidRPr="0043069C" w:rsidRDefault="00D42E1D" w:rsidP="006E1436">
      <w:pPr>
        <w:pStyle w:val="af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Coordonarea elaborării strategiilor și programelor de dezvoltare </w:t>
      </w:r>
      <w:proofErr w:type="spellStart"/>
      <w:r w:rsidRPr="0043069C">
        <w:rPr>
          <w:color w:val="000000"/>
          <w:lang w:val="ro-MD"/>
        </w:rPr>
        <w:t>socio</w:t>
      </w:r>
      <w:proofErr w:type="spellEnd"/>
      <w:r w:rsidRPr="0043069C">
        <w:rPr>
          <w:color w:val="000000"/>
          <w:lang w:val="ro-MD"/>
        </w:rPr>
        <w:t>-economică a raionului. Monitorizarea gradului de realizare a acestora.</w:t>
      </w:r>
    </w:p>
    <w:p w14:paraId="2C13292A" w14:textId="77777777" w:rsidR="00D42E1D" w:rsidRPr="0043069C" w:rsidRDefault="00D42E1D" w:rsidP="006E1436">
      <w:pPr>
        <w:pStyle w:val="af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Mon</w:t>
      </w:r>
      <w:r w:rsidR="00430F2B" w:rsidRPr="0043069C">
        <w:rPr>
          <w:color w:val="000000"/>
          <w:lang w:val="ro-MD"/>
        </w:rPr>
        <w:t>itorizarea procesului de achiziț</w:t>
      </w:r>
      <w:r w:rsidRPr="0043069C">
        <w:rPr>
          <w:color w:val="000000"/>
          <w:lang w:val="ro-MD"/>
        </w:rPr>
        <w:t xml:space="preserve">ii publice și atragerea investițiilor pentru necesitatea Consiliului raional Florești și a procesului de privatizare a spațiului locativ. </w:t>
      </w:r>
    </w:p>
    <w:p w14:paraId="761F0201" w14:textId="4A57DDAE" w:rsidR="00EC4FAF" w:rsidRPr="0043069C" w:rsidRDefault="00EC4FAF" w:rsidP="006E1436">
      <w:pPr>
        <w:pStyle w:val="af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Asigurarea, angajarea, eliberarea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act</w:t>
      </w:r>
      <w:r w:rsidR="00430F2B" w:rsidRPr="0043069C">
        <w:rPr>
          <w:color w:val="000000"/>
          <w:lang w:val="ro-MD"/>
        </w:rPr>
        <w:t xml:space="preserve">ivitatea personalului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Pr="0043069C">
        <w:rPr>
          <w:color w:val="000000"/>
          <w:lang w:val="ro-MD"/>
        </w:rPr>
        <w:t>.</w:t>
      </w:r>
    </w:p>
    <w:p w14:paraId="1E9CCC3A" w14:textId="77777777" w:rsidR="009E0DC2" w:rsidRPr="0043069C" w:rsidRDefault="009E0DC2" w:rsidP="009E0DC2">
      <w:pPr>
        <w:pStyle w:val="af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ro-MD"/>
        </w:rPr>
      </w:pPr>
    </w:p>
    <w:p w14:paraId="00537F80" w14:textId="601EBB8A" w:rsidR="00D42E1D" w:rsidRPr="0043069C" w:rsidRDefault="00D42E1D" w:rsidP="00C651B0">
      <w:pPr>
        <w:pStyle w:val="af3"/>
        <w:shd w:val="clear" w:color="auto" w:fill="FFFFFF"/>
        <w:spacing w:before="0" w:beforeAutospacing="0" w:after="0" w:afterAutospacing="0"/>
        <w:ind w:left="720" w:hanging="360"/>
        <w:jc w:val="both"/>
        <w:textAlignment w:val="baseline"/>
        <w:rPr>
          <w:b/>
          <w:color w:val="000000"/>
          <w:lang w:val="ro-MD"/>
        </w:rPr>
      </w:pPr>
      <w:proofErr w:type="spellStart"/>
      <w:r w:rsidRPr="0043069C">
        <w:rPr>
          <w:b/>
          <w:color w:val="000000"/>
          <w:lang w:val="ro-MD"/>
        </w:rPr>
        <w:t>Şef</w:t>
      </w:r>
      <w:proofErr w:type="spellEnd"/>
      <w:r w:rsidRPr="0043069C">
        <w:rPr>
          <w:b/>
          <w:color w:val="000000"/>
          <w:lang w:val="ro-MD"/>
        </w:rPr>
        <w:t xml:space="preserve"> adjunct/</w:t>
      </w:r>
      <w:r w:rsidR="000804D1" w:rsidRPr="0043069C">
        <w:rPr>
          <w:b/>
          <w:color w:val="000000"/>
          <w:lang w:val="ro-MD"/>
        </w:rPr>
        <w:t xml:space="preserve"> </w:t>
      </w:r>
      <w:proofErr w:type="spellStart"/>
      <w:r w:rsidR="000804D1" w:rsidRPr="0043069C">
        <w:rPr>
          <w:b/>
          <w:color w:val="000000"/>
          <w:lang w:val="ro-MD"/>
        </w:rPr>
        <w:t>şefă</w:t>
      </w:r>
      <w:proofErr w:type="spellEnd"/>
      <w:r w:rsidR="000804D1" w:rsidRPr="0043069C">
        <w:rPr>
          <w:b/>
          <w:color w:val="000000"/>
          <w:lang w:val="ro-MD"/>
        </w:rPr>
        <w:t xml:space="preserve"> adjunctă </w:t>
      </w:r>
      <w:r w:rsidR="00624EFC">
        <w:rPr>
          <w:b/>
          <w:color w:val="000000"/>
          <w:lang w:val="ro-MD"/>
        </w:rPr>
        <w:t>Direcție</w:t>
      </w:r>
      <w:r w:rsidRPr="0043069C">
        <w:rPr>
          <w:b/>
          <w:color w:val="000000"/>
          <w:lang w:val="ro-MD"/>
        </w:rPr>
        <w:t>:</w:t>
      </w:r>
    </w:p>
    <w:p w14:paraId="1E4F0E58" w14:textId="77777777" w:rsidR="00D42E1D" w:rsidRPr="0043069C" w:rsidRDefault="00D42E1D" w:rsidP="00D42E1D">
      <w:pPr>
        <w:pStyle w:val="af3"/>
        <w:shd w:val="clear" w:color="auto" w:fill="FFFFFF"/>
        <w:spacing w:before="0" w:beforeAutospacing="0" w:after="0" w:afterAutospacing="0"/>
        <w:ind w:left="720" w:hanging="720"/>
        <w:jc w:val="both"/>
        <w:textAlignment w:val="baseline"/>
        <w:rPr>
          <w:b/>
          <w:color w:val="000000"/>
          <w:lang w:val="ro-MD"/>
        </w:rPr>
      </w:pPr>
    </w:p>
    <w:p w14:paraId="59E60C54" w14:textId="77777777" w:rsidR="00D42E1D" w:rsidRPr="0043069C" w:rsidRDefault="00D42E1D" w:rsidP="00A761D5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Elaborarea </w:t>
      </w:r>
      <w:r w:rsidR="00A761D5" w:rsidRPr="0043069C">
        <w:rPr>
          <w:color w:val="000000"/>
          <w:lang w:val="ro-MD"/>
        </w:rPr>
        <w:t>și respectarea calendarului bugetar privind elaborarea, aprobarea și executarea bugetului consolidat al raionului.</w:t>
      </w:r>
    </w:p>
    <w:p w14:paraId="6973C9E1" w14:textId="77777777" w:rsidR="00A761D5" w:rsidRPr="0043069C" w:rsidRDefault="00A761D5" w:rsidP="00A761D5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Organizarea și desfășurarea seminarelor privind aplicarea legislației, a</w:t>
      </w:r>
      <w:r w:rsidR="003C1C73" w:rsidRPr="0043069C">
        <w:rPr>
          <w:color w:val="000000"/>
          <w:lang w:val="ro-MD"/>
        </w:rPr>
        <w:t>c</w:t>
      </w:r>
      <w:r w:rsidRPr="0043069C">
        <w:rPr>
          <w:color w:val="000000"/>
          <w:lang w:val="ro-MD"/>
        </w:rPr>
        <w:t>telor normative și instructive în sistemul bugetar local, în domeniul achizițiilor publice și atragerea investițiilor.</w:t>
      </w:r>
    </w:p>
    <w:p w14:paraId="1A14B500" w14:textId="77777777" w:rsidR="00360E03" w:rsidRPr="0043069C" w:rsidRDefault="00360E03" w:rsidP="00A761D5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Organizarea și monitorizarea procesului de elaborare, administrare și executare a bugetului consolidat la nivel de raional.</w:t>
      </w:r>
    </w:p>
    <w:p w14:paraId="277088EF" w14:textId="77777777" w:rsidR="00360E03" w:rsidRPr="0043069C" w:rsidRDefault="00360E03" w:rsidP="00A761D5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implementării și monitorizării </w:t>
      </w:r>
      <w:proofErr w:type="spellStart"/>
      <w:r w:rsidRPr="0043069C">
        <w:rPr>
          <w:color w:val="000000"/>
          <w:lang w:val="ro-MD"/>
        </w:rPr>
        <w:t>standartelor</w:t>
      </w:r>
      <w:proofErr w:type="spellEnd"/>
      <w:r w:rsidRPr="0043069C">
        <w:rPr>
          <w:color w:val="000000"/>
          <w:lang w:val="ro-MD"/>
        </w:rPr>
        <w:t xml:space="preserve"> de control intern managerial în cadrul entității publice.</w:t>
      </w:r>
    </w:p>
    <w:p w14:paraId="334E5957" w14:textId="4E57DA8C" w:rsidR="00B13AC6" w:rsidRPr="0043069C" w:rsidRDefault="00360E03" w:rsidP="00360E03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Asigurarea formulării de propuneri și idei de proiecte, identificarea beneficiilor de proiect.</w:t>
      </w:r>
    </w:p>
    <w:p w14:paraId="5FC62809" w14:textId="77777777" w:rsidR="00B13AC6" w:rsidRPr="0043069C" w:rsidRDefault="00B13AC6" w:rsidP="005E7C25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lang w:val="ro-MD"/>
        </w:rPr>
      </w:pPr>
    </w:p>
    <w:p w14:paraId="4FFABB68" w14:textId="77777777" w:rsidR="00560394" w:rsidRPr="0043069C" w:rsidRDefault="000804D1" w:rsidP="005E7C25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lang w:val="ro-MD"/>
        </w:rPr>
      </w:pPr>
      <w:proofErr w:type="spellStart"/>
      <w:r w:rsidRPr="0043069C">
        <w:rPr>
          <w:b/>
          <w:i/>
          <w:color w:val="000000"/>
          <w:lang w:val="ro-MD"/>
        </w:rPr>
        <w:t>Secţia</w:t>
      </w:r>
      <w:proofErr w:type="spellEnd"/>
      <w:r w:rsidRPr="0043069C">
        <w:rPr>
          <w:b/>
          <w:i/>
          <w:color w:val="000000"/>
          <w:lang w:val="ro-MD"/>
        </w:rPr>
        <w:t xml:space="preserve"> Elaborarea </w:t>
      </w:r>
      <w:proofErr w:type="spellStart"/>
      <w:r w:rsidRPr="0043069C">
        <w:rPr>
          <w:b/>
          <w:i/>
          <w:color w:val="000000"/>
          <w:lang w:val="ro-MD"/>
        </w:rPr>
        <w:t>şi</w:t>
      </w:r>
      <w:proofErr w:type="spellEnd"/>
      <w:r w:rsidRPr="0043069C">
        <w:rPr>
          <w:b/>
          <w:i/>
          <w:color w:val="000000"/>
          <w:lang w:val="ro-MD"/>
        </w:rPr>
        <w:t xml:space="preserve"> A</w:t>
      </w:r>
      <w:r w:rsidR="003C1C73" w:rsidRPr="0043069C">
        <w:rPr>
          <w:b/>
          <w:i/>
          <w:color w:val="000000"/>
          <w:lang w:val="ro-MD"/>
        </w:rPr>
        <w:t>dministra</w:t>
      </w:r>
      <w:r w:rsidR="00560394" w:rsidRPr="0043069C">
        <w:rPr>
          <w:b/>
          <w:i/>
          <w:color w:val="000000"/>
          <w:lang w:val="ro-MD"/>
        </w:rPr>
        <w:t>rea bugetului</w:t>
      </w:r>
    </w:p>
    <w:p w14:paraId="60F47253" w14:textId="77777777" w:rsidR="00B13AC6" w:rsidRPr="0043069C" w:rsidRDefault="00B13AC6" w:rsidP="00232FE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1CD2C96C" w14:textId="77777777" w:rsidR="00EC4FAF" w:rsidRPr="0043069C" w:rsidRDefault="003C1C73" w:rsidP="00C651B0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lastRenderedPageBreak/>
        <w:t xml:space="preserve"> Șef/ </w:t>
      </w:r>
      <w:proofErr w:type="spellStart"/>
      <w:r w:rsidR="00BD6E98" w:rsidRPr="0043069C">
        <w:rPr>
          <w:b/>
          <w:color w:val="000000"/>
          <w:lang w:val="ro-MD"/>
        </w:rPr>
        <w:t>şefă</w:t>
      </w:r>
      <w:proofErr w:type="spellEnd"/>
      <w:r w:rsidR="00BD6E98" w:rsidRPr="0043069C">
        <w:rPr>
          <w:b/>
          <w:color w:val="000000"/>
          <w:lang w:val="ro-MD"/>
        </w:rPr>
        <w:t xml:space="preserve"> </w:t>
      </w:r>
      <w:proofErr w:type="spellStart"/>
      <w:r w:rsidR="00BD6E98" w:rsidRPr="0043069C">
        <w:rPr>
          <w:b/>
          <w:color w:val="000000"/>
          <w:lang w:val="ro-MD"/>
        </w:rPr>
        <w:t>secţie</w:t>
      </w:r>
      <w:proofErr w:type="spellEnd"/>
      <w:r w:rsidR="00560394" w:rsidRPr="0043069C">
        <w:rPr>
          <w:b/>
          <w:color w:val="000000"/>
          <w:lang w:val="ro-MD"/>
        </w:rPr>
        <w:t>:</w:t>
      </w:r>
    </w:p>
    <w:p w14:paraId="5D8603F5" w14:textId="77777777" w:rsidR="00560394" w:rsidRPr="0043069C" w:rsidRDefault="00560394" w:rsidP="00196A75">
      <w:pPr>
        <w:pStyle w:val="af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Coordonarea, estimarea, corelarea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executarea veniturilor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cheltuielilor bugetului raionului, întocmirea notei informative.</w:t>
      </w:r>
    </w:p>
    <w:p w14:paraId="7952B208" w14:textId="77777777" w:rsidR="00360E03" w:rsidRPr="0043069C" w:rsidRDefault="00360E03" w:rsidP="00196A75">
      <w:pPr>
        <w:pStyle w:val="af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Ținerea evidenței soldului de mijloace bănești la contul bugetului raional și utilizarea mijloacelor Fondului </w:t>
      </w:r>
      <w:r w:rsidR="0029416D" w:rsidRPr="0043069C">
        <w:rPr>
          <w:color w:val="000000"/>
          <w:lang w:val="ro-MD"/>
        </w:rPr>
        <w:t>de rezervă al Consiliului raional.</w:t>
      </w:r>
    </w:p>
    <w:p w14:paraId="7484C98D" w14:textId="77777777" w:rsidR="00560394" w:rsidRPr="0043069C" w:rsidRDefault="00560394" w:rsidP="00196A75">
      <w:pPr>
        <w:pStyle w:val="af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întocmirii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raportării </w:t>
      </w:r>
      <w:proofErr w:type="spellStart"/>
      <w:r w:rsidRPr="0043069C">
        <w:rPr>
          <w:color w:val="000000"/>
          <w:lang w:val="ro-MD"/>
        </w:rPr>
        <w:t>reţelei</w:t>
      </w:r>
      <w:proofErr w:type="spellEnd"/>
      <w:r w:rsidRPr="0043069C">
        <w:rPr>
          <w:color w:val="000000"/>
          <w:lang w:val="ro-MD"/>
        </w:rPr>
        <w:t xml:space="preserve"> de state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contingente ale </w:t>
      </w:r>
      <w:proofErr w:type="spellStart"/>
      <w:r w:rsidRPr="0043069C">
        <w:rPr>
          <w:color w:val="000000"/>
          <w:lang w:val="ro-MD"/>
        </w:rPr>
        <w:t>instituţiilor</w:t>
      </w:r>
      <w:proofErr w:type="spellEnd"/>
      <w:r w:rsidRPr="0043069C">
        <w:rPr>
          <w:color w:val="000000"/>
          <w:lang w:val="ro-MD"/>
        </w:rPr>
        <w:t xml:space="preserve"> bugetare din raion, întocmirea raportului narativ.</w:t>
      </w:r>
    </w:p>
    <w:p w14:paraId="25350EC0" w14:textId="77777777" w:rsidR="00560394" w:rsidRPr="0043069C" w:rsidRDefault="00560394" w:rsidP="00196A75">
      <w:pPr>
        <w:pStyle w:val="af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Analiza</w:t>
      </w:r>
      <w:r w:rsidR="00BD6E98" w:rsidRPr="0043069C">
        <w:rPr>
          <w:color w:val="000000"/>
          <w:lang w:val="ro-MD"/>
        </w:rPr>
        <w:t>rea</w:t>
      </w:r>
      <w:r w:rsidRPr="0043069C">
        <w:rPr>
          <w:color w:val="000000"/>
          <w:lang w:val="ro-MD"/>
        </w:rPr>
        <w:t xml:space="preserve"> devizelor de cheltuieli, conform grupei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 ale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bugetare-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, programul: </w:t>
      </w:r>
      <w:proofErr w:type="spellStart"/>
      <w:r w:rsidRPr="0043069C">
        <w:rPr>
          <w:color w:val="000000"/>
          <w:lang w:val="ro-MD"/>
        </w:rPr>
        <w:t>Î</w:t>
      </w:r>
      <w:r w:rsidR="00B7709E" w:rsidRPr="0043069C">
        <w:rPr>
          <w:color w:val="000000"/>
          <w:lang w:val="ro-MD"/>
        </w:rPr>
        <w:t>n</w:t>
      </w:r>
      <w:r w:rsidRPr="0043069C">
        <w:rPr>
          <w:color w:val="000000"/>
          <w:lang w:val="ro-MD"/>
        </w:rPr>
        <w:t>văţământul</w:t>
      </w:r>
      <w:proofErr w:type="spellEnd"/>
      <w:r w:rsidRPr="0043069C">
        <w:rPr>
          <w:color w:val="000000"/>
          <w:lang w:val="ro-MD"/>
        </w:rPr>
        <w:t xml:space="preserve"> liceal.</w:t>
      </w:r>
    </w:p>
    <w:p w14:paraId="7F839E35" w14:textId="77777777" w:rsidR="00560394" w:rsidRPr="0043069C" w:rsidRDefault="00903C87" w:rsidP="00196A75">
      <w:pPr>
        <w:pStyle w:val="af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Executarea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ţinerea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modificărilor planului de </w:t>
      </w:r>
      <w:proofErr w:type="spellStart"/>
      <w:r w:rsidRPr="0043069C">
        <w:rPr>
          <w:color w:val="000000"/>
          <w:lang w:val="ro-MD"/>
        </w:rPr>
        <w:t>alocaţii</w:t>
      </w:r>
      <w:proofErr w:type="spellEnd"/>
      <w:r w:rsidRPr="0043069C">
        <w:rPr>
          <w:color w:val="000000"/>
          <w:lang w:val="ro-MD"/>
        </w:rPr>
        <w:t xml:space="preserve"> între diferite nivele a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, programelor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economice K2, K4, bugetul raional.</w:t>
      </w:r>
    </w:p>
    <w:p w14:paraId="4BE07968" w14:textId="3AA15F7B" w:rsidR="00F43B13" w:rsidRPr="00624EFC" w:rsidRDefault="00903C87" w:rsidP="00F43B13">
      <w:pPr>
        <w:pStyle w:val="af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controlului bazei de date în SIMF privind corectitudinea efectuării </w:t>
      </w:r>
      <w:r w:rsidR="00B129F2" w:rsidRPr="0043069C">
        <w:rPr>
          <w:color w:val="000000"/>
          <w:lang w:val="ro-MD"/>
        </w:rPr>
        <w:t xml:space="preserve">modificărilor </w:t>
      </w:r>
      <w:proofErr w:type="spellStart"/>
      <w:r w:rsidR="00B129F2" w:rsidRPr="0043069C">
        <w:rPr>
          <w:color w:val="000000"/>
          <w:lang w:val="ro-MD"/>
        </w:rPr>
        <w:t>şi</w:t>
      </w:r>
      <w:proofErr w:type="spellEnd"/>
      <w:r w:rsidR="00B129F2" w:rsidRPr="0043069C">
        <w:rPr>
          <w:color w:val="000000"/>
          <w:lang w:val="ro-MD"/>
        </w:rPr>
        <w:t xml:space="preserve"> consolidării bugetelor locale de primul </w:t>
      </w:r>
      <w:proofErr w:type="spellStart"/>
      <w:r w:rsidR="00B129F2" w:rsidRPr="0043069C">
        <w:rPr>
          <w:color w:val="000000"/>
          <w:lang w:val="ro-MD"/>
        </w:rPr>
        <w:t>şi</w:t>
      </w:r>
      <w:proofErr w:type="spellEnd"/>
      <w:r w:rsidR="00B129F2" w:rsidRPr="0043069C">
        <w:rPr>
          <w:color w:val="000000"/>
          <w:lang w:val="ro-MD"/>
        </w:rPr>
        <w:t xml:space="preserve"> al doilea nivel.</w:t>
      </w:r>
    </w:p>
    <w:p w14:paraId="3A268DB2" w14:textId="77777777" w:rsidR="00B13AC6" w:rsidRPr="0043069C" w:rsidRDefault="00B13AC6" w:rsidP="00B129F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7416C01A" w14:textId="77777777" w:rsidR="00B129F2" w:rsidRPr="0043069C" w:rsidRDefault="00B129F2" w:rsidP="00C651B0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Specialist principal/ specialistă principală:</w:t>
      </w:r>
    </w:p>
    <w:p w14:paraId="27D48881" w14:textId="77777777" w:rsidR="00B129F2" w:rsidRPr="0043069C" w:rsidRDefault="00B129F2" w:rsidP="006E1436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elaborării în termenii </w:t>
      </w:r>
      <w:proofErr w:type="spellStart"/>
      <w:r w:rsidRPr="0043069C">
        <w:rPr>
          <w:color w:val="000000"/>
          <w:lang w:val="ro-MD"/>
        </w:rPr>
        <w:t>stabiliţi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conform  principiilor de bază ale politicii statului în domeniul veniturilor pe anul/ anii următori, pronosticul bugetului </w:t>
      </w:r>
      <w:r w:rsidR="00F477CF" w:rsidRPr="0043069C">
        <w:rPr>
          <w:color w:val="000000"/>
          <w:lang w:val="ro-MD"/>
        </w:rPr>
        <w:t>raionului</w:t>
      </w:r>
      <w:r w:rsidRPr="0043069C">
        <w:rPr>
          <w:color w:val="000000"/>
          <w:lang w:val="ro-MD"/>
        </w:rPr>
        <w:t>.</w:t>
      </w:r>
    </w:p>
    <w:p w14:paraId="1F857570" w14:textId="77777777" w:rsidR="00B129F2" w:rsidRPr="0043069C" w:rsidRDefault="00B129F2" w:rsidP="006E1436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Acordarea </w:t>
      </w:r>
      <w:proofErr w:type="spellStart"/>
      <w:r w:rsidRPr="0043069C">
        <w:rPr>
          <w:color w:val="000000"/>
          <w:lang w:val="ro-MD"/>
        </w:rPr>
        <w:t>consultaţiilor</w:t>
      </w:r>
      <w:proofErr w:type="spellEnd"/>
      <w:r w:rsidRPr="0043069C">
        <w:rPr>
          <w:color w:val="000000"/>
          <w:lang w:val="ro-MD"/>
        </w:rPr>
        <w:t xml:space="preserve"> metodologice privind calculul proiectului bugetului la capitolul venituri.</w:t>
      </w:r>
    </w:p>
    <w:p w14:paraId="5DF7027B" w14:textId="77777777" w:rsidR="00B129F2" w:rsidRPr="0043069C" w:rsidRDefault="00B129F2" w:rsidP="006E1436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Analiza </w:t>
      </w:r>
      <w:r w:rsidR="001771A1" w:rsidRPr="0043069C">
        <w:rPr>
          <w:color w:val="000000"/>
          <w:lang w:val="ro-MD"/>
        </w:rPr>
        <w:t xml:space="preserve">corectitudinii întocmirii bugetelor aprobate </w:t>
      </w:r>
      <w:proofErr w:type="spellStart"/>
      <w:r w:rsidR="001771A1" w:rsidRPr="0043069C">
        <w:rPr>
          <w:color w:val="000000"/>
          <w:lang w:val="ro-MD"/>
        </w:rPr>
        <w:t>şi</w:t>
      </w:r>
      <w:proofErr w:type="spellEnd"/>
      <w:r w:rsidR="001771A1" w:rsidRPr="0043069C">
        <w:rPr>
          <w:color w:val="000000"/>
          <w:lang w:val="ro-MD"/>
        </w:rPr>
        <w:t xml:space="preserve"> acordarea </w:t>
      </w:r>
      <w:proofErr w:type="spellStart"/>
      <w:r w:rsidR="001771A1" w:rsidRPr="0043069C">
        <w:rPr>
          <w:color w:val="000000"/>
          <w:lang w:val="ro-MD"/>
        </w:rPr>
        <w:t>consultaţiilor</w:t>
      </w:r>
      <w:proofErr w:type="spellEnd"/>
      <w:r w:rsidR="001771A1" w:rsidRPr="0043069C">
        <w:rPr>
          <w:color w:val="000000"/>
          <w:lang w:val="ro-MD"/>
        </w:rPr>
        <w:t xml:space="preserve"> privind corelare</w:t>
      </w:r>
      <w:r w:rsidR="00B7709E" w:rsidRPr="0043069C">
        <w:rPr>
          <w:color w:val="000000"/>
          <w:lang w:val="ro-MD"/>
        </w:rPr>
        <w:t>a</w:t>
      </w:r>
      <w:r w:rsidR="001771A1" w:rsidRPr="0043069C">
        <w:rPr>
          <w:color w:val="000000"/>
          <w:lang w:val="ro-MD"/>
        </w:rPr>
        <w:t xml:space="preserve"> cu prevederile legii bugetare anuale.</w:t>
      </w:r>
    </w:p>
    <w:p w14:paraId="68271CBF" w14:textId="77777777" w:rsidR="001771A1" w:rsidRPr="0043069C" w:rsidRDefault="001771A1" w:rsidP="006E1436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Primirea, </w:t>
      </w:r>
      <w:r w:rsidR="0029416D" w:rsidRPr="0043069C">
        <w:rPr>
          <w:color w:val="000000"/>
          <w:lang w:val="ro-MD"/>
        </w:rPr>
        <w:t>analiza și totalizarea rapoartelor financiare privind executarea</w:t>
      </w:r>
      <w:r w:rsidR="00BD6E98" w:rsidRPr="0043069C">
        <w:rPr>
          <w:color w:val="000000"/>
          <w:lang w:val="ro-MD"/>
        </w:rPr>
        <w:t xml:space="preserve"> </w:t>
      </w:r>
      <w:r w:rsidR="0029416D" w:rsidRPr="0043069C">
        <w:rPr>
          <w:color w:val="000000"/>
          <w:lang w:val="ro-MD"/>
        </w:rPr>
        <w:t>veniturilor bugetului, întocmirea notelor informative.</w:t>
      </w:r>
    </w:p>
    <w:p w14:paraId="3F86B316" w14:textId="77777777" w:rsidR="001771A1" w:rsidRPr="0043069C" w:rsidRDefault="001771A1" w:rsidP="006E1436">
      <w:pPr>
        <w:pStyle w:val="af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Monitorizarea încasării veniturilor la bugetul raional, întocmirea notelor informative.</w:t>
      </w:r>
    </w:p>
    <w:p w14:paraId="2D913BD1" w14:textId="77777777" w:rsidR="00B13AC6" w:rsidRPr="0043069C" w:rsidRDefault="00B13AC6" w:rsidP="001771A1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37B09F30" w14:textId="77777777" w:rsidR="001771A1" w:rsidRPr="0043069C" w:rsidRDefault="00EE2805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Specialist principal/ specialistă principală:</w:t>
      </w:r>
    </w:p>
    <w:p w14:paraId="0DD7BB40" w14:textId="77777777" w:rsidR="005B658C" w:rsidRPr="0043069C" w:rsidRDefault="00EE2805" w:rsidP="006E1436">
      <w:pPr>
        <w:pStyle w:val="af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Coordonarea elaborării bugetului consolidat al raionului la grupele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 – Servicii de stat cu </w:t>
      </w:r>
      <w:proofErr w:type="spellStart"/>
      <w:r w:rsidRPr="0043069C">
        <w:rPr>
          <w:color w:val="000000"/>
          <w:lang w:val="ro-MD"/>
        </w:rPr>
        <w:t>destinaţie</w:t>
      </w:r>
      <w:proofErr w:type="spellEnd"/>
      <w:r w:rsidRPr="0043069C">
        <w:rPr>
          <w:color w:val="000000"/>
          <w:lang w:val="ro-MD"/>
        </w:rPr>
        <w:t xml:space="preserve"> generală; Apărarea </w:t>
      </w:r>
      <w:proofErr w:type="spellStart"/>
      <w:r w:rsidRPr="0043069C">
        <w:rPr>
          <w:color w:val="000000"/>
          <w:lang w:val="ro-MD"/>
        </w:rPr>
        <w:t>naţională</w:t>
      </w:r>
      <w:proofErr w:type="spellEnd"/>
      <w:r w:rsidRPr="0043069C">
        <w:rPr>
          <w:color w:val="000000"/>
          <w:lang w:val="ro-MD"/>
        </w:rPr>
        <w:t xml:space="preserve">; Ordinea publică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securitatea </w:t>
      </w:r>
      <w:proofErr w:type="spellStart"/>
      <w:r w:rsidRPr="0043069C">
        <w:rPr>
          <w:color w:val="000000"/>
          <w:lang w:val="ro-MD"/>
        </w:rPr>
        <w:t>naţională</w:t>
      </w:r>
      <w:proofErr w:type="spellEnd"/>
      <w:r w:rsidRPr="0043069C">
        <w:rPr>
          <w:color w:val="000000"/>
          <w:lang w:val="ro-MD"/>
        </w:rPr>
        <w:t xml:space="preserve">; Servicii în domeniul economiei; </w:t>
      </w:r>
      <w:proofErr w:type="spellStart"/>
      <w:r w:rsidRPr="0043069C">
        <w:rPr>
          <w:color w:val="000000"/>
          <w:lang w:val="ro-MD"/>
        </w:rPr>
        <w:t>Protecţia</w:t>
      </w:r>
      <w:proofErr w:type="spellEnd"/>
      <w:r w:rsidRPr="0043069C">
        <w:rPr>
          <w:color w:val="000000"/>
          <w:lang w:val="ro-MD"/>
        </w:rPr>
        <w:t xml:space="preserve"> mediului; </w:t>
      </w:r>
      <w:r w:rsidR="005B658C" w:rsidRPr="0043069C">
        <w:rPr>
          <w:color w:val="000000"/>
          <w:lang w:val="ro-MD"/>
        </w:rPr>
        <w:t xml:space="preserve">Gospodăria de </w:t>
      </w:r>
      <w:proofErr w:type="spellStart"/>
      <w:r w:rsidR="005B658C" w:rsidRPr="0043069C">
        <w:rPr>
          <w:color w:val="000000"/>
          <w:lang w:val="ro-MD"/>
        </w:rPr>
        <w:t>locuinţe</w:t>
      </w:r>
      <w:proofErr w:type="spellEnd"/>
      <w:r w:rsidR="005B658C" w:rsidRPr="0043069C">
        <w:rPr>
          <w:color w:val="000000"/>
          <w:lang w:val="ro-MD"/>
        </w:rPr>
        <w:t xml:space="preserve"> </w:t>
      </w:r>
      <w:proofErr w:type="spellStart"/>
      <w:r w:rsidR="005B658C" w:rsidRPr="0043069C">
        <w:rPr>
          <w:color w:val="000000"/>
          <w:lang w:val="ro-MD"/>
        </w:rPr>
        <w:t>şi</w:t>
      </w:r>
      <w:proofErr w:type="spellEnd"/>
      <w:r w:rsidR="005B658C" w:rsidRPr="0043069C">
        <w:rPr>
          <w:color w:val="000000"/>
          <w:lang w:val="ro-MD"/>
        </w:rPr>
        <w:t xml:space="preserve"> gospodăria serviciilor comunale </w:t>
      </w:r>
      <w:proofErr w:type="spellStart"/>
      <w:r w:rsidR="005B658C" w:rsidRPr="0043069C">
        <w:rPr>
          <w:color w:val="000000"/>
          <w:lang w:val="ro-MD"/>
        </w:rPr>
        <w:t>şi</w:t>
      </w:r>
      <w:proofErr w:type="spellEnd"/>
      <w:r w:rsidR="005B658C" w:rsidRPr="0043069C">
        <w:rPr>
          <w:color w:val="000000"/>
          <w:lang w:val="ro-MD"/>
        </w:rPr>
        <w:t xml:space="preserve"> programele </w:t>
      </w:r>
      <w:r w:rsidR="009F4F65" w:rsidRPr="0043069C">
        <w:rPr>
          <w:color w:val="000000"/>
          <w:lang w:val="ro-MD"/>
        </w:rPr>
        <w:t>,,</w:t>
      </w:r>
      <w:r w:rsidR="005B658C" w:rsidRPr="0043069C">
        <w:rPr>
          <w:color w:val="000000"/>
          <w:lang w:val="ro-MD"/>
        </w:rPr>
        <w:t xml:space="preserve">Politici </w:t>
      </w:r>
      <w:proofErr w:type="spellStart"/>
      <w:r w:rsidR="005B658C" w:rsidRPr="0043069C">
        <w:rPr>
          <w:color w:val="000000"/>
          <w:lang w:val="ro-MD"/>
        </w:rPr>
        <w:t>şi</w:t>
      </w:r>
      <w:proofErr w:type="spellEnd"/>
      <w:r w:rsidR="005B658C" w:rsidRPr="0043069C">
        <w:rPr>
          <w:color w:val="000000"/>
          <w:lang w:val="ro-MD"/>
        </w:rPr>
        <w:t xml:space="preserve"> management</w:t>
      </w:r>
      <w:r w:rsidR="009F4F65" w:rsidRPr="0043069C">
        <w:rPr>
          <w:color w:val="000000"/>
          <w:lang w:val="ro-MD"/>
        </w:rPr>
        <w:t xml:space="preserve">” la grupele </w:t>
      </w:r>
      <w:proofErr w:type="spellStart"/>
      <w:r w:rsidR="009F4F65" w:rsidRPr="0043069C">
        <w:rPr>
          <w:color w:val="000000"/>
          <w:lang w:val="ro-MD"/>
        </w:rPr>
        <w:t>funcţionale</w:t>
      </w:r>
      <w:proofErr w:type="spellEnd"/>
      <w:r w:rsidR="009F4F65" w:rsidRPr="0043069C">
        <w:rPr>
          <w:color w:val="000000"/>
          <w:lang w:val="ro-MD"/>
        </w:rPr>
        <w:t xml:space="preserve"> ,,</w:t>
      </w:r>
      <w:r w:rsidR="005B658C" w:rsidRPr="0043069C">
        <w:rPr>
          <w:color w:val="000000"/>
          <w:lang w:val="ro-MD"/>
        </w:rPr>
        <w:t>Cultură</w:t>
      </w:r>
      <w:r w:rsidR="009F4F65" w:rsidRPr="0043069C">
        <w:rPr>
          <w:color w:val="000000"/>
          <w:lang w:val="ro-MD"/>
        </w:rPr>
        <w:t xml:space="preserve">” </w:t>
      </w:r>
      <w:proofErr w:type="spellStart"/>
      <w:r w:rsidR="009F4F65" w:rsidRPr="0043069C">
        <w:rPr>
          <w:color w:val="000000"/>
          <w:lang w:val="ro-MD"/>
        </w:rPr>
        <w:t>şi</w:t>
      </w:r>
      <w:proofErr w:type="spellEnd"/>
      <w:r w:rsidR="009F4F65" w:rsidRPr="0043069C">
        <w:rPr>
          <w:color w:val="000000"/>
          <w:lang w:val="ro-MD"/>
        </w:rPr>
        <w:t xml:space="preserve"> ,,</w:t>
      </w:r>
      <w:proofErr w:type="spellStart"/>
      <w:r w:rsidR="005B658C" w:rsidRPr="0043069C">
        <w:rPr>
          <w:color w:val="000000"/>
          <w:lang w:val="ro-MD"/>
        </w:rPr>
        <w:t>Învăţământul</w:t>
      </w:r>
      <w:proofErr w:type="spellEnd"/>
      <w:r w:rsidR="005B658C" w:rsidRPr="0043069C">
        <w:rPr>
          <w:color w:val="000000"/>
          <w:lang w:val="ro-MD"/>
        </w:rPr>
        <w:t>”.</w:t>
      </w:r>
    </w:p>
    <w:p w14:paraId="28372C51" w14:textId="77777777" w:rsidR="005B658C" w:rsidRPr="0043069C" w:rsidRDefault="005B658C" w:rsidP="006E1436">
      <w:pPr>
        <w:pStyle w:val="af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Analiza întocmirii devizelor de cheltuieli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reţelei</w:t>
      </w:r>
      <w:proofErr w:type="spellEnd"/>
      <w:r w:rsidRPr="0043069C">
        <w:rPr>
          <w:color w:val="000000"/>
          <w:lang w:val="ro-MD"/>
        </w:rPr>
        <w:t xml:space="preserve"> de state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contingente.</w:t>
      </w:r>
    </w:p>
    <w:p w14:paraId="67ABDD64" w14:textId="77777777" w:rsidR="005B658C" w:rsidRPr="0043069C" w:rsidRDefault="005B658C" w:rsidP="006E1436">
      <w:pPr>
        <w:pStyle w:val="af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Primirea, analiz</w:t>
      </w:r>
      <w:r w:rsidR="0029416D" w:rsidRPr="0043069C">
        <w:rPr>
          <w:color w:val="000000"/>
          <w:lang w:val="ro-MD"/>
        </w:rPr>
        <w:t>a</w:t>
      </w:r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totalizarea </w:t>
      </w:r>
      <w:r w:rsidR="0029416D" w:rsidRPr="0043069C">
        <w:rPr>
          <w:color w:val="000000"/>
          <w:lang w:val="ro-MD"/>
        </w:rPr>
        <w:t>rapoartelor financiare privind</w:t>
      </w:r>
      <w:r w:rsidRPr="0043069C">
        <w:rPr>
          <w:color w:val="000000"/>
          <w:lang w:val="ro-MD"/>
        </w:rPr>
        <w:t xml:space="preserve"> executarea bugetului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întocmirea notelor informative.</w:t>
      </w:r>
    </w:p>
    <w:p w14:paraId="4759277C" w14:textId="77777777" w:rsidR="005B658C" w:rsidRPr="0043069C" w:rsidRDefault="005B658C" w:rsidP="006E1436">
      <w:pPr>
        <w:pStyle w:val="af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Verificarea întocmirii schemelor de încadrare a personalului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resp</w:t>
      </w:r>
      <w:r w:rsidR="0029416D" w:rsidRPr="0043069C">
        <w:rPr>
          <w:color w:val="000000"/>
          <w:lang w:val="ro-MD"/>
        </w:rPr>
        <w:t>ectării politicii de remunerare a</w:t>
      </w:r>
      <w:r w:rsidRPr="0043069C">
        <w:rPr>
          <w:color w:val="000000"/>
          <w:lang w:val="ro-MD"/>
        </w:rPr>
        <w:t xml:space="preserve"> muncii </w:t>
      </w:r>
      <w:proofErr w:type="spellStart"/>
      <w:r w:rsidRPr="0043069C">
        <w:rPr>
          <w:color w:val="000000"/>
          <w:lang w:val="ro-MD"/>
        </w:rPr>
        <w:t>funcţionarilor</w:t>
      </w:r>
      <w:proofErr w:type="spellEnd"/>
      <w:r w:rsidRPr="0043069C">
        <w:rPr>
          <w:color w:val="000000"/>
          <w:lang w:val="ro-MD"/>
        </w:rPr>
        <w:t xml:space="preserve"> publici.</w:t>
      </w:r>
    </w:p>
    <w:p w14:paraId="424C97F0" w14:textId="77777777" w:rsidR="00371F7C" w:rsidRPr="0043069C" w:rsidRDefault="005B658C" w:rsidP="006E1436">
      <w:pPr>
        <w:pStyle w:val="af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Efectuarea modificărilor în planurile de </w:t>
      </w:r>
      <w:proofErr w:type="spellStart"/>
      <w:r w:rsidRPr="0043069C">
        <w:rPr>
          <w:color w:val="000000"/>
          <w:lang w:val="ro-MD"/>
        </w:rPr>
        <w:t>alocaţii</w:t>
      </w:r>
      <w:proofErr w:type="spellEnd"/>
      <w:r w:rsidRPr="0043069C">
        <w:rPr>
          <w:color w:val="000000"/>
          <w:lang w:val="ro-MD"/>
        </w:rPr>
        <w:t xml:space="preserve"> între diferite nivele ale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, programelor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economice K2, K4, bugetul raional.</w:t>
      </w:r>
    </w:p>
    <w:p w14:paraId="0F6DAE81" w14:textId="77777777" w:rsidR="00B13AC6" w:rsidRPr="0043069C" w:rsidRDefault="00B13AC6" w:rsidP="00371F7C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7DCC35F2" w14:textId="77777777" w:rsidR="00371F7C" w:rsidRPr="0043069C" w:rsidRDefault="00371F7C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Specialist principal/ specialistă principală:</w:t>
      </w:r>
    </w:p>
    <w:p w14:paraId="1E3E6FC4" w14:textId="77777777" w:rsidR="009401F6" w:rsidRPr="0043069C" w:rsidRDefault="00371F7C" w:rsidP="006E1436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Coordonarea elaborării bugetului consolidat al raionului la grupele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bugetare: 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, cultură, sportul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ocrotirea </w:t>
      </w:r>
      <w:proofErr w:type="spellStart"/>
      <w:r w:rsidRPr="0043069C">
        <w:rPr>
          <w:color w:val="000000"/>
          <w:lang w:val="ro-MD"/>
        </w:rPr>
        <w:t>sănătăţii</w:t>
      </w:r>
      <w:proofErr w:type="spellEnd"/>
      <w:r w:rsidRPr="0043069C">
        <w:rPr>
          <w:color w:val="000000"/>
          <w:lang w:val="ro-MD"/>
        </w:rPr>
        <w:t xml:space="preserve"> – programele </w:t>
      </w:r>
      <w:proofErr w:type="spellStart"/>
      <w:r w:rsidRPr="0043069C">
        <w:rPr>
          <w:color w:val="000000"/>
          <w:lang w:val="ro-MD"/>
        </w:rPr>
        <w:t>educaţia</w:t>
      </w:r>
      <w:proofErr w:type="spellEnd"/>
      <w:r w:rsidRPr="0043069C">
        <w:rPr>
          <w:color w:val="000000"/>
          <w:lang w:val="ro-MD"/>
        </w:rPr>
        <w:t xml:space="preserve"> timpurie, </w:t>
      </w:r>
      <w:proofErr w:type="spellStart"/>
      <w:r w:rsidRPr="0043069C">
        <w:rPr>
          <w:color w:val="000000"/>
          <w:lang w:val="ro-MD"/>
        </w:rPr>
        <w:t>educaţia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extraşcolară</w:t>
      </w:r>
      <w:proofErr w:type="spellEnd"/>
      <w:r w:rsidRPr="0043069C">
        <w:rPr>
          <w:color w:val="000000"/>
          <w:lang w:val="ro-MD"/>
        </w:rPr>
        <w:t xml:space="preserve">, servicii generale în </w:t>
      </w:r>
      <w:proofErr w:type="spellStart"/>
      <w:r w:rsidR="005C28EC" w:rsidRPr="0043069C">
        <w:rPr>
          <w:color w:val="000000"/>
          <w:lang w:val="ro-MD"/>
        </w:rPr>
        <w:t>educaţie</w:t>
      </w:r>
      <w:proofErr w:type="spellEnd"/>
      <w:r w:rsidR="005C28EC" w:rsidRPr="0043069C">
        <w:rPr>
          <w:color w:val="000000"/>
          <w:lang w:val="ro-MD"/>
        </w:rPr>
        <w:t>, sport, (</w:t>
      </w:r>
      <w:r w:rsidR="00D83911" w:rsidRPr="0043069C">
        <w:rPr>
          <w:color w:val="000000"/>
          <w:lang w:val="ro-MD"/>
        </w:rPr>
        <w:t>b</w:t>
      </w:r>
      <w:r w:rsidR="009401F6" w:rsidRPr="0043069C">
        <w:rPr>
          <w:color w:val="000000"/>
          <w:lang w:val="ro-MD"/>
        </w:rPr>
        <w:t xml:space="preserve">ugetul raional </w:t>
      </w:r>
      <w:r w:rsidR="009F4F65" w:rsidRPr="0043069C">
        <w:rPr>
          <w:color w:val="000000"/>
          <w:lang w:val="ro-MD"/>
        </w:rPr>
        <w:t>,,</w:t>
      </w:r>
      <w:proofErr w:type="spellStart"/>
      <w:r w:rsidR="009401F6" w:rsidRPr="0043069C">
        <w:rPr>
          <w:color w:val="000000"/>
          <w:lang w:val="ro-MD"/>
        </w:rPr>
        <w:t>Şcoala</w:t>
      </w:r>
      <w:proofErr w:type="spellEnd"/>
      <w:r w:rsidR="009401F6" w:rsidRPr="0043069C">
        <w:rPr>
          <w:color w:val="000000"/>
          <w:lang w:val="ro-MD"/>
        </w:rPr>
        <w:t xml:space="preserve"> sportivă”</w:t>
      </w:r>
      <w:r w:rsidR="005C28EC" w:rsidRPr="0043069C">
        <w:rPr>
          <w:color w:val="000000"/>
          <w:lang w:val="ro-MD"/>
        </w:rPr>
        <w:t>);</w:t>
      </w:r>
      <w:r w:rsidR="009401F6" w:rsidRPr="0043069C">
        <w:rPr>
          <w:color w:val="000000"/>
          <w:lang w:val="ro-MD"/>
        </w:rPr>
        <w:t xml:space="preserve"> dezvoltarea </w:t>
      </w:r>
      <w:proofErr w:type="spellStart"/>
      <w:r w:rsidR="009401F6" w:rsidRPr="0043069C">
        <w:rPr>
          <w:color w:val="000000"/>
          <w:lang w:val="ro-MD"/>
        </w:rPr>
        <w:t>şi</w:t>
      </w:r>
      <w:proofErr w:type="spellEnd"/>
      <w:r w:rsidR="009401F6" w:rsidRPr="0043069C">
        <w:rPr>
          <w:color w:val="000000"/>
          <w:lang w:val="ro-MD"/>
        </w:rPr>
        <w:t xml:space="preserve"> modernizarea </w:t>
      </w:r>
      <w:proofErr w:type="spellStart"/>
      <w:r w:rsidR="009401F6" w:rsidRPr="0043069C">
        <w:rPr>
          <w:color w:val="000000"/>
          <w:lang w:val="ro-MD"/>
        </w:rPr>
        <w:t>instituţiilor</w:t>
      </w:r>
      <w:proofErr w:type="spellEnd"/>
      <w:r w:rsidR="009401F6" w:rsidRPr="0043069C">
        <w:rPr>
          <w:color w:val="000000"/>
          <w:lang w:val="ro-MD"/>
        </w:rPr>
        <w:t xml:space="preserve"> în domeniul ocrotirii </w:t>
      </w:r>
      <w:proofErr w:type="spellStart"/>
      <w:r w:rsidR="009401F6" w:rsidRPr="0043069C">
        <w:rPr>
          <w:color w:val="000000"/>
          <w:lang w:val="ro-MD"/>
        </w:rPr>
        <w:t>sănătăţii</w:t>
      </w:r>
      <w:proofErr w:type="spellEnd"/>
      <w:r w:rsidR="009401F6" w:rsidRPr="0043069C">
        <w:rPr>
          <w:color w:val="000000"/>
          <w:lang w:val="ro-MD"/>
        </w:rPr>
        <w:t>.</w:t>
      </w:r>
    </w:p>
    <w:p w14:paraId="5C526694" w14:textId="77777777" w:rsidR="009401F6" w:rsidRPr="0043069C" w:rsidRDefault="009401F6" w:rsidP="006E1436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Analiza întocmirii devizelor de cheltuieli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reţelei</w:t>
      </w:r>
      <w:proofErr w:type="spellEnd"/>
      <w:r w:rsidRPr="0043069C">
        <w:rPr>
          <w:color w:val="000000"/>
          <w:lang w:val="ro-MD"/>
        </w:rPr>
        <w:t xml:space="preserve"> de state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contingente.</w:t>
      </w:r>
    </w:p>
    <w:p w14:paraId="60361454" w14:textId="77777777" w:rsidR="009401F6" w:rsidRPr="0043069C" w:rsidRDefault="009401F6" w:rsidP="006E1436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Primirea, analizarea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totalizarea dărilor de seamă despre executarea bugetului, întocmirea notelor informative.</w:t>
      </w:r>
    </w:p>
    <w:p w14:paraId="15B6CF2F" w14:textId="77777777" w:rsidR="009401F6" w:rsidRPr="0043069C" w:rsidRDefault="009401F6" w:rsidP="006E1436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Verificarea corectitudinii întocmirii schemelor de încadrare a personalului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respectarea politicii de remunerare a muncii conform programelor de </w:t>
      </w:r>
      <w:proofErr w:type="spellStart"/>
      <w:r w:rsidRPr="0043069C">
        <w:rPr>
          <w:color w:val="000000"/>
          <w:lang w:val="ro-MD"/>
        </w:rPr>
        <w:t>performanţă</w:t>
      </w:r>
      <w:proofErr w:type="spellEnd"/>
      <w:r w:rsidRPr="0043069C">
        <w:rPr>
          <w:color w:val="000000"/>
          <w:lang w:val="ro-MD"/>
        </w:rPr>
        <w:t xml:space="preserve">, </w:t>
      </w:r>
      <w:proofErr w:type="spellStart"/>
      <w:r w:rsidRPr="0043069C">
        <w:rPr>
          <w:color w:val="000000"/>
          <w:lang w:val="ro-MD"/>
        </w:rPr>
        <w:t>activi</w:t>
      </w:r>
      <w:r w:rsidR="005C28EC" w:rsidRPr="0043069C">
        <w:rPr>
          <w:color w:val="000000"/>
          <w:lang w:val="ro-MD"/>
        </w:rPr>
        <w:t>tăţi</w:t>
      </w:r>
      <w:proofErr w:type="spellEnd"/>
      <w:r w:rsidR="005C28EC" w:rsidRPr="0043069C">
        <w:rPr>
          <w:color w:val="000000"/>
          <w:lang w:val="ro-MD"/>
        </w:rPr>
        <w:t xml:space="preserve"> în domeniul </w:t>
      </w:r>
      <w:proofErr w:type="spellStart"/>
      <w:r w:rsidR="005C28EC" w:rsidRPr="0043069C">
        <w:rPr>
          <w:color w:val="000000"/>
          <w:lang w:val="ro-MD"/>
        </w:rPr>
        <w:t>învăţământului</w:t>
      </w:r>
      <w:proofErr w:type="spellEnd"/>
      <w:r w:rsidR="005C28EC" w:rsidRPr="0043069C">
        <w:rPr>
          <w:color w:val="000000"/>
          <w:lang w:val="ro-MD"/>
        </w:rPr>
        <w:t xml:space="preserve"> și servicii generale în educație.</w:t>
      </w:r>
    </w:p>
    <w:p w14:paraId="2136EA6F" w14:textId="77777777" w:rsidR="009401F6" w:rsidRPr="0043069C" w:rsidRDefault="009401F6" w:rsidP="006E1436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Efectuarea modificărilor în planurile de </w:t>
      </w:r>
      <w:proofErr w:type="spellStart"/>
      <w:r w:rsidRPr="0043069C">
        <w:rPr>
          <w:color w:val="000000"/>
          <w:lang w:val="ro-MD"/>
        </w:rPr>
        <w:t>alocaţii</w:t>
      </w:r>
      <w:proofErr w:type="spellEnd"/>
      <w:r w:rsidRPr="0043069C">
        <w:rPr>
          <w:color w:val="000000"/>
          <w:lang w:val="ro-MD"/>
        </w:rPr>
        <w:t xml:space="preserve"> între diferite nivele ale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, programelor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economice K2, K4, bugetul raional.</w:t>
      </w:r>
    </w:p>
    <w:p w14:paraId="52CC6C2E" w14:textId="77777777" w:rsidR="00B13AC6" w:rsidRPr="0043069C" w:rsidRDefault="00B13AC6" w:rsidP="009401F6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075F01F9" w14:textId="77777777" w:rsidR="00E14DEC" w:rsidRPr="0043069C" w:rsidRDefault="009401F6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</w:t>
      </w:r>
      <w:r w:rsidR="00E14DEC" w:rsidRPr="0043069C">
        <w:rPr>
          <w:b/>
          <w:color w:val="000000"/>
          <w:lang w:val="ro-MD"/>
        </w:rPr>
        <w:t>cialist principal/ specialist</w:t>
      </w:r>
      <w:r w:rsidR="005C28EC" w:rsidRPr="0043069C">
        <w:rPr>
          <w:b/>
          <w:color w:val="000000"/>
          <w:lang w:val="ro-MD"/>
        </w:rPr>
        <w:t>ă</w:t>
      </w:r>
      <w:r w:rsidR="00E14DEC" w:rsidRPr="0043069C">
        <w:rPr>
          <w:b/>
          <w:color w:val="000000"/>
          <w:lang w:val="ro-MD"/>
        </w:rPr>
        <w:t xml:space="preserve"> principal</w:t>
      </w:r>
      <w:r w:rsidR="005C28EC" w:rsidRPr="0043069C">
        <w:rPr>
          <w:b/>
          <w:color w:val="000000"/>
          <w:lang w:val="ro-MD"/>
        </w:rPr>
        <w:t>ă</w:t>
      </w:r>
      <w:r w:rsidR="00E14DEC" w:rsidRPr="0043069C">
        <w:rPr>
          <w:b/>
          <w:color w:val="000000"/>
          <w:lang w:val="ro-MD"/>
        </w:rPr>
        <w:t>:</w:t>
      </w:r>
    </w:p>
    <w:p w14:paraId="62DB5817" w14:textId="77777777" w:rsidR="00E14DEC" w:rsidRPr="0043069C" w:rsidRDefault="00E14DEC" w:rsidP="006E1436">
      <w:pPr>
        <w:pStyle w:val="af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lastRenderedPageBreak/>
        <w:t xml:space="preserve">Coordonarea elaborării bugetului consolidat al raionului la grupa </w:t>
      </w:r>
      <w:proofErr w:type="spellStart"/>
      <w:r w:rsidRPr="0043069C">
        <w:rPr>
          <w:color w:val="000000"/>
          <w:lang w:val="ro-MD"/>
        </w:rPr>
        <w:t>funcţională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 – 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, programele – 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 primar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 gimnazial.</w:t>
      </w:r>
    </w:p>
    <w:p w14:paraId="13CF51C2" w14:textId="77777777" w:rsidR="00E14DEC" w:rsidRPr="0043069C" w:rsidRDefault="00E14DEC" w:rsidP="006E1436">
      <w:pPr>
        <w:pStyle w:val="af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Analiza </w:t>
      </w:r>
      <w:r w:rsidR="005C28EC" w:rsidRPr="0043069C">
        <w:rPr>
          <w:color w:val="000000"/>
          <w:lang w:val="ro-MD"/>
        </w:rPr>
        <w:t xml:space="preserve">și verificarea </w:t>
      </w:r>
      <w:r w:rsidRPr="0043069C">
        <w:rPr>
          <w:color w:val="000000"/>
          <w:lang w:val="ro-MD"/>
        </w:rPr>
        <w:t xml:space="preserve">devizelor de cheltuieli, a </w:t>
      </w:r>
      <w:proofErr w:type="spellStart"/>
      <w:r w:rsidRPr="0043069C">
        <w:rPr>
          <w:color w:val="000000"/>
          <w:lang w:val="ro-MD"/>
        </w:rPr>
        <w:t>reţelei</w:t>
      </w:r>
      <w:proofErr w:type="spellEnd"/>
      <w:r w:rsidRPr="0043069C">
        <w:rPr>
          <w:color w:val="000000"/>
          <w:lang w:val="ro-MD"/>
        </w:rPr>
        <w:t xml:space="preserve"> de state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contingente.</w:t>
      </w:r>
    </w:p>
    <w:p w14:paraId="13804C6E" w14:textId="77777777" w:rsidR="00E14DEC" w:rsidRPr="0043069C" w:rsidRDefault="009F57A2" w:rsidP="006E1436">
      <w:pPr>
        <w:pStyle w:val="af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Primirea, analiza</w:t>
      </w:r>
      <w:r w:rsidR="00E14DEC" w:rsidRPr="0043069C">
        <w:rPr>
          <w:color w:val="000000"/>
          <w:lang w:val="ro-MD"/>
        </w:rPr>
        <w:t xml:space="preserve"> </w:t>
      </w:r>
      <w:proofErr w:type="spellStart"/>
      <w:r w:rsidR="00E14DEC" w:rsidRPr="0043069C">
        <w:rPr>
          <w:color w:val="000000"/>
          <w:lang w:val="ro-MD"/>
        </w:rPr>
        <w:t>şi</w:t>
      </w:r>
      <w:proofErr w:type="spellEnd"/>
      <w:r w:rsidR="00E14DEC" w:rsidRPr="0043069C">
        <w:rPr>
          <w:color w:val="000000"/>
          <w:lang w:val="ro-MD"/>
        </w:rPr>
        <w:t xml:space="preserve"> totalizarea </w:t>
      </w:r>
      <w:r w:rsidR="005C28EC" w:rsidRPr="0043069C">
        <w:rPr>
          <w:color w:val="000000"/>
          <w:lang w:val="ro-MD"/>
        </w:rPr>
        <w:t>rapoartelor financiare</w:t>
      </w:r>
      <w:r w:rsidR="006D1D1E" w:rsidRPr="0043069C">
        <w:rPr>
          <w:color w:val="000000"/>
          <w:lang w:val="ro-MD"/>
        </w:rPr>
        <w:t xml:space="preserve"> </w:t>
      </w:r>
      <w:r w:rsidR="005C28EC" w:rsidRPr="0043069C">
        <w:rPr>
          <w:color w:val="000000"/>
          <w:lang w:val="ro-MD"/>
        </w:rPr>
        <w:t xml:space="preserve">privind  executarea bugetului, </w:t>
      </w:r>
      <w:r w:rsidR="00E14DEC" w:rsidRPr="0043069C">
        <w:rPr>
          <w:color w:val="000000"/>
          <w:lang w:val="ro-MD"/>
        </w:rPr>
        <w:t>întocmirea notelor informative.</w:t>
      </w:r>
    </w:p>
    <w:p w14:paraId="3C00E058" w14:textId="77777777" w:rsidR="00E14DEC" w:rsidRPr="0043069C" w:rsidRDefault="00E14DEC" w:rsidP="006E1436">
      <w:pPr>
        <w:pStyle w:val="af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Verificarea corectitudinii întocmirii schemelor de încadrare a personalului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respectarea politicii de remunerare a muncii, conform programelor de </w:t>
      </w:r>
      <w:proofErr w:type="spellStart"/>
      <w:r w:rsidRPr="0043069C">
        <w:rPr>
          <w:color w:val="000000"/>
          <w:lang w:val="ro-MD"/>
        </w:rPr>
        <w:t>performanţă</w:t>
      </w:r>
      <w:proofErr w:type="spellEnd"/>
      <w:r w:rsidRPr="0043069C">
        <w:rPr>
          <w:color w:val="000000"/>
          <w:lang w:val="ro-MD"/>
        </w:rPr>
        <w:t xml:space="preserve"> – 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 primar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învăţământul</w:t>
      </w:r>
      <w:proofErr w:type="spellEnd"/>
      <w:r w:rsidRPr="0043069C">
        <w:rPr>
          <w:color w:val="000000"/>
          <w:lang w:val="ro-MD"/>
        </w:rPr>
        <w:t xml:space="preserve"> gimnazial.</w:t>
      </w:r>
    </w:p>
    <w:p w14:paraId="08AB5548" w14:textId="77777777" w:rsidR="00E14DEC" w:rsidRPr="0043069C" w:rsidRDefault="00E14DEC" w:rsidP="006E1436">
      <w:pPr>
        <w:pStyle w:val="af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Efectuarea modificărilor în planurile de </w:t>
      </w:r>
      <w:proofErr w:type="spellStart"/>
      <w:r w:rsidRPr="0043069C">
        <w:rPr>
          <w:color w:val="000000"/>
          <w:lang w:val="ro-MD"/>
        </w:rPr>
        <w:t>alocaţii</w:t>
      </w:r>
      <w:proofErr w:type="spellEnd"/>
      <w:r w:rsidRPr="0043069C">
        <w:rPr>
          <w:color w:val="000000"/>
          <w:lang w:val="ro-MD"/>
        </w:rPr>
        <w:t xml:space="preserve"> între diferite nivele ale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funcţiona</w:t>
      </w:r>
      <w:r w:rsidR="006D7E3E" w:rsidRPr="0043069C">
        <w:rPr>
          <w:color w:val="000000"/>
          <w:lang w:val="ro-MD"/>
        </w:rPr>
        <w:t>le</w:t>
      </w:r>
      <w:proofErr w:type="spellEnd"/>
      <w:r w:rsidR="006D7E3E" w:rsidRPr="0043069C">
        <w:rPr>
          <w:color w:val="000000"/>
          <w:lang w:val="ro-MD"/>
        </w:rPr>
        <w:t xml:space="preserve">, programelor </w:t>
      </w:r>
      <w:proofErr w:type="spellStart"/>
      <w:r w:rsidR="006D7E3E" w:rsidRPr="0043069C">
        <w:rPr>
          <w:color w:val="000000"/>
          <w:lang w:val="ro-MD"/>
        </w:rPr>
        <w:t>şi</w:t>
      </w:r>
      <w:proofErr w:type="spellEnd"/>
      <w:r w:rsidR="006D7E3E" w:rsidRPr="0043069C">
        <w:rPr>
          <w:color w:val="000000"/>
          <w:lang w:val="ro-MD"/>
        </w:rPr>
        <w:t xml:space="preserve"> economice K2,</w:t>
      </w:r>
      <w:r w:rsidRPr="0043069C">
        <w:rPr>
          <w:color w:val="000000"/>
          <w:lang w:val="ro-MD"/>
        </w:rPr>
        <w:t xml:space="preserve"> K4, bugetul raional.</w:t>
      </w:r>
    </w:p>
    <w:p w14:paraId="2FF35F4F" w14:textId="77777777" w:rsidR="00B13AC6" w:rsidRPr="0043069C" w:rsidRDefault="00B13AC6" w:rsidP="00E14DEC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</w:p>
    <w:p w14:paraId="269C1D5D" w14:textId="0D0D8C53" w:rsidR="00EE2805" w:rsidRPr="0043069C" w:rsidRDefault="00EE2805" w:rsidP="00E14DEC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  <w:r w:rsidRPr="0043069C">
        <w:rPr>
          <w:color w:val="000000"/>
          <w:lang w:val="ro-MD"/>
        </w:rPr>
        <w:t xml:space="preserve"> </w:t>
      </w:r>
      <w:r w:rsidR="00EF6F59" w:rsidRPr="0043069C">
        <w:rPr>
          <w:color w:val="000000"/>
          <w:lang w:val="ro-MD"/>
        </w:rPr>
        <w:t xml:space="preserve">     </w:t>
      </w:r>
      <w:r w:rsidR="006D7E3E" w:rsidRPr="0043069C">
        <w:rPr>
          <w:b/>
          <w:color w:val="000000"/>
          <w:lang w:val="ro-MD"/>
        </w:rPr>
        <w:t>Specialist principal/ specialistă principală:</w:t>
      </w:r>
    </w:p>
    <w:p w14:paraId="4E1F2D16" w14:textId="77777777" w:rsidR="006D7E3E" w:rsidRPr="0043069C" w:rsidRDefault="00890A26" w:rsidP="006E1436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Coordonarea elaborării bugetului consolidat al raionului la grupa </w:t>
      </w:r>
      <w:proofErr w:type="spellStart"/>
      <w:r w:rsidRPr="0043069C">
        <w:rPr>
          <w:color w:val="000000"/>
          <w:lang w:val="ro-MD"/>
        </w:rPr>
        <w:t>funcţională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 – cultura, sportul, tineretul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odihna, programele – dezvoltarea</w:t>
      </w:r>
      <w:r w:rsidR="005C28EC" w:rsidRPr="0043069C">
        <w:rPr>
          <w:color w:val="000000"/>
          <w:lang w:val="ro-MD"/>
        </w:rPr>
        <w:t xml:space="preserve"> culturii, sportul </w:t>
      </w:r>
      <w:proofErr w:type="spellStart"/>
      <w:r w:rsidR="005C28EC" w:rsidRPr="0043069C">
        <w:rPr>
          <w:color w:val="000000"/>
          <w:lang w:val="ro-MD"/>
        </w:rPr>
        <w:t>şi</w:t>
      </w:r>
      <w:proofErr w:type="spellEnd"/>
      <w:r w:rsidR="005C28EC" w:rsidRPr="0043069C">
        <w:rPr>
          <w:color w:val="000000"/>
          <w:lang w:val="ro-MD"/>
        </w:rPr>
        <w:t xml:space="preserve"> tineretul și grupa funcțională ,,Protecția Socială”.</w:t>
      </w:r>
    </w:p>
    <w:p w14:paraId="1D117697" w14:textId="77777777" w:rsidR="00890A26" w:rsidRPr="0043069C" w:rsidRDefault="00890A26" w:rsidP="006E1436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Analiza</w:t>
      </w:r>
      <w:r w:rsidR="005C28EC" w:rsidRPr="0043069C">
        <w:rPr>
          <w:color w:val="000000"/>
          <w:lang w:val="ro-MD"/>
        </w:rPr>
        <w:t xml:space="preserve">, întocmirii </w:t>
      </w:r>
      <w:r w:rsidRPr="0043069C">
        <w:rPr>
          <w:color w:val="000000"/>
          <w:lang w:val="ro-MD"/>
        </w:rPr>
        <w:t xml:space="preserve">devizelor de cheltuieli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reţelei</w:t>
      </w:r>
      <w:proofErr w:type="spellEnd"/>
      <w:r w:rsidRPr="0043069C">
        <w:rPr>
          <w:color w:val="000000"/>
          <w:lang w:val="ro-MD"/>
        </w:rPr>
        <w:t xml:space="preserve"> de state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contingente.</w:t>
      </w:r>
    </w:p>
    <w:p w14:paraId="41FF5147" w14:textId="77777777" w:rsidR="00890A26" w:rsidRPr="0043069C" w:rsidRDefault="00037B00" w:rsidP="006E1436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Primirea, analiza</w:t>
      </w:r>
      <w:r w:rsidR="00890A26" w:rsidRPr="0043069C">
        <w:rPr>
          <w:color w:val="000000"/>
          <w:lang w:val="ro-MD"/>
        </w:rPr>
        <w:t xml:space="preserve"> </w:t>
      </w:r>
      <w:proofErr w:type="spellStart"/>
      <w:r w:rsidR="00890A26" w:rsidRPr="0043069C">
        <w:rPr>
          <w:color w:val="000000"/>
          <w:lang w:val="ro-MD"/>
        </w:rPr>
        <w:t>şi</w:t>
      </w:r>
      <w:proofErr w:type="spellEnd"/>
      <w:r w:rsidR="00890A26" w:rsidRPr="0043069C">
        <w:rPr>
          <w:color w:val="000000"/>
          <w:lang w:val="ro-MD"/>
        </w:rPr>
        <w:t xml:space="preserve"> totalizarea </w:t>
      </w:r>
      <w:r w:rsidR="007F45F1" w:rsidRPr="0043069C">
        <w:rPr>
          <w:color w:val="000000"/>
          <w:lang w:val="ro-MD"/>
        </w:rPr>
        <w:t xml:space="preserve">rapoartelor financiare privind </w:t>
      </w:r>
      <w:r w:rsidR="00890A26" w:rsidRPr="0043069C">
        <w:rPr>
          <w:color w:val="000000"/>
          <w:lang w:val="ro-MD"/>
        </w:rPr>
        <w:t>executarea bugetului, întocmirea notelor informative.</w:t>
      </w:r>
    </w:p>
    <w:p w14:paraId="7ADDE323" w14:textId="77777777" w:rsidR="00890A26" w:rsidRPr="0043069C" w:rsidRDefault="00890A26" w:rsidP="006E1436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Verificarea corectitudinii întocmirii schemelor de încadrare a personalului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respectarea politicii de remunerare a muncii conform grupei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 a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bugetare – </w:t>
      </w:r>
      <w:r w:rsidR="009F4F65" w:rsidRPr="0043069C">
        <w:rPr>
          <w:color w:val="000000"/>
          <w:lang w:val="ro-MD"/>
        </w:rPr>
        <w:t>,,</w:t>
      </w:r>
      <w:r w:rsidRPr="0043069C">
        <w:rPr>
          <w:color w:val="000000"/>
          <w:lang w:val="ro-MD"/>
        </w:rPr>
        <w:t>Cu</w:t>
      </w:r>
      <w:r w:rsidR="009F4F65" w:rsidRPr="0043069C">
        <w:rPr>
          <w:color w:val="000000"/>
          <w:lang w:val="ro-MD"/>
        </w:rPr>
        <w:t xml:space="preserve">ltura, sport, tineret </w:t>
      </w:r>
      <w:proofErr w:type="spellStart"/>
      <w:r w:rsidR="009F4F65" w:rsidRPr="0043069C">
        <w:rPr>
          <w:color w:val="000000"/>
          <w:lang w:val="ro-MD"/>
        </w:rPr>
        <w:t>şi</w:t>
      </w:r>
      <w:proofErr w:type="spellEnd"/>
      <w:r w:rsidR="009F4F65" w:rsidRPr="0043069C">
        <w:rPr>
          <w:color w:val="000000"/>
          <w:lang w:val="ro-MD"/>
        </w:rPr>
        <w:t xml:space="preserve"> odihnă”.</w:t>
      </w:r>
    </w:p>
    <w:p w14:paraId="2D5FA775" w14:textId="77777777" w:rsidR="00890A26" w:rsidRPr="0043069C" w:rsidRDefault="00890A26" w:rsidP="006E1436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Efectuarea modificărilor în planurile de </w:t>
      </w:r>
      <w:proofErr w:type="spellStart"/>
      <w:r w:rsidRPr="0043069C">
        <w:rPr>
          <w:color w:val="000000"/>
          <w:lang w:val="ro-MD"/>
        </w:rPr>
        <w:t>alocaţii</w:t>
      </w:r>
      <w:proofErr w:type="spellEnd"/>
      <w:r w:rsidRPr="0043069C">
        <w:rPr>
          <w:color w:val="000000"/>
          <w:lang w:val="ro-MD"/>
        </w:rPr>
        <w:t xml:space="preserve"> între diferite nivele ale </w:t>
      </w:r>
      <w:proofErr w:type="spellStart"/>
      <w:r w:rsidRPr="0043069C">
        <w:rPr>
          <w:color w:val="000000"/>
          <w:lang w:val="ro-MD"/>
        </w:rPr>
        <w:t>clasificaţiei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funcţionale</w:t>
      </w:r>
      <w:proofErr w:type="spellEnd"/>
      <w:r w:rsidRPr="0043069C">
        <w:rPr>
          <w:color w:val="000000"/>
          <w:lang w:val="ro-MD"/>
        </w:rPr>
        <w:t xml:space="preserve">, programelor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economice K2, K4, bugetul raional.</w:t>
      </w:r>
    </w:p>
    <w:p w14:paraId="49A80327" w14:textId="77777777" w:rsidR="00B13AC6" w:rsidRPr="0043069C" w:rsidRDefault="00B13AC6" w:rsidP="00890A26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53E0BDD6" w14:textId="5BD8D45D" w:rsidR="00B13AC6" w:rsidRPr="00624EFC" w:rsidRDefault="00CC7CBB" w:rsidP="00624EFC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lang w:val="ro-MD"/>
        </w:rPr>
      </w:pPr>
      <w:proofErr w:type="spellStart"/>
      <w:r w:rsidRPr="0043069C">
        <w:rPr>
          <w:b/>
          <w:i/>
          <w:color w:val="000000"/>
          <w:lang w:val="ro-MD"/>
        </w:rPr>
        <w:t>Secţia</w:t>
      </w:r>
      <w:proofErr w:type="spellEnd"/>
      <w:r w:rsidRPr="0043069C">
        <w:rPr>
          <w:b/>
          <w:i/>
          <w:color w:val="000000"/>
          <w:lang w:val="ro-MD"/>
        </w:rPr>
        <w:t xml:space="preserve"> Contabilitate bugetară</w:t>
      </w:r>
    </w:p>
    <w:p w14:paraId="6FDFA2BD" w14:textId="77777777" w:rsidR="00CC7CBB" w:rsidRPr="0043069C" w:rsidRDefault="00CC7CBB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proofErr w:type="spellStart"/>
      <w:r w:rsidRPr="0043069C">
        <w:rPr>
          <w:b/>
          <w:color w:val="000000"/>
          <w:lang w:val="ro-MD"/>
        </w:rPr>
        <w:t>Şef</w:t>
      </w:r>
      <w:proofErr w:type="spellEnd"/>
      <w:r w:rsidRPr="0043069C">
        <w:rPr>
          <w:b/>
          <w:color w:val="000000"/>
          <w:lang w:val="ro-MD"/>
        </w:rPr>
        <w:t xml:space="preserve">/ </w:t>
      </w:r>
      <w:proofErr w:type="spellStart"/>
      <w:r w:rsidRPr="0043069C">
        <w:rPr>
          <w:b/>
          <w:color w:val="000000"/>
          <w:lang w:val="ro-MD"/>
        </w:rPr>
        <w:t>şefă</w:t>
      </w:r>
      <w:proofErr w:type="spellEnd"/>
      <w:r w:rsidRPr="0043069C">
        <w:rPr>
          <w:b/>
          <w:color w:val="000000"/>
          <w:lang w:val="ro-MD"/>
        </w:rPr>
        <w:t xml:space="preserve"> </w:t>
      </w:r>
      <w:proofErr w:type="spellStart"/>
      <w:r w:rsidR="007F45F1" w:rsidRPr="0043069C">
        <w:rPr>
          <w:b/>
          <w:color w:val="000000"/>
          <w:lang w:val="ro-MD"/>
        </w:rPr>
        <w:t>secţie</w:t>
      </w:r>
      <w:proofErr w:type="spellEnd"/>
      <w:r w:rsidR="00F762A2" w:rsidRPr="0043069C">
        <w:rPr>
          <w:b/>
          <w:color w:val="000000"/>
          <w:lang w:val="ro-MD"/>
        </w:rPr>
        <w:t>:</w:t>
      </w:r>
    </w:p>
    <w:p w14:paraId="7173315B" w14:textId="77777777" w:rsidR="00F762A2" w:rsidRPr="0043069C" w:rsidRDefault="00F762A2" w:rsidP="006E1436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Elaborarea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implementarea procedeelor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metodelor de analiză bugetară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de organizare a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contabile.</w:t>
      </w:r>
    </w:p>
    <w:p w14:paraId="6B396445" w14:textId="77777777" w:rsidR="00F762A2" w:rsidRPr="0043069C" w:rsidRDefault="00F762A2" w:rsidP="006E1436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Desfăşurarea</w:t>
      </w:r>
      <w:proofErr w:type="spellEnd"/>
      <w:r w:rsidRPr="0043069C">
        <w:rPr>
          <w:color w:val="000000"/>
          <w:lang w:val="ro-MD"/>
        </w:rPr>
        <w:t xml:space="preserve"> seminarelor privind aplicarea actelor normative în </w:t>
      </w:r>
      <w:proofErr w:type="spellStart"/>
      <w:r w:rsidRPr="0043069C">
        <w:rPr>
          <w:color w:val="000000"/>
          <w:lang w:val="ro-MD"/>
        </w:rPr>
        <w:t>evidenţa</w:t>
      </w:r>
      <w:proofErr w:type="spellEnd"/>
      <w:r w:rsidRPr="0043069C">
        <w:rPr>
          <w:color w:val="000000"/>
          <w:lang w:val="ro-MD"/>
        </w:rPr>
        <w:t xml:space="preserve"> contabilă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întocmirea dărilor de seamă privind executarea bugetului.</w:t>
      </w:r>
    </w:p>
    <w:p w14:paraId="13C8A0C8" w14:textId="77777777" w:rsidR="00F762A2" w:rsidRPr="0043069C" w:rsidRDefault="00037B00" w:rsidP="006E1436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Primirea, analiza</w:t>
      </w:r>
      <w:r w:rsidR="00F762A2" w:rsidRPr="0043069C">
        <w:rPr>
          <w:color w:val="000000"/>
          <w:lang w:val="ro-MD"/>
        </w:rPr>
        <w:t xml:space="preserve"> </w:t>
      </w:r>
      <w:proofErr w:type="spellStart"/>
      <w:r w:rsidR="00F762A2" w:rsidRPr="0043069C">
        <w:rPr>
          <w:color w:val="000000"/>
          <w:lang w:val="ro-MD"/>
        </w:rPr>
        <w:t>şi</w:t>
      </w:r>
      <w:proofErr w:type="spellEnd"/>
      <w:r w:rsidR="00F762A2" w:rsidRPr="0043069C">
        <w:rPr>
          <w:color w:val="000000"/>
          <w:lang w:val="ro-MD"/>
        </w:rPr>
        <w:t xml:space="preserve"> prezentarea rapoartelor priv</w:t>
      </w:r>
      <w:r w:rsidR="007851CB" w:rsidRPr="0043069C">
        <w:rPr>
          <w:color w:val="000000"/>
          <w:lang w:val="ro-MD"/>
        </w:rPr>
        <w:t xml:space="preserve">ind executarea bugetului raionului/ raional, </w:t>
      </w:r>
      <w:proofErr w:type="spellStart"/>
      <w:r w:rsidR="007851CB" w:rsidRPr="0043069C">
        <w:rPr>
          <w:color w:val="000000"/>
          <w:lang w:val="ro-MD"/>
        </w:rPr>
        <w:t>întocmeşte</w:t>
      </w:r>
      <w:proofErr w:type="spellEnd"/>
      <w:r w:rsidR="007851CB" w:rsidRPr="0043069C">
        <w:rPr>
          <w:color w:val="000000"/>
          <w:lang w:val="ro-MD"/>
        </w:rPr>
        <w:t xml:space="preserve"> note – informative.</w:t>
      </w:r>
    </w:p>
    <w:p w14:paraId="12CCD9EC" w14:textId="77777777" w:rsidR="007851CB" w:rsidRPr="0043069C" w:rsidRDefault="007851CB" w:rsidP="006E1436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Ţinerea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transferurilor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împrumuturilor.</w:t>
      </w:r>
    </w:p>
    <w:p w14:paraId="57D0EE3A" w14:textId="77777777" w:rsidR="007851CB" w:rsidRPr="0043069C" w:rsidRDefault="007851CB" w:rsidP="006E1436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Executarea controalelor tematice privind organizarea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contabile în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publice, întocmirea notelor informative.</w:t>
      </w:r>
    </w:p>
    <w:p w14:paraId="05500974" w14:textId="77777777" w:rsidR="00B13AC6" w:rsidRPr="0043069C" w:rsidRDefault="00B13AC6" w:rsidP="007851CB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6A876D92" w14:textId="77777777" w:rsidR="007851CB" w:rsidRPr="0043069C" w:rsidRDefault="007851CB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Specialist principal/ specialistă principală:</w:t>
      </w:r>
    </w:p>
    <w:p w14:paraId="68837059" w14:textId="77777777" w:rsidR="007851CB" w:rsidRPr="0043069C" w:rsidRDefault="007851CB" w:rsidP="006E1436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Sistematizarea (zilnică) a </w:t>
      </w:r>
      <w:proofErr w:type="spellStart"/>
      <w:r w:rsidRPr="0043069C">
        <w:rPr>
          <w:color w:val="000000"/>
          <w:lang w:val="ro-MD"/>
        </w:rPr>
        <w:t>informaţiilor</w:t>
      </w:r>
      <w:proofErr w:type="spellEnd"/>
      <w:r w:rsidRPr="0043069C">
        <w:rPr>
          <w:color w:val="000000"/>
          <w:lang w:val="ro-MD"/>
        </w:rPr>
        <w:t xml:space="preserve"> privind executarea veniturilor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cheltuielilor bugetului raional.</w:t>
      </w:r>
    </w:p>
    <w:p w14:paraId="1579FF45" w14:textId="77777777" w:rsidR="007851CB" w:rsidRPr="0043069C" w:rsidRDefault="007851CB" w:rsidP="006E1436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Primirea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totalizarea dărilor de seamă trimestriale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anuale privind executarea bugetului, întocmirea notelor informative.</w:t>
      </w:r>
    </w:p>
    <w:p w14:paraId="0442B3FD" w14:textId="77777777" w:rsidR="007851CB" w:rsidRPr="0043069C" w:rsidRDefault="007851CB" w:rsidP="006E1436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Executarea controalelor tematice privind organizarea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contabile în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publice, întocmirea notelor informative.</w:t>
      </w:r>
    </w:p>
    <w:p w14:paraId="0DFFB40D" w14:textId="77777777" w:rsidR="007851CB" w:rsidRPr="0043069C" w:rsidRDefault="007851CB" w:rsidP="006E1436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Totalizarea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ţinerea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informaţiei</w:t>
      </w:r>
      <w:proofErr w:type="spellEnd"/>
      <w:r w:rsidRPr="0043069C">
        <w:rPr>
          <w:color w:val="000000"/>
          <w:lang w:val="ro-MD"/>
        </w:rPr>
        <w:t xml:space="preserve"> lunare privind datoriile debitoare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creditoare cu termen de achitare expirat.</w:t>
      </w:r>
    </w:p>
    <w:p w14:paraId="25AB009C" w14:textId="1F4C0C9A" w:rsidR="005F3E38" w:rsidRPr="0043069C" w:rsidRDefault="007F45F1" w:rsidP="006E1436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Elaborarea devizului anual</w:t>
      </w:r>
      <w:r w:rsidR="00430F2B" w:rsidRPr="0043069C">
        <w:rPr>
          <w:color w:val="000000"/>
          <w:lang w:val="ro-MD"/>
        </w:rPr>
        <w:t xml:space="preserve"> de cheltuieli al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="005F3E38" w:rsidRPr="0043069C">
        <w:rPr>
          <w:color w:val="000000"/>
          <w:lang w:val="ro-MD"/>
        </w:rPr>
        <w:t>.</w:t>
      </w:r>
    </w:p>
    <w:p w14:paraId="2C4328C1" w14:textId="77777777" w:rsidR="00B13AC6" w:rsidRPr="0043069C" w:rsidRDefault="00B13AC6" w:rsidP="005F3E38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MD"/>
        </w:rPr>
      </w:pPr>
    </w:p>
    <w:p w14:paraId="277F43EA" w14:textId="77777777" w:rsidR="005F3E38" w:rsidRPr="0043069C" w:rsidRDefault="005F3E38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Specialist principal/ specialistă principală:</w:t>
      </w:r>
    </w:p>
    <w:p w14:paraId="585D2CA4" w14:textId="76A16514" w:rsidR="005F3E38" w:rsidRPr="0043069C" w:rsidRDefault="005F3E38" w:rsidP="006E1436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Ţinerea</w:t>
      </w:r>
      <w:proofErr w:type="spellEnd"/>
      <w:r w:rsidR="000B2D58" w:rsidRPr="0043069C">
        <w:rPr>
          <w:color w:val="000000"/>
          <w:lang w:val="ro-MD"/>
        </w:rPr>
        <w:t xml:space="preserve"> </w:t>
      </w:r>
      <w:proofErr w:type="spellStart"/>
      <w:r w:rsidR="00D83911" w:rsidRPr="0043069C">
        <w:rPr>
          <w:color w:val="000000"/>
          <w:lang w:val="ro-MD"/>
        </w:rPr>
        <w:t>e</w:t>
      </w:r>
      <w:r w:rsidR="000B2D58" w:rsidRPr="0043069C">
        <w:rPr>
          <w:color w:val="000000"/>
          <w:lang w:val="ro-MD"/>
        </w:rPr>
        <w:t>videnţei</w:t>
      </w:r>
      <w:proofErr w:type="spellEnd"/>
      <w:r w:rsidR="000B2D58" w:rsidRPr="0043069C">
        <w:rPr>
          <w:color w:val="000000"/>
          <w:lang w:val="ro-MD"/>
        </w:rPr>
        <w:t xml:space="preserve"> contabile a executării devizului de ch</w:t>
      </w:r>
      <w:r w:rsidR="00D83911" w:rsidRPr="0043069C">
        <w:rPr>
          <w:color w:val="000000"/>
          <w:lang w:val="ro-MD"/>
        </w:rPr>
        <w:t>e</w:t>
      </w:r>
      <w:r w:rsidR="00430F2B" w:rsidRPr="0043069C">
        <w:rPr>
          <w:color w:val="000000"/>
          <w:lang w:val="ro-MD"/>
        </w:rPr>
        <w:t xml:space="preserve">ltuieli al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="000B2D58" w:rsidRPr="0043069C">
        <w:rPr>
          <w:color w:val="000000"/>
          <w:lang w:val="ro-MD"/>
        </w:rPr>
        <w:t>.</w:t>
      </w:r>
    </w:p>
    <w:p w14:paraId="0986781B" w14:textId="77777777" w:rsidR="000B2D58" w:rsidRPr="0043069C" w:rsidRDefault="000B2D58" w:rsidP="006E1436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Primirea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participarea la totalizarea dărilor de seamă trimestriale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anuale privind executarea bugetului raionului.</w:t>
      </w:r>
    </w:p>
    <w:p w14:paraId="06BA6633" w14:textId="77777777" w:rsidR="000B2D58" w:rsidRPr="0043069C" w:rsidRDefault="000B2D58" w:rsidP="006E1436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Executarea controalelor tematice privind organizarea </w:t>
      </w:r>
      <w:proofErr w:type="spellStart"/>
      <w:r w:rsidRPr="0043069C">
        <w:rPr>
          <w:color w:val="000000"/>
          <w:lang w:val="ro-MD"/>
        </w:rPr>
        <w:t>evidenţei</w:t>
      </w:r>
      <w:proofErr w:type="spellEnd"/>
      <w:r w:rsidRPr="0043069C">
        <w:rPr>
          <w:color w:val="000000"/>
          <w:lang w:val="ro-MD"/>
        </w:rPr>
        <w:t xml:space="preserve"> contabile în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publice, întocmirea notelor informative.</w:t>
      </w:r>
    </w:p>
    <w:p w14:paraId="37EF6375" w14:textId="77777777" w:rsidR="000B2D58" w:rsidRPr="0043069C" w:rsidRDefault="000B2D58" w:rsidP="006E1436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lastRenderedPageBreak/>
        <w:t xml:space="preserve">Monitorizarea procesului de achitare a salariului </w:t>
      </w:r>
      <w:proofErr w:type="spellStart"/>
      <w:r w:rsidRPr="0043069C">
        <w:rPr>
          <w:color w:val="000000"/>
          <w:lang w:val="ro-MD"/>
        </w:rPr>
        <w:t>angajaţilor</w:t>
      </w:r>
      <w:proofErr w:type="spellEnd"/>
      <w:r w:rsidRPr="0043069C">
        <w:rPr>
          <w:color w:val="000000"/>
          <w:lang w:val="ro-MD"/>
        </w:rPr>
        <w:t xml:space="preserve"> bugetari din raion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întocmirea notelor informative.</w:t>
      </w:r>
    </w:p>
    <w:p w14:paraId="75C74A6E" w14:textId="75C16C8B" w:rsidR="00037B00" w:rsidRDefault="00037B00" w:rsidP="006E1436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Elaborarea dărilor de seamă trimes</w:t>
      </w:r>
      <w:r w:rsidR="00430F2B" w:rsidRPr="0043069C">
        <w:rPr>
          <w:color w:val="000000"/>
          <w:lang w:val="ro-MD"/>
        </w:rPr>
        <w:t xml:space="preserve">triale și anuale pentru </w:t>
      </w:r>
      <w:r w:rsidR="00624EFC">
        <w:rPr>
          <w:color w:val="000000"/>
          <w:lang w:val="ro-MD"/>
        </w:rPr>
        <w:t>Direcție</w:t>
      </w:r>
      <w:r w:rsidRPr="0043069C">
        <w:rPr>
          <w:color w:val="000000"/>
          <w:lang w:val="ro-MD"/>
        </w:rPr>
        <w:t>.</w:t>
      </w:r>
    </w:p>
    <w:p w14:paraId="5CDB80D7" w14:textId="77777777" w:rsidR="00C77262" w:rsidRPr="0043069C" w:rsidRDefault="00C77262" w:rsidP="00C77262">
      <w:pPr>
        <w:pStyle w:val="af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ro-MD"/>
        </w:rPr>
      </w:pPr>
    </w:p>
    <w:p w14:paraId="797F5060" w14:textId="77777777" w:rsidR="00D83911" w:rsidRPr="0043069C" w:rsidRDefault="00D83911" w:rsidP="00D83911">
      <w:pPr>
        <w:pStyle w:val="af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lang w:val="ro-MD"/>
        </w:rPr>
      </w:pPr>
    </w:p>
    <w:p w14:paraId="243B5ACD" w14:textId="77777777" w:rsidR="00215ADC" w:rsidRPr="0043069C" w:rsidRDefault="000B2D58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Specialist principal/ specialistă principală:</w:t>
      </w:r>
    </w:p>
    <w:p w14:paraId="141741EB" w14:textId="77777777" w:rsidR="00215ADC" w:rsidRPr="0043069C" w:rsidRDefault="00215ADC" w:rsidP="00215ADC">
      <w:pPr>
        <w:pStyle w:val="af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Primirea dărilor de seamă trimestriale și anuale privind executarea bugetului și participarea la totalizarea acestora</w:t>
      </w:r>
      <w:r w:rsidR="000B2D58" w:rsidRPr="0043069C">
        <w:rPr>
          <w:color w:val="000000"/>
          <w:lang w:val="ro-MD"/>
        </w:rPr>
        <w:t>.</w:t>
      </w:r>
    </w:p>
    <w:p w14:paraId="5B4886DF" w14:textId="77777777" w:rsidR="00215ADC" w:rsidRPr="0043069C" w:rsidRDefault="00215ADC" w:rsidP="00215ADC">
      <w:pPr>
        <w:pStyle w:val="af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Acordarea consultațiilor metodologice executarea controalelor tematice privind organizarea evidenței contabile în instituțiile publice.</w:t>
      </w:r>
    </w:p>
    <w:p w14:paraId="086B0330" w14:textId="510D9A27" w:rsidR="000B2D58" w:rsidRPr="0043069C" w:rsidRDefault="000B2D58" w:rsidP="006E1436">
      <w:pPr>
        <w:pStyle w:val="af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proofErr w:type="spellStart"/>
      <w:r w:rsidRPr="0043069C">
        <w:rPr>
          <w:color w:val="000000"/>
          <w:lang w:val="ro-MD"/>
        </w:rPr>
        <w:t>Ţine</w:t>
      </w:r>
      <w:r w:rsidR="00430F2B" w:rsidRPr="0043069C">
        <w:rPr>
          <w:color w:val="000000"/>
          <w:lang w:val="ro-MD"/>
        </w:rPr>
        <w:t>rea</w:t>
      </w:r>
      <w:proofErr w:type="spellEnd"/>
      <w:r w:rsidR="00430F2B" w:rsidRPr="0043069C">
        <w:rPr>
          <w:color w:val="000000"/>
          <w:lang w:val="ro-MD"/>
        </w:rPr>
        <w:t xml:space="preserve"> </w:t>
      </w:r>
      <w:proofErr w:type="spellStart"/>
      <w:r w:rsidR="00430F2B" w:rsidRPr="0043069C">
        <w:rPr>
          <w:color w:val="000000"/>
          <w:lang w:val="ro-MD"/>
        </w:rPr>
        <w:t>evidenţei</w:t>
      </w:r>
      <w:proofErr w:type="spellEnd"/>
      <w:r w:rsidR="00430F2B" w:rsidRPr="0043069C">
        <w:rPr>
          <w:color w:val="000000"/>
          <w:lang w:val="ro-MD"/>
        </w:rPr>
        <w:t xml:space="preserve"> arhivei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asigurarea </w:t>
      </w:r>
      <w:proofErr w:type="spellStart"/>
      <w:r w:rsidRPr="0043069C">
        <w:rPr>
          <w:color w:val="000000"/>
          <w:lang w:val="ro-MD"/>
        </w:rPr>
        <w:t>integrităţii</w:t>
      </w:r>
      <w:proofErr w:type="spellEnd"/>
      <w:r w:rsidRPr="0043069C">
        <w:rPr>
          <w:color w:val="000000"/>
          <w:lang w:val="ro-MD"/>
        </w:rPr>
        <w:t xml:space="preserve"> documentelor.</w:t>
      </w:r>
    </w:p>
    <w:p w14:paraId="0C660AAD" w14:textId="4A3C6290" w:rsidR="00215ADC" w:rsidRPr="0043069C" w:rsidRDefault="00215ADC" w:rsidP="006E1436">
      <w:pPr>
        <w:pStyle w:val="af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Elaborarea ordinilor de personal și documentelor cu privire la personalul din c</w:t>
      </w:r>
      <w:r w:rsidR="00430F2B" w:rsidRPr="0043069C">
        <w:rPr>
          <w:color w:val="000000"/>
          <w:lang w:val="ro-MD"/>
        </w:rPr>
        <w:t xml:space="preserve">adrul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Pr="0043069C">
        <w:rPr>
          <w:color w:val="000000"/>
          <w:lang w:val="ro-MD"/>
        </w:rPr>
        <w:t>.</w:t>
      </w:r>
    </w:p>
    <w:p w14:paraId="41B45834" w14:textId="77777777" w:rsidR="00215ADC" w:rsidRPr="0043069C" w:rsidRDefault="00215ADC" w:rsidP="006E1436">
      <w:pPr>
        <w:pStyle w:val="af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Elaborarea notelor informative despre executarea bugetului.</w:t>
      </w:r>
    </w:p>
    <w:p w14:paraId="3EA89610" w14:textId="77777777" w:rsidR="00215ADC" w:rsidRPr="0043069C" w:rsidRDefault="00215ADC" w:rsidP="00215ADC">
      <w:pPr>
        <w:pStyle w:val="af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i/>
          <w:color w:val="000000"/>
          <w:lang w:val="ro-MD"/>
        </w:rPr>
      </w:pPr>
    </w:p>
    <w:p w14:paraId="6491AF1D" w14:textId="77777777" w:rsidR="00215ADC" w:rsidRPr="0043069C" w:rsidRDefault="00215ADC" w:rsidP="00215ADC">
      <w:pPr>
        <w:pStyle w:val="af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lang w:val="ro-MD"/>
        </w:rPr>
      </w:pPr>
      <w:r w:rsidRPr="0043069C">
        <w:rPr>
          <w:b/>
          <w:i/>
          <w:color w:val="000000"/>
          <w:lang w:val="ro-MD"/>
        </w:rPr>
        <w:t>Serviciu Achiziții și Atragerea Investițiilor</w:t>
      </w:r>
    </w:p>
    <w:p w14:paraId="43F7DA6E" w14:textId="77777777" w:rsidR="00215ADC" w:rsidRPr="0043069C" w:rsidRDefault="00890C84" w:rsidP="00EF6F59">
      <w:pPr>
        <w:pStyle w:val="af3"/>
        <w:shd w:val="clear" w:color="auto" w:fill="FFFFFF"/>
        <w:spacing w:before="0" w:beforeAutospacing="0" w:after="0" w:afterAutospacing="0"/>
        <w:ind w:left="720" w:hanging="371"/>
        <w:jc w:val="both"/>
        <w:textAlignment w:val="baseline"/>
        <w:rPr>
          <w:b/>
          <w:color w:val="000000"/>
          <w:lang w:val="ro-MD"/>
        </w:rPr>
      </w:pPr>
      <w:r w:rsidRPr="0043069C">
        <w:rPr>
          <w:b/>
          <w:color w:val="000000"/>
          <w:lang w:val="ro-MD"/>
        </w:rPr>
        <w:t>Șef/șefă serviciu</w:t>
      </w:r>
    </w:p>
    <w:p w14:paraId="16838136" w14:textId="77777777" w:rsidR="00890C84" w:rsidRPr="0043069C" w:rsidRDefault="00890C84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Coordonarea cu președintele raionului privind întocmirea, publicarea și modificarea, după necesitate, a planului de achiziții a Consiliului raional.</w:t>
      </w:r>
    </w:p>
    <w:p w14:paraId="4E00A086" w14:textId="110FD64C" w:rsidR="00890C84" w:rsidRPr="0043069C" w:rsidRDefault="00890C84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Asigurarea organizării, desfășurării și mon</w:t>
      </w:r>
      <w:r w:rsidR="009F4F65" w:rsidRPr="0043069C">
        <w:rPr>
          <w:color w:val="000000"/>
          <w:lang w:val="ro-MD"/>
        </w:rPr>
        <w:t>itorizării procesului de achiziț</w:t>
      </w:r>
      <w:r w:rsidRPr="0043069C">
        <w:rPr>
          <w:color w:val="000000"/>
          <w:lang w:val="ro-MD"/>
        </w:rPr>
        <w:t>ie publică de bunuri/servicii/lucrări ale Aparatului Președintelui raionul</w:t>
      </w:r>
      <w:r w:rsidR="00430F2B" w:rsidRPr="0043069C">
        <w:rPr>
          <w:color w:val="000000"/>
          <w:lang w:val="ro-MD"/>
        </w:rPr>
        <w:t xml:space="preserve">ui și </w:t>
      </w:r>
      <w:r w:rsidR="00624EFC">
        <w:rPr>
          <w:color w:val="000000"/>
          <w:lang w:val="ro-MD"/>
        </w:rPr>
        <w:t>Direcție</w:t>
      </w:r>
      <w:r w:rsidR="00551B2E">
        <w:rPr>
          <w:color w:val="000000"/>
          <w:lang w:val="ro-MD"/>
        </w:rPr>
        <w:t>i</w:t>
      </w:r>
      <w:r w:rsidRPr="0043069C">
        <w:rPr>
          <w:color w:val="000000"/>
          <w:lang w:val="ro-MD"/>
        </w:rPr>
        <w:t>.</w:t>
      </w:r>
    </w:p>
    <w:p w14:paraId="091B1F75" w14:textId="77777777" w:rsidR="00890C84" w:rsidRPr="0043069C" w:rsidRDefault="00890C84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Prezentarea trimestrială, până la data de 15 a lunii următoare, în SIA ,,RSAP”, </w:t>
      </w:r>
      <w:r w:rsidR="00115B6A" w:rsidRPr="0043069C">
        <w:rPr>
          <w:color w:val="000000"/>
          <w:lang w:val="ro-MD"/>
        </w:rPr>
        <w:t>informația cu privire la achizițiile publice de valoare mică.</w:t>
      </w:r>
    </w:p>
    <w:p w14:paraId="709278C2" w14:textId="77777777" w:rsidR="00115B6A" w:rsidRPr="0043069C" w:rsidRDefault="00115B6A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Asigurarea participării pe scară lungă a operatorilor economici la procedurile de achiziție publică în scopul asigurării concurenței.</w:t>
      </w:r>
    </w:p>
    <w:p w14:paraId="3E2F9F97" w14:textId="77777777" w:rsidR="00115B6A" w:rsidRPr="0043069C" w:rsidRDefault="00115B6A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</w:t>
      </w:r>
      <w:r w:rsidR="00B40BFD" w:rsidRPr="0043069C">
        <w:rPr>
          <w:color w:val="000000"/>
          <w:lang w:val="ro-MD"/>
        </w:rPr>
        <w:t>transparenței și publicării procedurilor</w:t>
      </w:r>
      <w:r w:rsidR="005E29A8" w:rsidRPr="0043069C">
        <w:rPr>
          <w:color w:val="000000"/>
          <w:lang w:val="ro-MD"/>
        </w:rPr>
        <w:t xml:space="preserve"> </w:t>
      </w:r>
      <w:r w:rsidR="00B40BFD" w:rsidRPr="0043069C">
        <w:rPr>
          <w:color w:val="000000"/>
          <w:lang w:val="ro-MD"/>
        </w:rPr>
        <w:t>de achiziție publică.</w:t>
      </w:r>
    </w:p>
    <w:p w14:paraId="440A3A19" w14:textId="77777777" w:rsidR="00B40BFD" w:rsidRPr="0043069C" w:rsidRDefault="00B40BFD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Asigurarea informării operatorilor economici despre operarea modificărilor în documentația de atribuire, precum și despre rezultatele procedurii de achiziție publică.</w:t>
      </w:r>
    </w:p>
    <w:p w14:paraId="5763AD8B" w14:textId="77777777" w:rsidR="00B40BFD" w:rsidRPr="0043069C" w:rsidRDefault="00B40BFD" w:rsidP="00890C84">
      <w:pPr>
        <w:pStyle w:val="af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Monitorizarea conformității desfășurării procedurilor de atribuire a contractelor de achiziție publică în vederea prevenirii și </w:t>
      </w:r>
      <w:r w:rsidR="005B34F9" w:rsidRPr="0043069C">
        <w:rPr>
          <w:color w:val="000000"/>
          <w:lang w:val="ro-MD"/>
        </w:rPr>
        <w:t>combaterii încălcării normelor privind achizițiile publice.</w:t>
      </w:r>
    </w:p>
    <w:p w14:paraId="26058CE2" w14:textId="77777777" w:rsidR="00B13AC6" w:rsidRPr="0043069C" w:rsidRDefault="00B13AC6" w:rsidP="00232FEA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</w:p>
    <w:p w14:paraId="3DFA7658" w14:textId="77777777" w:rsidR="00D83911" w:rsidRPr="0043069C" w:rsidRDefault="00E003AC" w:rsidP="00EF6F59">
      <w:pPr>
        <w:pStyle w:val="af3"/>
        <w:shd w:val="clear" w:color="auto" w:fill="FFFFFF"/>
        <w:spacing w:before="0" w:beforeAutospacing="0" w:after="0" w:afterAutospacing="0"/>
        <w:ind w:firstLine="349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Specialist principal/specialistă principală</w:t>
      </w:r>
    </w:p>
    <w:p w14:paraId="4C9AE94E" w14:textId="77777777" w:rsidR="00E003AC" w:rsidRPr="0043069C" w:rsidRDefault="00E003AC" w:rsidP="00C167EF">
      <w:pPr>
        <w:pStyle w:val="af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Identificarea programelor eligibile și oportunităților investiționale și modalitățile de atragere a acestora.</w:t>
      </w:r>
    </w:p>
    <w:p w14:paraId="6DF53F48" w14:textId="77777777" w:rsidR="00E003AC" w:rsidRPr="0043069C" w:rsidRDefault="00E003AC" w:rsidP="00C167EF">
      <w:pPr>
        <w:pStyle w:val="af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Acordarea asistenței informaționale privind elaborarea </w:t>
      </w:r>
      <w:r w:rsidR="00F47B5E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formularelor de aplicare, de către administrațiile publice locale de nivelul întâi din raion.</w:t>
      </w:r>
    </w:p>
    <w:p w14:paraId="7489A736" w14:textId="77777777" w:rsidR="00F47B5E" w:rsidRPr="0043069C" w:rsidRDefault="00F47B5E" w:rsidP="00C167EF">
      <w:pPr>
        <w:pStyle w:val="af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Actualizarea și monitorizarea permanentă a bazei de date privind implementarea proiectelor investiționale din raion.</w:t>
      </w:r>
    </w:p>
    <w:p w14:paraId="5FE0BEC6" w14:textId="77777777" w:rsidR="00F47B5E" w:rsidRPr="0043069C" w:rsidRDefault="00F47B5E" w:rsidP="00C167EF">
      <w:pPr>
        <w:pStyle w:val="af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Actualizarea, monitorizarea implementării planului de acți</w:t>
      </w:r>
      <w:r w:rsidR="009F4F65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uni din Strategia de dezvoltare</w:t>
      </w: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 </w:t>
      </w:r>
      <w:proofErr w:type="spellStart"/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socio</w:t>
      </w:r>
      <w:proofErr w:type="spellEnd"/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-economică a raionului Florești.</w:t>
      </w:r>
    </w:p>
    <w:p w14:paraId="4C038B05" w14:textId="77777777" w:rsidR="00F47B5E" w:rsidRPr="0043069C" w:rsidRDefault="00F47B5E" w:rsidP="00C167EF">
      <w:pPr>
        <w:pStyle w:val="af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Contribuirea la consolidarea capacității transfrontaliere și interregionale.</w:t>
      </w:r>
    </w:p>
    <w:p w14:paraId="3EF91788" w14:textId="77777777" w:rsidR="00F47B5E" w:rsidRPr="0043069C" w:rsidRDefault="00F47B5E" w:rsidP="00C167EF">
      <w:pPr>
        <w:pStyle w:val="af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</w:p>
    <w:p w14:paraId="750898A4" w14:textId="77777777" w:rsidR="00F47B5E" w:rsidRPr="0043069C" w:rsidRDefault="00F47B5E" w:rsidP="00EF6F59">
      <w:pPr>
        <w:pStyle w:val="af3"/>
        <w:shd w:val="clear" w:color="auto" w:fill="FFFFFF"/>
        <w:spacing w:before="0" w:beforeAutospacing="0" w:after="0" w:afterAutospacing="0"/>
        <w:ind w:left="709" w:hanging="36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Specialist principal/specialistă principală</w:t>
      </w:r>
    </w:p>
    <w:p w14:paraId="65D4BC6B" w14:textId="77777777" w:rsidR="00C167EF" w:rsidRPr="0043069C" w:rsidRDefault="00C167EF" w:rsidP="00C167EF">
      <w:pPr>
        <w:pStyle w:val="af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Identificarea, elaborarea și monitorizarea portofoliului de proiecte eligibile, conform necesităților</w:t>
      </w:r>
      <w:r w:rsidR="00322CB0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 de dezvoltare </w:t>
      </w:r>
      <w:proofErr w:type="spellStart"/>
      <w:r w:rsidR="00322CB0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socio</w:t>
      </w:r>
      <w:proofErr w:type="spellEnd"/>
      <w:r w:rsidR="00322CB0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-economică a raionului.</w:t>
      </w:r>
    </w:p>
    <w:p w14:paraId="2D4D43FE" w14:textId="77777777" w:rsidR="00322CB0" w:rsidRPr="0043069C" w:rsidRDefault="00322CB0" w:rsidP="00C167EF">
      <w:pPr>
        <w:pStyle w:val="af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Identificarea programelor eligibile, oportunităților investiționale și modalitățile de atragere a acestora prin informarea administrațiilor publice locale la nivelul întâi din raion.</w:t>
      </w:r>
    </w:p>
    <w:p w14:paraId="08362910" w14:textId="77777777" w:rsidR="00322CB0" w:rsidRPr="0043069C" w:rsidRDefault="00322CB0" w:rsidP="00C167EF">
      <w:pPr>
        <w:pStyle w:val="af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Acordarea asistenței informaționale privind elaborarea formularelor de aplicare de către administrațiile publice locale de nivelul întâi din raion.</w:t>
      </w:r>
    </w:p>
    <w:p w14:paraId="20D210B9" w14:textId="77777777" w:rsidR="00322CB0" w:rsidRPr="0043069C" w:rsidRDefault="00322CB0" w:rsidP="00C167EF">
      <w:pPr>
        <w:pStyle w:val="af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Actualizarea și monitorizarea implementării planului de acțiuni din Strategia de dezvoltare </w:t>
      </w:r>
      <w:proofErr w:type="spellStart"/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socio</w:t>
      </w:r>
      <w:proofErr w:type="spellEnd"/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-economică a raionului Florești.</w:t>
      </w:r>
    </w:p>
    <w:p w14:paraId="35D84EBE" w14:textId="77777777" w:rsidR="00322CB0" w:rsidRPr="0043069C" w:rsidRDefault="00322CB0" w:rsidP="00C167EF">
      <w:pPr>
        <w:pStyle w:val="af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Acordarea asistenței informaționale privind programele de instruire antreprenorială, de finanțare</w:t>
      </w:r>
      <w:r w:rsidR="0066414E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 și de garantare prin informarea administrațiilor publice locale de nivelul întâi și a tinerilor </w:t>
      </w:r>
      <w:r w:rsidR="0066414E" w:rsidRPr="0043069C">
        <w:rPr>
          <w:rStyle w:val="af2"/>
          <w:b w:val="0"/>
          <w:color w:val="000000"/>
          <w:bdr w:val="none" w:sz="0" w:space="0" w:color="auto" w:frame="1"/>
          <w:lang w:val="ro-MD"/>
        </w:rPr>
        <w:lastRenderedPageBreak/>
        <w:t>antreprenori despre programele implementate de Organizația de Dezvoltarea Antreprenorială (ODA).</w:t>
      </w:r>
    </w:p>
    <w:p w14:paraId="46519814" w14:textId="77777777" w:rsidR="00C167EF" w:rsidRPr="0043069C" w:rsidRDefault="0066414E" w:rsidP="00F47B5E">
      <w:pPr>
        <w:pStyle w:val="af3"/>
        <w:shd w:val="clear" w:color="auto" w:fill="FFFFFF"/>
        <w:spacing w:before="0" w:beforeAutospacing="0" w:after="0" w:afterAutospacing="0"/>
        <w:ind w:left="709" w:hanging="709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   </w:t>
      </w:r>
    </w:p>
    <w:p w14:paraId="434414ED" w14:textId="77777777" w:rsidR="0066414E" w:rsidRPr="0043069C" w:rsidRDefault="0066414E" w:rsidP="00EF6F59">
      <w:pPr>
        <w:pStyle w:val="af3"/>
        <w:shd w:val="clear" w:color="auto" w:fill="FFFFFF"/>
        <w:spacing w:before="0" w:beforeAutospacing="0" w:after="0" w:afterAutospacing="0"/>
        <w:ind w:left="709" w:hanging="349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Specialist principal/specialistă principală</w:t>
      </w:r>
    </w:p>
    <w:p w14:paraId="25E3A3E3" w14:textId="77777777" w:rsidR="0066414E" w:rsidRPr="0043069C" w:rsidRDefault="0066414E" w:rsidP="009F4F65">
      <w:pPr>
        <w:pStyle w:val="af3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Coordonarea și desfășurarea licitațiilor cu strigare și negocieri directe privind </w:t>
      </w:r>
      <w:proofErr w:type="spellStart"/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vînzarea</w:t>
      </w:r>
      <w:proofErr w:type="spellEnd"/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-cumpărarea, darea în locațiune a patrimoniului public.</w:t>
      </w:r>
    </w:p>
    <w:p w14:paraId="29130280" w14:textId="77777777" w:rsidR="0066414E" w:rsidRPr="0043069C" w:rsidRDefault="0066414E" w:rsidP="009F4F65">
      <w:pPr>
        <w:pStyle w:val="af3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Asigurarea evidenței patrimoniului public aflat în administrarea autorităților publice locale, modalitățile și rezultatele utilizării lui.</w:t>
      </w:r>
    </w:p>
    <w:p w14:paraId="5953A378" w14:textId="77777777" w:rsidR="0066414E" w:rsidRPr="0043069C" w:rsidRDefault="0066414E" w:rsidP="009F4F65">
      <w:pPr>
        <w:pStyle w:val="af3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Recepționarea </w:t>
      </w:r>
      <w:r w:rsidR="00C2344E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cererilor și documentelor necesare pentru privatizarea spațiului locativ.</w:t>
      </w:r>
    </w:p>
    <w:p w14:paraId="78B30A8E" w14:textId="77777777" w:rsidR="00C2344E" w:rsidRPr="0043069C" w:rsidRDefault="00C2344E" w:rsidP="009F4F65">
      <w:pPr>
        <w:pStyle w:val="af3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Acordarea asistenței informaționale privind programele de instruire antreprenorială, de finanțare și de garantare prin informarea administrațiilor publice locale de nivelul întâi și a tinerilor antreprenori despre programele implementate de Organizația de Dezvoltarea Antreprenorială (ODA).</w:t>
      </w:r>
    </w:p>
    <w:p w14:paraId="07A8F33C" w14:textId="77777777" w:rsidR="00C2344E" w:rsidRPr="0043069C" w:rsidRDefault="00C2344E" w:rsidP="009F4F65">
      <w:pPr>
        <w:pStyle w:val="af3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Identificarea programelor eligibile, oportunităților investiționale și modalitățile de atragere a acestora.</w:t>
      </w:r>
    </w:p>
    <w:p w14:paraId="7787EBD5" w14:textId="77777777" w:rsidR="00C2344E" w:rsidRPr="0043069C" w:rsidRDefault="00C2344E" w:rsidP="00C2344E">
      <w:pPr>
        <w:pStyle w:val="af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</w:p>
    <w:p w14:paraId="346F3C92" w14:textId="77777777" w:rsidR="00C2344E" w:rsidRPr="0043069C" w:rsidRDefault="00C2344E" w:rsidP="00EF6F59">
      <w:pPr>
        <w:pStyle w:val="af3"/>
        <w:shd w:val="clear" w:color="auto" w:fill="FFFFFF"/>
        <w:spacing w:before="0" w:beforeAutospacing="0" w:after="0" w:afterAutospacing="0"/>
        <w:ind w:left="720" w:hanging="36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Specialist principal/specialistă principală</w:t>
      </w:r>
    </w:p>
    <w:p w14:paraId="2A737FFC" w14:textId="77777777" w:rsidR="00C2344E" w:rsidRPr="0043069C" w:rsidRDefault="007167AC" w:rsidP="00C2344E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P</w:t>
      </w:r>
      <w:r w:rsidR="00C2344E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ublicarea documentației de atribuire și a altor documente aferente procedurii de achiziție în cadrul Sistemului informațional automatizat ,,Registrul de stat al achizițiilor publice” și, după caz, în alte surse de informare.</w:t>
      </w:r>
    </w:p>
    <w:p w14:paraId="2C01C34F" w14:textId="77777777" w:rsidR="00C2344E" w:rsidRPr="0043069C" w:rsidRDefault="007F45F1" w:rsidP="00C2344E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Participă la a</w:t>
      </w:r>
      <w:r w:rsidR="00C2344E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sigurarea menținerii integrității datelor și protejarea confidențialității ofertelor și a cererilor de participare în toate operațiunile de comunicare, schimb și stocare de informații prin semnarea declarațiilor de confidențialitate și imparțialitate</w:t>
      </w:r>
      <w:r w:rsidR="006869E6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 semnate de către fiecare membru al grupului de lucru la fiecare procedură de achiziție publică.</w:t>
      </w:r>
    </w:p>
    <w:p w14:paraId="5AAE8297" w14:textId="77777777" w:rsidR="00553D72" w:rsidRPr="0043069C" w:rsidRDefault="007F45F1" w:rsidP="00C2344E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Participă la e</w:t>
      </w:r>
      <w:r w:rsidR="00553D72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laborarea deciziilor, dării de seama privind atribuirea și modificarea contractelor de achiziție publică/acordurilor-cadru.</w:t>
      </w:r>
    </w:p>
    <w:p w14:paraId="73D4D356" w14:textId="77777777" w:rsidR="00553D72" w:rsidRPr="0043069C" w:rsidRDefault="007F45F1" w:rsidP="00C2344E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Participă la p</w:t>
      </w:r>
      <w:r w:rsidR="00553D72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ublicarea anunțului de atribuire și a anunțului de modificare a contractului de achiziție publică-cadru în situațiile prevăzute de legislație, în termen de 30 de zile de la adoptarea deciziei grupului de lucru.</w:t>
      </w:r>
    </w:p>
    <w:p w14:paraId="46BC8D71" w14:textId="77777777" w:rsidR="00553D72" w:rsidRPr="0043069C" w:rsidRDefault="007F45F1" w:rsidP="00C2344E">
      <w:pPr>
        <w:pStyle w:val="af3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Participă la e</w:t>
      </w:r>
      <w:r w:rsidR="00553D72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laborarea și păstrarea dosarului de achiziție publică pe un termen de 5 ani de la inițierea procedurii de achiziție publică.</w:t>
      </w:r>
    </w:p>
    <w:p w14:paraId="4A8B03FD" w14:textId="77777777" w:rsidR="00C73CE4" w:rsidRPr="0043069C" w:rsidRDefault="007167AC" w:rsidP="007167AC">
      <w:pPr>
        <w:pStyle w:val="af3"/>
        <w:shd w:val="clear" w:color="auto" w:fill="FFFFFF"/>
        <w:spacing w:before="0" w:beforeAutospacing="0" w:after="0" w:afterAutospacing="0"/>
        <w:ind w:left="709" w:hanging="709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  </w:t>
      </w:r>
    </w:p>
    <w:p w14:paraId="5224D5E1" w14:textId="77777777" w:rsidR="00C73CE4" w:rsidRPr="0043069C" w:rsidRDefault="00C73CE4" w:rsidP="00EF6F59">
      <w:pPr>
        <w:pStyle w:val="af3"/>
        <w:shd w:val="clear" w:color="auto" w:fill="FFFFFF"/>
        <w:spacing w:before="0" w:beforeAutospacing="0" w:after="0" w:afterAutospacing="0"/>
        <w:ind w:left="709" w:hanging="349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Specialist superior/specialistă superioară</w:t>
      </w:r>
    </w:p>
    <w:p w14:paraId="6A2DF1D3" w14:textId="4745978D" w:rsidR="00C73CE4" w:rsidRPr="0043069C" w:rsidRDefault="00C73CE4" w:rsidP="009F4F65">
      <w:pPr>
        <w:pStyle w:val="af3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Desfășurarea activității de secretariat în baza re</w:t>
      </w:r>
      <w:r w:rsidR="00430F2B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gulamentului de funcționare al </w:t>
      </w:r>
      <w:r w:rsidR="00624EFC">
        <w:rPr>
          <w:rStyle w:val="af2"/>
          <w:b w:val="0"/>
          <w:color w:val="000000"/>
          <w:bdr w:val="none" w:sz="0" w:space="0" w:color="auto" w:frame="1"/>
          <w:lang w:val="ro-MD"/>
        </w:rPr>
        <w:t>Direcție</w:t>
      </w:r>
      <w:r w:rsidR="00551B2E">
        <w:rPr>
          <w:rStyle w:val="af2"/>
          <w:b w:val="0"/>
          <w:color w:val="000000"/>
          <w:bdr w:val="none" w:sz="0" w:space="0" w:color="auto" w:frame="1"/>
          <w:lang w:val="ro-MD"/>
        </w:rPr>
        <w:t>i</w:t>
      </w: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.</w:t>
      </w:r>
    </w:p>
    <w:p w14:paraId="7FA32ABA" w14:textId="77777777" w:rsidR="00C167E4" w:rsidRPr="0043069C" w:rsidRDefault="00C167E4" w:rsidP="009F4F65">
      <w:pPr>
        <w:pStyle w:val="af3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Perfectarea și dactilografierea informațiilor și rapoartelor la solicitarea specialiștilor.</w:t>
      </w:r>
    </w:p>
    <w:p w14:paraId="31AB242C" w14:textId="013DD030" w:rsidR="00C167E4" w:rsidRPr="0043069C" w:rsidRDefault="00C167E4" w:rsidP="009F4F65">
      <w:pPr>
        <w:pStyle w:val="af3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Asigurarea respectării graficului de a</w:t>
      </w:r>
      <w:r w:rsidR="00430F2B" w:rsidRPr="0043069C">
        <w:rPr>
          <w:rStyle w:val="af2"/>
          <w:b w:val="0"/>
          <w:color w:val="000000"/>
          <w:bdr w:val="none" w:sz="0" w:space="0" w:color="auto" w:frame="1"/>
          <w:lang w:val="ro-MD"/>
        </w:rPr>
        <w:t xml:space="preserve">udiență a vizitelor la </w:t>
      </w:r>
      <w:r w:rsidR="00624EFC">
        <w:rPr>
          <w:rStyle w:val="af2"/>
          <w:b w:val="0"/>
          <w:color w:val="000000"/>
          <w:bdr w:val="none" w:sz="0" w:space="0" w:color="auto" w:frame="1"/>
          <w:lang w:val="ro-MD"/>
        </w:rPr>
        <w:t>Direcție</w:t>
      </w:r>
      <w:r w:rsidRPr="0043069C">
        <w:rPr>
          <w:rStyle w:val="af2"/>
          <w:b w:val="0"/>
          <w:color w:val="000000"/>
          <w:bdr w:val="none" w:sz="0" w:space="0" w:color="auto" w:frame="1"/>
          <w:lang w:val="ro-MD"/>
        </w:rPr>
        <w:t>.</w:t>
      </w:r>
    </w:p>
    <w:p w14:paraId="0D97768B" w14:textId="77777777" w:rsidR="002058D7" w:rsidRPr="0043069C" w:rsidRDefault="002058D7" w:rsidP="009F4F65">
      <w:pPr>
        <w:pStyle w:val="af3"/>
        <w:shd w:val="clear" w:color="auto" w:fill="FFFFFF"/>
        <w:spacing w:before="0" w:beforeAutospacing="0" w:after="0" w:afterAutospacing="0"/>
        <w:ind w:left="774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</w:p>
    <w:p w14:paraId="0AC8C75C" w14:textId="46F463B5" w:rsidR="00D83911" w:rsidRPr="0043069C" w:rsidRDefault="000769CC" w:rsidP="00E00968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V. Drepturile </w:t>
      </w:r>
      <w:proofErr w:type="spellStart"/>
      <w:r w:rsidRPr="0043069C">
        <w:rPr>
          <w:rStyle w:val="af2"/>
          <w:color w:val="000000"/>
          <w:bdr w:val="none" w:sz="0" w:space="0" w:color="auto" w:frame="1"/>
          <w:lang w:val="ro-MD"/>
        </w:rPr>
        <w:t>şi</w:t>
      </w:r>
      <w:proofErr w:type="spellEnd"/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 </w:t>
      </w:r>
      <w:proofErr w:type="spellStart"/>
      <w:r w:rsidRPr="0043069C">
        <w:rPr>
          <w:rStyle w:val="af2"/>
          <w:color w:val="000000"/>
          <w:bdr w:val="none" w:sz="0" w:space="0" w:color="auto" w:frame="1"/>
          <w:lang w:val="ro-MD"/>
        </w:rPr>
        <w:t>responsabilităţile</w:t>
      </w:r>
      <w:proofErr w:type="spellEnd"/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 </w:t>
      </w:r>
      <w:r w:rsidR="00624EFC">
        <w:rPr>
          <w:rStyle w:val="af2"/>
          <w:color w:val="000000"/>
          <w:bdr w:val="none" w:sz="0" w:space="0" w:color="auto" w:frame="1"/>
          <w:lang w:val="ro-MD"/>
        </w:rPr>
        <w:t>Direcție</w:t>
      </w:r>
      <w:r w:rsidR="00551B2E">
        <w:rPr>
          <w:rStyle w:val="af2"/>
          <w:color w:val="000000"/>
          <w:bdr w:val="none" w:sz="0" w:space="0" w:color="auto" w:frame="1"/>
          <w:lang w:val="ro-MD"/>
        </w:rPr>
        <w:t>i</w:t>
      </w:r>
      <w:r w:rsidR="009F4F65" w:rsidRPr="0043069C">
        <w:rPr>
          <w:rStyle w:val="af2"/>
          <w:color w:val="000000"/>
          <w:bdr w:val="none" w:sz="0" w:space="0" w:color="auto" w:frame="1"/>
          <w:lang w:val="ro-MD"/>
        </w:rPr>
        <w:t xml:space="preserve"> </w:t>
      </w:r>
    </w:p>
    <w:p w14:paraId="5394D5AF" w14:textId="77777777" w:rsidR="000769CC" w:rsidRPr="0043069C" w:rsidRDefault="007167AC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17</w:t>
      </w:r>
      <w:r w:rsidR="000769CC" w:rsidRPr="0043069C">
        <w:rPr>
          <w:rStyle w:val="af2"/>
          <w:color w:val="000000"/>
          <w:bdr w:val="none" w:sz="0" w:space="0" w:color="auto" w:frame="1"/>
          <w:lang w:val="ro-MD"/>
        </w:rPr>
        <w:t>.</w:t>
      </w:r>
      <w:r w:rsidR="000769CC" w:rsidRPr="0043069C">
        <w:rPr>
          <w:color w:val="000000"/>
          <w:lang w:val="ro-MD"/>
        </w:rPr>
        <w:t> </w:t>
      </w:r>
      <w:proofErr w:type="spellStart"/>
      <w:r w:rsidR="000769CC" w:rsidRPr="0043069C">
        <w:rPr>
          <w:color w:val="000000"/>
          <w:lang w:val="ro-MD"/>
        </w:rPr>
        <w:t>Direcţia</w:t>
      </w:r>
      <w:proofErr w:type="spellEnd"/>
      <w:r w:rsidR="000769CC" w:rsidRPr="0043069C">
        <w:rPr>
          <w:color w:val="000000"/>
          <w:lang w:val="ro-MD"/>
        </w:rPr>
        <w:t xml:space="preserve"> este în drept:</w:t>
      </w:r>
    </w:p>
    <w:p w14:paraId="0FD67C6F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66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dispună de patrimoniu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să îl gestioneze;</w:t>
      </w:r>
    </w:p>
    <w:p w14:paraId="32706A58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înainteze propuneri vizând </w:t>
      </w:r>
      <w:proofErr w:type="spellStart"/>
      <w:r w:rsidRPr="0043069C">
        <w:rPr>
          <w:color w:val="000000"/>
          <w:lang w:val="ro-MD"/>
        </w:rPr>
        <w:t>perfecţionarea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eficientizarea procesului de elaborare, aprobare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executare a bugetelor locale;</w:t>
      </w:r>
    </w:p>
    <w:p w14:paraId="1DAC7867" w14:textId="03623EF1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înainteze președintelui raionului </w:t>
      </w:r>
      <w:r w:rsidR="00C77262">
        <w:rPr>
          <w:color w:val="000000"/>
          <w:lang w:val="ro-MD"/>
        </w:rPr>
        <w:t xml:space="preserve">Florești </w:t>
      </w:r>
      <w:r w:rsidRPr="0043069C">
        <w:rPr>
          <w:color w:val="000000"/>
          <w:lang w:val="ro-MD"/>
        </w:rPr>
        <w:t xml:space="preserve">solicitări privind efectuarea, în caz de necesitate, a controlului administrativ al unor acte adoptate de autoritățile administrației publice care, conform prevederilor Legii nr.436/2006 privind </w:t>
      </w:r>
      <w:proofErr w:type="spellStart"/>
      <w:r w:rsidRPr="0043069C">
        <w:rPr>
          <w:color w:val="000000"/>
          <w:lang w:val="ro-MD"/>
        </w:rPr>
        <w:t>administraţia</w:t>
      </w:r>
      <w:proofErr w:type="spellEnd"/>
      <w:r w:rsidRPr="0043069C">
        <w:rPr>
          <w:color w:val="000000"/>
          <w:lang w:val="ro-MD"/>
        </w:rPr>
        <w:t xml:space="preserve"> publică locală, urmează a fi înaintate oficiului teritorial al Cancelariei de Stat pentru verificarea </w:t>
      </w:r>
      <w:proofErr w:type="spellStart"/>
      <w:r w:rsidRPr="0043069C">
        <w:rPr>
          <w:color w:val="000000"/>
          <w:lang w:val="ro-MD"/>
        </w:rPr>
        <w:t>legalităţii</w:t>
      </w:r>
      <w:proofErr w:type="spellEnd"/>
      <w:r w:rsidRPr="0043069C">
        <w:rPr>
          <w:color w:val="000000"/>
          <w:lang w:val="ro-MD"/>
        </w:rPr>
        <w:t>;</w:t>
      </w:r>
    </w:p>
    <w:p w14:paraId="7C93D75D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efectueze controale tematice privind corectitudinea elaborării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executării bugetelor locale;</w:t>
      </w:r>
    </w:p>
    <w:p w14:paraId="4EBA03B8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verifice corectitudinea întocmirii listelor tarifare, a statelor de personal ale </w:t>
      </w:r>
      <w:proofErr w:type="spellStart"/>
      <w:r w:rsidRPr="0043069C">
        <w:rPr>
          <w:color w:val="000000"/>
          <w:lang w:val="ro-MD"/>
        </w:rPr>
        <w:t>instituţiilor</w:t>
      </w:r>
      <w:proofErr w:type="spellEnd"/>
      <w:r w:rsidRPr="0043069C">
        <w:rPr>
          <w:color w:val="000000"/>
          <w:lang w:val="ro-MD"/>
        </w:rPr>
        <w:t xml:space="preserve"> bugetare, a repartizării bugetului local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modificărilor acestuia;</w:t>
      </w:r>
    </w:p>
    <w:p w14:paraId="512D8A47" w14:textId="77777777" w:rsidR="001E0CD5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verifice respectarea limitelor de personal din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bugetare;</w:t>
      </w:r>
    </w:p>
    <w:p w14:paraId="5B1E96DD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solicite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să primească de la </w:t>
      </w:r>
      <w:proofErr w:type="spellStart"/>
      <w:r w:rsidRPr="0043069C">
        <w:rPr>
          <w:color w:val="000000"/>
          <w:lang w:val="ro-MD"/>
        </w:rPr>
        <w:t>autorităţile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administraţiei</w:t>
      </w:r>
      <w:proofErr w:type="spellEnd"/>
      <w:r w:rsidRPr="0043069C">
        <w:rPr>
          <w:color w:val="000000"/>
          <w:lang w:val="ro-MD"/>
        </w:rPr>
        <w:t xml:space="preserve"> publice locale,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bugetare </w:t>
      </w:r>
      <w:proofErr w:type="spellStart"/>
      <w:r w:rsidRPr="0043069C">
        <w:rPr>
          <w:color w:val="000000"/>
          <w:lang w:val="ro-MD"/>
        </w:rPr>
        <w:t>informaţiile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rapoartele financiare necesare pentru elaborarea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executarea bugetului local;</w:t>
      </w:r>
    </w:p>
    <w:p w14:paraId="3F8E8AA8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lastRenderedPageBreak/>
        <w:t xml:space="preserve">să înainteze propuneri de </w:t>
      </w:r>
      <w:proofErr w:type="spellStart"/>
      <w:r w:rsidRPr="0043069C">
        <w:rPr>
          <w:color w:val="000000"/>
          <w:lang w:val="ro-MD"/>
        </w:rPr>
        <w:t>sancţionare</w:t>
      </w:r>
      <w:proofErr w:type="spellEnd"/>
      <w:r w:rsidRPr="0043069C">
        <w:rPr>
          <w:color w:val="000000"/>
          <w:lang w:val="ro-MD"/>
        </w:rPr>
        <w:t xml:space="preserve"> sau să aplice </w:t>
      </w:r>
      <w:proofErr w:type="spellStart"/>
      <w:r w:rsidRPr="0043069C">
        <w:rPr>
          <w:color w:val="000000"/>
          <w:lang w:val="ro-MD"/>
        </w:rPr>
        <w:t>sancţiuni</w:t>
      </w:r>
      <w:proofErr w:type="spellEnd"/>
      <w:r w:rsidRPr="0043069C">
        <w:rPr>
          <w:color w:val="000000"/>
          <w:lang w:val="ro-MD"/>
        </w:rPr>
        <w:t xml:space="preserve"> administrative în conformitate cu prevederile cadrului normativ;</w:t>
      </w:r>
    </w:p>
    <w:p w14:paraId="5A6A17DC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participe, în caz de necesitate, la selectarea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atestarea persoanelor care urmează a fi încadrate în </w:t>
      </w:r>
      <w:proofErr w:type="spellStart"/>
      <w:r w:rsidRPr="0043069C">
        <w:rPr>
          <w:color w:val="000000"/>
          <w:lang w:val="ro-MD"/>
        </w:rPr>
        <w:t>funcţii</w:t>
      </w:r>
      <w:proofErr w:type="spellEnd"/>
      <w:r w:rsidRPr="0043069C">
        <w:rPr>
          <w:color w:val="000000"/>
          <w:lang w:val="ro-MD"/>
        </w:rPr>
        <w:t xml:space="preserve"> cu profil </w:t>
      </w:r>
      <w:proofErr w:type="spellStart"/>
      <w:r w:rsidRPr="0043069C">
        <w:rPr>
          <w:color w:val="000000"/>
          <w:lang w:val="ro-MD"/>
        </w:rPr>
        <w:t>economico</w:t>
      </w:r>
      <w:proofErr w:type="spellEnd"/>
      <w:r w:rsidRPr="0043069C">
        <w:rPr>
          <w:color w:val="000000"/>
          <w:lang w:val="ro-MD"/>
        </w:rPr>
        <w:t xml:space="preserve">-financiar în </w:t>
      </w:r>
      <w:proofErr w:type="spellStart"/>
      <w:r w:rsidRPr="0043069C">
        <w:rPr>
          <w:color w:val="000000"/>
          <w:lang w:val="ro-MD"/>
        </w:rPr>
        <w:t>instituţiile</w:t>
      </w:r>
      <w:proofErr w:type="spellEnd"/>
      <w:r w:rsidRPr="0043069C">
        <w:rPr>
          <w:color w:val="000000"/>
          <w:lang w:val="ro-MD"/>
        </w:rPr>
        <w:t xml:space="preserve"> publice </w:t>
      </w:r>
      <w:proofErr w:type="spellStart"/>
      <w:r w:rsidRPr="0043069C">
        <w:rPr>
          <w:color w:val="000000"/>
          <w:lang w:val="ro-MD"/>
        </w:rPr>
        <w:t>finanţate</w:t>
      </w:r>
      <w:proofErr w:type="spellEnd"/>
      <w:r w:rsidRPr="0043069C">
        <w:rPr>
          <w:color w:val="000000"/>
          <w:lang w:val="ro-MD"/>
        </w:rPr>
        <w:t xml:space="preserve"> de la bugetul local de nivelul al doilea;</w:t>
      </w:r>
    </w:p>
    <w:p w14:paraId="3322420B" w14:textId="77777777" w:rsidR="000769CC" w:rsidRPr="0043069C" w:rsidRDefault="000769CC" w:rsidP="006E1436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să stabilească termenele de prezentare a rapoartelor financiare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să solicite respectarea lor.</w:t>
      </w:r>
    </w:p>
    <w:p w14:paraId="415021EE" w14:textId="77777777" w:rsidR="00430F2B" w:rsidRPr="0043069C" w:rsidRDefault="00430F2B" w:rsidP="005E04A9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</w:p>
    <w:p w14:paraId="3A326CFF" w14:textId="77777777" w:rsidR="000769CC" w:rsidRPr="0043069C" w:rsidRDefault="007167AC" w:rsidP="00EF6F59">
      <w:pPr>
        <w:pStyle w:val="af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18</w:t>
      </w:r>
      <w:r w:rsidR="000769CC" w:rsidRPr="0043069C">
        <w:rPr>
          <w:rStyle w:val="af2"/>
          <w:color w:val="000000"/>
          <w:bdr w:val="none" w:sz="0" w:space="0" w:color="auto" w:frame="1"/>
          <w:lang w:val="ro-MD"/>
        </w:rPr>
        <w:t>. </w:t>
      </w:r>
      <w:proofErr w:type="spellStart"/>
      <w:r w:rsidR="00430F2B" w:rsidRPr="0043069C">
        <w:rPr>
          <w:color w:val="000000"/>
          <w:lang w:val="ro-MD"/>
        </w:rPr>
        <w:t>Direcţia</w:t>
      </w:r>
      <w:proofErr w:type="spellEnd"/>
      <w:r w:rsidR="00430F2B" w:rsidRPr="0043069C">
        <w:rPr>
          <w:color w:val="000000"/>
          <w:lang w:val="ro-MD"/>
        </w:rPr>
        <w:t xml:space="preserve"> </w:t>
      </w:r>
      <w:r w:rsidR="000769CC" w:rsidRPr="0043069C">
        <w:rPr>
          <w:color w:val="000000"/>
          <w:lang w:val="ro-MD"/>
        </w:rPr>
        <w:t>este responsabilă de:</w:t>
      </w:r>
    </w:p>
    <w:p w14:paraId="3B8C3BB1" w14:textId="77777777" w:rsidR="000769CC" w:rsidRPr="0043069C" w:rsidRDefault="000769CC" w:rsidP="006E1436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respectarea </w:t>
      </w:r>
      <w:proofErr w:type="spellStart"/>
      <w:r w:rsidRPr="0043069C">
        <w:rPr>
          <w:color w:val="000000"/>
          <w:lang w:val="ro-MD"/>
        </w:rPr>
        <w:t>Constituţiei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 legilor Republicii Moldova, a decretelor </w:t>
      </w:r>
      <w:proofErr w:type="spellStart"/>
      <w:r w:rsidRPr="0043069C">
        <w:rPr>
          <w:color w:val="000000"/>
          <w:lang w:val="ro-MD"/>
        </w:rPr>
        <w:t>Preşedintelui</w:t>
      </w:r>
      <w:proofErr w:type="spellEnd"/>
      <w:r w:rsidRPr="0043069C">
        <w:rPr>
          <w:color w:val="000000"/>
          <w:lang w:val="ro-MD"/>
        </w:rPr>
        <w:t xml:space="preserve"> Republicii Moldova, a prevederilor </w:t>
      </w:r>
      <w:proofErr w:type="spellStart"/>
      <w:r w:rsidRPr="0043069C">
        <w:rPr>
          <w:color w:val="000000"/>
          <w:lang w:val="ro-MD"/>
        </w:rPr>
        <w:t>hotărîrilor</w:t>
      </w:r>
      <w:proofErr w:type="spellEnd"/>
      <w:r w:rsidRPr="0043069C">
        <w:rPr>
          <w:color w:val="000000"/>
          <w:lang w:val="ro-MD"/>
        </w:rPr>
        <w:t xml:space="preserve"> Parlamentului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Guvernului, a ordinelor, </w:t>
      </w:r>
      <w:proofErr w:type="spellStart"/>
      <w:r w:rsidRPr="0043069C">
        <w:rPr>
          <w:color w:val="000000"/>
          <w:lang w:val="ro-MD"/>
        </w:rPr>
        <w:t>dispoziţiilor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</w:t>
      </w:r>
      <w:proofErr w:type="spellStart"/>
      <w:r w:rsidRPr="0043069C">
        <w:rPr>
          <w:color w:val="000000"/>
          <w:lang w:val="ro-MD"/>
        </w:rPr>
        <w:t>instrucţiunilor</w:t>
      </w:r>
      <w:proofErr w:type="spellEnd"/>
      <w:r w:rsidRPr="0043069C">
        <w:rPr>
          <w:color w:val="000000"/>
          <w:lang w:val="ro-MD"/>
        </w:rPr>
        <w:t xml:space="preserve"> Ministerului </w:t>
      </w:r>
      <w:proofErr w:type="spellStart"/>
      <w:r w:rsidRPr="0043069C">
        <w:rPr>
          <w:color w:val="000000"/>
          <w:lang w:val="ro-MD"/>
        </w:rPr>
        <w:t>Finanţelor</w:t>
      </w:r>
      <w:proofErr w:type="spellEnd"/>
      <w:r w:rsidRPr="0043069C">
        <w:rPr>
          <w:color w:val="000000"/>
          <w:lang w:val="ro-MD"/>
        </w:rPr>
        <w:t>;</w:t>
      </w:r>
    </w:p>
    <w:p w14:paraId="0DDAD2F7" w14:textId="2A8FE90B" w:rsidR="000769CC" w:rsidRPr="0043069C" w:rsidRDefault="000769CC" w:rsidP="006E1436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executarea deciziilor Consiliului raional </w:t>
      </w:r>
      <w:r w:rsidR="00771E4F">
        <w:rPr>
          <w:color w:val="000000"/>
          <w:lang w:val="ro-MD"/>
        </w:rPr>
        <w:t xml:space="preserve">Florești </w:t>
      </w:r>
      <w:r w:rsidRPr="0043069C">
        <w:rPr>
          <w:color w:val="000000"/>
          <w:lang w:val="ro-MD"/>
        </w:rPr>
        <w:t xml:space="preserve">și a dispozițiilor </w:t>
      </w:r>
      <w:r w:rsidR="00771E4F">
        <w:rPr>
          <w:color w:val="000000"/>
          <w:lang w:val="ro-MD"/>
        </w:rPr>
        <w:t>P</w:t>
      </w:r>
      <w:r w:rsidRPr="0043069C">
        <w:rPr>
          <w:color w:val="000000"/>
          <w:lang w:val="ro-MD"/>
        </w:rPr>
        <w:t>reședintelui raionului</w:t>
      </w:r>
      <w:r w:rsidR="00771E4F">
        <w:rPr>
          <w:color w:val="000000"/>
          <w:lang w:val="ro-MD"/>
        </w:rPr>
        <w:t xml:space="preserve"> Florești</w:t>
      </w:r>
      <w:r w:rsidRPr="0043069C">
        <w:rPr>
          <w:color w:val="000000"/>
          <w:lang w:val="ro-MD"/>
        </w:rPr>
        <w:t>;</w:t>
      </w:r>
    </w:p>
    <w:p w14:paraId="1EDC0328" w14:textId="77777777" w:rsidR="000769CC" w:rsidRPr="0043069C" w:rsidRDefault="000769CC" w:rsidP="006E1436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respectarea autonomiei financiare a bugetelor locale, în conformitate cu cadrul legislativ;</w:t>
      </w:r>
    </w:p>
    <w:p w14:paraId="7971DC8F" w14:textId="77777777" w:rsidR="000769CC" w:rsidRPr="0043069C" w:rsidRDefault="000769CC" w:rsidP="006E1436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reflectarea corectă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obiectivă în </w:t>
      </w:r>
      <w:proofErr w:type="spellStart"/>
      <w:r w:rsidRPr="0043069C">
        <w:rPr>
          <w:color w:val="000000"/>
          <w:lang w:val="ro-MD"/>
        </w:rPr>
        <w:t>documentaţie</w:t>
      </w:r>
      <w:proofErr w:type="spellEnd"/>
      <w:r w:rsidRPr="0043069C">
        <w:rPr>
          <w:color w:val="000000"/>
          <w:lang w:val="ro-MD"/>
        </w:rPr>
        <w:t xml:space="preserve"> a rezultatelor controalelor efectuate;</w:t>
      </w:r>
    </w:p>
    <w:p w14:paraId="202761A6" w14:textId="77777777" w:rsidR="000769CC" w:rsidRPr="0043069C" w:rsidRDefault="000769CC" w:rsidP="006E1436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 xml:space="preserve">păstrarea arhivei </w:t>
      </w:r>
      <w:proofErr w:type="spellStart"/>
      <w:r w:rsidRPr="0043069C">
        <w:rPr>
          <w:color w:val="000000"/>
          <w:lang w:val="ro-MD"/>
        </w:rPr>
        <w:t>şi</w:t>
      </w:r>
      <w:proofErr w:type="spellEnd"/>
      <w:r w:rsidRPr="0043069C">
        <w:rPr>
          <w:color w:val="000000"/>
          <w:lang w:val="ro-MD"/>
        </w:rPr>
        <w:t xml:space="preserve"> asigurarea </w:t>
      </w:r>
      <w:proofErr w:type="spellStart"/>
      <w:r w:rsidRPr="0043069C">
        <w:rPr>
          <w:color w:val="000000"/>
          <w:lang w:val="ro-MD"/>
        </w:rPr>
        <w:t>integrităţii</w:t>
      </w:r>
      <w:proofErr w:type="spellEnd"/>
      <w:r w:rsidRPr="0043069C">
        <w:rPr>
          <w:color w:val="000000"/>
          <w:lang w:val="ro-MD"/>
        </w:rPr>
        <w:t xml:space="preserve"> documentelor, neadmiterea deteriorării sau pierderii lor;</w:t>
      </w:r>
    </w:p>
    <w:p w14:paraId="3BE65D6F" w14:textId="5317AE85" w:rsidR="005E04A9" w:rsidRPr="00771E4F" w:rsidRDefault="000769CC" w:rsidP="00771E4F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f2"/>
          <w:b w:val="0"/>
          <w:bCs w:val="0"/>
          <w:color w:val="000000"/>
          <w:lang w:val="ro-MD"/>
        </w:rPr>
      </w:pPr>
      <w:r w:rsidRPr="0043069C">
        <w:rPr>
          <w:color w:val="000000"/>
          <w:lang w:val="ro-MD"/>
        </w:rPr>
        <w:t xml:space="preserve">asigurarea examinării demersurilor, propunerilor, </w:t>
      </w:r>
      <w:proofErr w:type="spellStart"/>
      <w:r w:rsidRPr="0043069C">
        <w:rPr>
          <w:color w:val="000000"/>
          <w:lang w:val="ro-MD"/>
        </w:rPr>
        <w:t>petiţiilor</w:t>
      </w:r>
      <w:proofErr w:type="spellEnd"/>
      <w:r w:rsidRPr="0043069C">
        <w:rPr>
          <w:color w:val="000000"/>
          <w:lang w:val="ro-MD"/>
        </w:rPr>
        <w:t xml:space="preserve">, </w:t>
      </w:r>
      <w:proofErr w:type="spellStart"/>
      <w:r w:rsidRPr="0043069C">
        <w:rPr>
          <w:color w:val="000000"/>
          <w:lang w:val="ro-MD"/>
        </w:rPr>
        <w:t>obiecţiilor</w:t>
      </w:r>
      <w:proofErr w:type="spellEnd"/>
      <w:r w:rsidRPr="0043069C">
        <w:rPr>
          <w:color w:val="000000"/>
          <w:lang w:val="ro-MD"/>
        </w:rPr>
        <w:t xml:space="preserve"> în termenele stabilite de </w:t>
      </w:r>
      <w:proofErr w:type="spellStart"/>
      <w:r w:rsidRPr="0043069C">
        <w:rPr>
          <w:color w:val="000000"/>
          <w:lang w:val="ro-MD"/>
        </w:rPr>
        <w:t>legislaţia</w:t>
      </w:r>
      <w:proofErr w:type="spellEnd"/>
      <w:r w:rsidRPr="0043069C">
        <w:rPr>
          <w:color w:val="000000"/>
          <w:lang w:val="ro-MD"/>
        </w:rPr>
        <w:t xml:space="preserve"> în</w:t>
      </w:r>
      <w:r w:rsidR="0038656A" w:rsidRPr="0043069C">
        <w:rPr>
          <w:color w:val="000000"/>
          <w:lang w:val="ro-MD"/>
        </w:rPr>
        <w:t xml:space="preserve"> </w:t>
      </w:r>
      <w:r w:rsidRPr="0043069C">
        <w:rPr>
          <w:color w:val="000000"/>
          <w:lang w:val="ro-MD"/>
        </w:rPr>
        <w:t>vigoare.</w:t>
      </w:r>
    </w:p>
    <w:p w14:paraId="0F9B3488" w14:textId="77777777" w:rsidR="005E04A9" w:rsidRPr="0043069C" w:rsidRDefault="000769CC" w:rsidP="005E04A9">
      <w:pPr>
        <w:pStyle w:val="af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af2"/>
          <w:color w:val="000000"/>
          <w:bdr w:val="none" w:sz="0" w:space="0" w:color="auto" w:frame="1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>V</w:t>
      </w:r>
      <w:r w:rsidR="0038656A" w:rsidRPr="0043069C">
        <w:rPr>
          <w:rStyle w:val="af2"/>
          <w:color w:val="000000"/>
          <w:bdr w:val="none" w:sz="0" w:space="0" w:color="auto" w:frame="1"/>
          <w:lang w:val="ro-MD"/>
        </w:rPr>
        <w:t>I</w:t>
      </w:r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. </w:t>
      </w:r>
      <w:proofErr w:type="spellStart"/>
      <w:r w:rsidRPr="0043069C">
        <w:rPr>
          <w:rStyle w:val="af2"/>
          <w:color w:val="000000"/>
          <w:bdr w:val="none" w:sz="0" w:space="0" w:color="auto" w:frame="1"/>
          <w:lang w:val="ro-MD"/>
        </w:rPr>
        <w:t>Dispoziţii</w:t>
      </w:r>
      <w:proofErr w:type="spellEnd"/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 finale</w:t>
      </w:r>
    </w:p>
    <w:p w14:paraId="503B0AA4" w14:textId="77777777" w:rsidR="00B13AC6" w:rsidRPr="0043069C" w:rsidRDefault="00B13AC6" w:rsidP="005E04A9">
      <w:pPr>
        <w:pStyle w:val="af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lang w:val="ro-MD"/>
        </w:rPr>
      </w:pPr>
    </w:p>
    <w:p w14:paraId="04140921" w14:textId="7F019F2F" w:rsidR="000769CC" w:rsidRPr="0043069C" w:rsidRDefault="007F4DD4" w:rsidP="005E04A9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43069C">
        <w:rPr>
          <w:rStyle w:val="af2"/>
          <w:color w:val="000000"/>
          <w:bdr w:val="none" w:sz="0" w:space="0" w:color="auto" w:frame="1"/>
          <w:lang w:val="ro-MD"/>
        </w:rPr>
        <w:t xml:space="preserve">        </w:t>
      </w:r>
      <w:r w:rsidR="007167AC" w:rsidRPr="0043069C">
        <w:rPr>
          <w:rStyle w:val="af2"/>
          <w:color w:val="000000"/>
          <w:bdr w:val="none" w:sz="0" w:space="0" w:color="auto" w:frame="1"/>
          <w:lang w:val="ro-MD"/>
        </w:rPr>
        <w:t>19</w:t>
      </w:r>
      <w:r w:rsidR="000769CC" w:rsidRPr="0043069C">
        <w:rPr>
          <w:rStyle w:val="af2"/>
          <w:color w:val="000000"/>
          <w:bdr w:val="none" w:sz="0" w:space="0" w:color="auto" w:frame="1"/>
          <w:lang w:val="ro-MD"/>
        </w:rPr>
        <w:t>. </w:t>
      </w:r>
      <w:r w:rsidR="000769CC" w:rsidRPr="0043069C">
        <w:rPr>
          <w:color w:val="000000"/>
          <w:lang w:val="ro-MD"/>
        </w:rPr>
        <w:t xml:space="preserve">În procesul elaborării </w:t>
      </w:r>
      <w:proofErr w:type="spellStart"/>
      <w:r w:rsidR="000769CC" w:rsidRPr="0043069C">
        <w:rPr>
          <w:color w:val="000000"/>
          <w:lang w:val="ro-MD"/>
        </w:rPr>
        <w:t>şi</w:t>
      </w:r>
      <w:proofErr w:type="spellEnd"/>
      <w:r w:rsidR="000769CC" w:rsidRPr="0043069C">
        <w:rPr>
          <w:color w:val="000000"/>
          <w:lang w:val="ro-MD"/>
        </w:rPr>
        <w:t xml:space="preserve"> executării bugetul</w:t>
      </w:r>
      <w:r w:rsidR="00430F2B" w:rsidRPr="0043069C">
        <w:rPr>
          <w:color w:val="000000"/>
          <w:lang w:val="ro-MD"/>
        </w:rPr>
        <w:t xml:space="preserve">ui </w:t>
      </w:r>
      <w:r w:rsidR="00771E4F">
        <w:rPr>
          <w:color w:val="000000"/>
          <w:lang w:val="ro-MD"/>
        </w:rPr>
        <w:t>raionului Florești</w:t>
      </w:r>
      <w:r w:rsidR="00430F2B" w:rsidRPr="0043069C">
        <w:rPr>
          <w:color w:val="000000"/>
          <w:lang w:val="ro-MD"/>
        </w:rPr>
        <w:t xml:space="preserve">, </w:t>
      </w:r>
      <w:proofErr w:type="spellStart"/>
      <w:r w:rsidR="00771E4F">
        <w:rPr>
          <w:color w:val="000000"/>
          <w:lang w:val="ro-MD"/>
        </w:rPr>
        <w:t>D</w:t>
      </w:r>
      <w:r w:rsidR="000769CC" w:rsidRPr="0043069C">
        <w:rPr>
          <w:color w:val="000000"/>
          <w:lang w:val="ro-MD"/>
        </w:rPr>
        <w:t>irecţia</w:t>
      </w:r>
      <w:proofErr w:type="spellEnd"/>
      <w:r w:rsidR="000769CC" w:rsidRPr="0043069C">
        <w:rPr>
          <w:color w:val="000000"/>
          <w:lang w:val="ro-MD"/>
        </w:rPr>
        <w:t xml:space="preserve"> colaborează cu:</w:t>
      </w:r>
    </w:p>
    <w:p w14:paraId="0FAED869" w14:textId="7D67A07D" w:rsidR="000769CC" w:rsidRPr="0043069C" w:rsidRDefault="00B24180" w:rsidP="00B24180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lang w:val="ro-MD"/>
        </w:rPr>
      </w:pPr>
      <w:r>
        <w:rPr>
          <w:color w:val="000000"/>
          <w:lang w:val="ro-MD"/>
        </w:rPr>
        <w:t xml:space="preserve">1) </w:t>
      </w:r>
      <w:r w:rsidR="000769CC" w:rsidRPr="0043069C">
        <w:rPr>
          <w:color w:val="000000"/>
          <w:lang w:val="ro-MD"/>
        </w:rPr>
        <w:t>Serviciul Fiscal de Stat;</w:t>
      </w:r>
    </w:p>
    <w:p w14:paraId="41B0E812" w14:textId="0DE9EC7E" w:rsidR="000769CC" w:rsidRPr="0043069C" w:rsidRDefault="00B24180" w:rsidP="00B24180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lang w:val="ro-MD"/>
        </w:rPr>
      </w:pPr>
      <w:r>
        <w:rPr>
          <w:color w:val="000000"/>
          <w:lang w:val="ro-MD"/>
        </w:rPr>
        <w:t xml:space="preserve">2) </w:t>
      </w:r>
      <w:r w:rsidR="002A4EDA">
        <w:rPr>
          <w:color w:val="000000"/>
          <w:lang w:val="ro-MD"/>
        </w:rPr>
        <w:t>T</w:t>
      </w:r>
      <w:r w:rsidR="000769CC" w:rsidRPr="0043069C">
        <w:rPr>
          <w:color w:val="000000"/>
          <w:lang w:val="ro-MD"/>
        </w:rPr>
        <w:t xml:space="preserve">rezoreria regională a Ministerului </w:t>
      </w:r>
      <w:proofErr w:type="spellStart"/>
      <w:r w:rsidR="000769CC" w:rsidRPr="0043069C">
        <w:rPr>
          <w:color w:val="000000"/>
          <w:lang w:val="ro-MD"/>
        </w:rPr>
        <w:t>Finanţelor</w:t>
      </w:r>
      <w:proofErr w:type="spellEnd"/>
      <w:r w:rsidR="000769CC" w:rsidRPr="0043069C">
        <w:rPr>
          <w:color w:val="000000"/>
          <w:lang w:val="ro-MD"/>
        </w:rPr>
        <w:t>;</w:t>
      </w:r>
    </w:p>
    <w:p w14:paraId="3AC3CFA9" w14:textId="407FDC6E" w:rsidR="000769CC" w:rsidRPr="0043069C" w:rsidRDefault="00B24180" w:rsidP="00B24180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lang w:val="ro-MD"/>
        </w:rPr>
      </w:pPr>
      <w:r>
        <w:rPr>
          <w:color w:val="000000"/>
          <w:lang w:val="ro-MD"/>
        </w:rPr>
        <w:t xml:space="preserve">3) </w:t>
      </w:r>
      <w:r w:rsidR="002A4EDA">
        <w:rPr>
          <w:color w:val="000000"/>
          <w:lang w:val="ro-MD"/>
        </w:rPr>
        <w:t>I</w:t>
      </w:r>
      <w:r w:rsidR="000769CC" w:rsidRPr="0043069C">
        <w:rPr>
          <w:color w:val="000000"/>
          <w:lang w:val="ro-MD"/>
        </w:rPr>
        <w:t>nspec</w:t>
      </w:r>
      <w:r w:rsidR="00686635">
        <w:rPr>
          <w:color w:val="000000"/>
          <w:lang w:val="ro-MD"/>
        </w:rPr>
        <w:t>toratul</w:t>
      </w:r>
      <w:r w:rsidR="005E04A9" w:rsidRPr="0043069C">
        <w:rPr>
          <w:color w:val="000000"/>
          <w:lang w:val="ro-MD"/>
        </w:rPr>
        <w:t xml:space="preserve"> Control F</w:t>
      </w:r>
      <w:r w:rsidR="000769CC" w:rsidRPr="0043069C">
        <w:rPr>
          <w:color w:val="000000"/>
          <w:lang w:val="ro-MD"/>
        </w:rPr>
        <w:t>inanciar</w:t>
      </w:r>
      <w:r w:rsidR="005E04A9" w:rsidRPr="0043069C">
        <w:rPr>
          <w:color w:val="000000"/>
          <w:lang w:val="ro-MD"/>
        </w:rPr>
        <w:t xml:space="preserve">  de Stat</w:t>
      </w:r>
      <w:r w:rsidR="000769CC" w:rsidRPr="0043069C">
        <w:rPr>
          <w:color w:val="000000"/>
          <w:lang w:val="ro-MD"/>
        </w:rPr>
        <w:t xml:space="preserve"> din subordinea Ministerului </w:t>
      </w:r>
      <w:proofErr w:type="spellStart"/>
      <w:r w:rsidR="000769CC" w:rsidRPr="0043069C">
        <w:rPr>
          <w:color w:val="000000"/>
          <w:lang w:val="ro-MD"/>
        </w:rPr>
        <w:t>Finanţelor</w:t>
      </w:r>
      <w:proofErr w:type="spellEnd"/>
      <w:r w:rsidR="000769CC" w:rsidRPr="0043069C">
        <w:rPr>
          <w:color w:val="000000"/>
          <w:lang w:val="ro-MD"/>
        </w:rPr>
        <w:t>;</w:t>
      </w:r>
    </w:p>
    <w:p w14:paraId="05024710" w14:textId="7C29CD2B" w:rsidR="000769CC" w:rsidRPr="0043069C" w:rsidRDefault="00B24180" w:rsidP="00B24180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lang w:val="ro-MD"/>
        </w:rPr>
      </w:pPr>
      <w:r>
        <w:rPr>
          <w:color w:val="000000"/>
          <w:lang w:val="ro-MD"/>
        </w:rPr>
        <w:t xml:space="preserve">4) </w:t>
      </w:r>
      <w:proofErr w:type="spellStart"/>
      <w:r w:rsidR="002A4EDA">
        <w:rPr>
          <w:color w:val="000000"/>
          <w:lang w:val="ro-MD"/>
        </w:rPr>
        <w:t>A</w:t>
      </w:r>
      <w:r w:rsidR="000769CC" w:rsidRPr="0043069C">
        <w:rPr>
          <w:color w:val="000000"/>
          <w:lang w:val="ro-MD"/>
        </w:rPr>
        <w:t>utorităţile</w:t>
      </w:r>
      <w:proofErr w:type="spellEnd"/>
      <w:r w:rsidR="000769CC" w:rsidRPr="0043069C">
        <w:rPr>
          <w:color w:val="000000"/>
          <w:lang w:val="ro-MD"/>
        </w:rPr>
        <w:t xml:space="preserve"> </w:t>
      </w:r>
      <w:proofErr w:type="spellStart"/>
      <w:r w:rsidR="000769CC" w:rsidRPr="0043069C">
        <w:rPr>
          <w:color w:val="000000"/>
          <w:lang w:val="ro-MD"/>
        </w:rPr>
        <w:t>administraţiei</w:t>
      </w:r>
      <w:proofErr w:type="spellEnd"/>
      <w:r w:rsidR="000769CC" w:rsidRPr="0043069C">
        <w:rPr>
          <w:color w:val="000000"/>
          <w:lang w:val="ro-MD"/>
        </w:rPr>
        <w:t xml:space="preserve"> publice locale de nivelul întâi</w:t>
      </w:r>
      <w:r w:rsidR="004E3642">
        <w:rPr>
          <w:color w:val="000000"/>
          <w:lang w:val="ro-MD"/>
        </w:rPr>
        <w:t xml:space="preserve"> din raionul Florești</w:t>
      </w:r>
      <w:r w:rsidR="000769CC" w:rsidRPr="0043069C">
        <w:rPr>
          <w:color w:val="000000"/>
          <w:lang w:val="ro-MD"/>
        </w:rPr>
        <w:t>;</w:t>
      </w:r>
    </w:p>
    <w:p w14:paraId="436CDAEC" w14:textId="6D5B03A5" w:rsidR="000769CC" w:rsidRPr="0043069C" w:rsidRDefault="00B24180" w:rsidP="00B24180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lang w:val="ro-MD"/>
        </w:rPr>
      </w:pPr>
      <w:r>
        <w:rPr>
          <w:color w:val="000000"/>
          <w:lang w:val="ro-MD"/>
        </w:rPr>
        <w:t xml:space="preserve">5) </w:t>
      </w:r>
      <w:r w:rsidR="002A4EDA">
        <w:rPr>
          <w:color w:val="000000"/>
          <w:lang w:val="ro-MD"/>
        </w:rPr>
        <w:t>A</w:t>
      </w:r>
      <w:r w:rsidR="000769CC" w:rsidRPr="0043069C">
        <w:rPr>
          <w:color w:val="000000"/>
          <w:lang w:val="ro-MD"/>
        </w:rPr>
        <w:t xml:space="preserve">lte </w:t>
      </w:r>
      <w:proofErr w:type="spellStart"/>
      <w:r w:rsidR="000769CC" w:rsidRPr="0043069C">
        <w:rPr>
          <w:color w:val="000000"/>
          <w:lang w:val="ro-MD"/>
        </w:rPr>
        <w:t>instituţii</w:t>
      </w:r>
      <w:proofErr w:type="spellEnd"/>
      <w:r w:rsidR="000769CC" w:rsidRPr="0043069C">
        <w:rPr>
          <w:color w:val="000000"/>
          <w:lang w:val="ro-MD"/>
        </w:rPr>
        <w:t xml:space="preserve"> </w:t>
      </w:r>
      <w:proofErr w:type="spellStart"/>
      <w:r w:rsidR="000769CC" w:rsidRPr="0043069C">
        <w:rPr>
          <w:color w:val="000000"/>
          <w:lang w:val="ro-MD"/>
        </w:rPr>
        <w:t>şi</w:t>
      </w:r>
      <w:proofErr w:type="spellEnd"/>
      <w:r w:rsidR="000769CC" w:rsidRPr="0043069C">
        <w:rPr>
          <w:color w:val="000000"/>
          <w:lang w:val="ro-MD"/>
        </w:rPr>
        <w:t xml:space="preserve"> </w:t>
      </w:r>
      <w:proofErr w:type="spellStart"/>
      <w:r w:rsidR="000769CC" w:rsidRPr="0043069C">
        <w:rPr>
          <w:color w:val="000000"/>
          <w:lang w:val="ro-MD"/>
        </w:rPr>
        <w:t>organizaţii</w:t>
      </w:r>
      <w:proofErr w:type="spellEnd"/>
      <w:r w:rsidR="005E04A9" w:rsidRPr="0043069C">
        <w:rPr>
          <w:color w:val="000000"/>
          <w:lang w:val="ro-MD"/>
        </w:rPr>
        <w:t>.</w:t>
      </w:r>
    </w:p>
    <w:p w14:paraId="5FEA7BF9" w14:textId="77777777" w:rsidR="00B461B4" w:rsidRPr="0043069C" w:rsidRDefault="00B461B4" w:rsidP="00B461B4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</w:p>
    <w:p w14:paraId="219371F8" w14:textId="77777777" w:rsidR="00B461B4" w:rsidRPr="0043069C" w:rsidRDefault="00B461B4" w:rsidP="00B461B4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</w:p>
    <w:p w14:paraId="6DCDC034" w14:textId="77777777" w:rsidR="00B461B4" w:rsidRPr="0043069C" w:rsidRDefault="00B461B4" w:rsidP="00B461B4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lang w:val="ro-MD"/>
        </w:rPr>
      </w:pPr>
    </w:p>
    <w:p w14:paraId="617412D9" w14:textId="0A693295" w:rsidR="00B461B4" w:rsidRPr="0043069C" w:rsidRDefault="00B461B4" w:rsidP="00B461B4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  <w:lang w:val="ro-MD"/>
        </w:rPr>
      </w:pPr>
      <w:r w:rsidRPr="0043069C">
        <w:rPr>
          <w:color w:val="000000"/>
          <w:lang w:val="ro-MD"/>
        </w:rPr>
        <w:t>__________________________</w:t>
      </w:r>
    </w:p>
    <w:p w14:paraId="42176CB8" w14:textId="77777777" w:rsidR="000769CC" w:rsidRPr="0043069C" w:rsidRDefault="000769CC" w:rsidP="005E04A9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</w:p>
    <w:p w14:paraId="17B2B8A5" w14:textId="77777777" w:rsidR="000769CC" w:rsidRPr="0043069C" w:rsidRDefault="000769CC" w:rsidP="000769CC">
      <w:pPr>
        <w:pStyle w:val="af3"/>
        <w:shd w:val="clear" w:color="auto" w:fill="FFFFFF"/>
        <w:spacing w:before="0" w:beforeAutospacing="0" w:after="360" w:afterAutospacing="0"/>
        <w:ind w:left="720"/>
        <w:jc w:val="both"/>
        <w:textAlignment w:val="baseline"/>
        <w:rPr>
          <w:color w:val="000000"/>
          <w:lang w:val="ro-MD"/>
        </w:rPr>
      </w:pPr>
    </w:p>
    <w:p w14:paraId="3E6257B3" w14:textId="77777777" w:rsidR="00461FA1" w:rsidRPr="0043069C" w:rsidRDefault="00461FA1" w:rsidP="00461FA1">
      <w:pPr>
        <w:jc w:val="both"/>
        <w:rPr>
          <w:b/>
        </w:rPr>
      </w:pPr>
    </w:p>
    <w:p w14:paraId="5DCB4BFC" w14:textId="77777777" w:rsidR="00461FA1" w:rsidRPr="0043069C" w:rsidRDefault="00461FA1" w:rsidP="00430F2B">
      <w:pPr>
        <w:jc w:val="both"/>
        <w:rPr>
          <w:b/>
        </w:rPr>
      </w:pPr>
      <w:r w:rsidRPr="0043069C">
        <w:rPr>
          <w:b/>
        </w:rPr>
        <w:t xml:space="preserve"> </w:t>
      </w:r>
    </w:p>
    <w:p w14:paraId="5B2EFA35" w14:textId="77777777" w:rsidR="00A66C43" w:rsidRPr="0043069C" w:rsidRDefault="002A7273" w:rsidP="00461FA1">
      <w:pPr>
        <w:spacing w:line="276" w:lineRule="auto"/>
        <w:jc w:val="both"/>
      </w:pPr>
      <w:r w:rsidRPr="0043069C">
        <w:rPr>
          <w:b/>
        </w:rPr>
        <w:tab/>
      </w:r>
      <w:r w:rsidRPr="0043069C">
        <w:rPr>
          <w:b/>
        </w:rPr>
        <w:tab/>
      </w:r>
      <w:r w:rsidRPr="0043069C">
        <w:tab/>
      </w:r>
      <w:r w:rsidRPr="0043069C">
        <w:tab/>
      </w:r>
      <w:r w:rsidR="005A53AC" w:rsidRPr="0043069C">
        <w:tab/>
      </w:r>
      <w:r w:rsidR="005A53AC" w:rsidRPr="0043069C">
        <w:tab/>
      </w:r>
    </w:p>
    <w:p w14:paraId="3441A02B" w14:textId="77777777" w:rsidR="008224A8" w:rsidRPr="0043069C" w:rsidRDefault="008224A8" w:rsidP="008224A8">
      <w:pPr>
        <w:spacing w:line="276" w:lineRule="auto"/>
        <w:jc w:val="both"/>
      </w:pPr>
    </w:p>
    <w:p w14:paraId="54AA4E16" w14:textId="77777777" w:rsidR="008224A8" w:rsidRPr="0043069C" w:rsidRDefault="008224A8" w:rsidP="008224A8">
      <w:pPr>
        <w:spacing w:line="276" w:lineRule="auto"/>
        <w:jc w:val="both"/>
      </w:pPr>
    </w:p>
    <w:p w14:paraId="2482923D" w14:textId="77777777" w:rsidR="00B13AC6" w:rsidRPr="0043069C" w:rsidRDefault="00365D55" w:rsidP="00365D55">
      <w:pPr>
        <w:jc w:val="right"/>
        <w:rPr>
          <w:rFonts w:eastAsia="Calibri"/>
          <w:lang w:eastAsia="en-US"/>
        </w:rPr>
      </w:pPr>
      <w:r w:rsidRPr="0043069C">
        <w:rPr>
          <w:rFonts w:eastAsia="Calibri"/>
          <w:lang w:eastAsia="en-US"/>
        </w:rPr>
        <w:t xml:space="preserve"> </w:t>
      </w:r>
    </w:p>
    <w:p w14:paraId="4030E562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2EDCB56C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6428BB63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09A9A5ED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4C4F2A39" w14:textId="77777777" w:rsidR="00B13AC6" w:rsidRDefault="00B13AC6" w:rsidP="00365D55">
      <w:pPr>
        <w:jc w:val="right"/>
        <w:rPr>
          <w:rFonts w:eastAsia="Calibri"/>
          <w:lang w:eastAsia="en-US"/>
        </w:rPr>
      </w:pPr>
    </w:p>
    <w:p w14:paraId="6A272B67" w14:textId="77777777" w:rsidR="00E00968" w:rsidRDefault="00E00968" w:rsidP="00365D55">
      <w:pPr>
        <w:jc w:val="right"/>
        <w:rPr>
          <w:rFonts w:eastAsia="Calibri"/>
          <w:lang w:eastAsia="en-US"/>
        </w:rPr>
      </w:pPr>
    </w:p>
    <w:p w14:paraId="028D1CCE" w14:textId="77777777" w:rsidR="00E00968" w:rsidRDefault="00E00968" w:rsidP="00365D55">
      <w:pPr>
        <w:jc w:val="right"/>
        <w:rPr>
          <w:rFonts w:eastAsia="Calibri"/>
          <w:lang w:eastAsia="en-US"/>
        </w:rPr>
      </w:pPr>
    </w:p>
    <w:p w14:paraId="025AE866" w14:textId="77777777" w:rsidR="00E00968" w:rsidRPr="0043069C" w:rsidRDefault="00E00968" w:rsidP="00365D55">
      <w:pPr>
        <w:jc w:val="right"/>
        <w:rPr>
          <w:rFonts w:eastAsia="Calibri"/>
          <w:lang w:eastAsia="en-US"/>
        </w:rPr>
      </w:pPr>
    </w:p>
    <w:p w14:paraId="14139E3B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4FAA08E3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4923C2EF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7BFA15D3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44243909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3CACF200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51CCBAC6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3626106D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6D50FEE9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57501E43" w14:textId="77777777" w:rsidR="00B13AC6" w:rsidRPr="0043069C" w:rsidRDefault="00B13AC6" w:rsidP="00365D55">
      <w:pPr>
        <w:jc w:val="right"/>
        <w:rPr>
          <w:rFonts w:eastAsia="Calibri"/>
          <w:lang w:eastAsia="en-US"/>
        </w:rPr>
      </w:pPr>
    </w:p>
    <w:p w14:paraId="70178351" w14:textId="77777777" w:rsidR="00FA2202" w:rsidRDefault="00FA2202" w:rsidP="00FA2202">
      <w:pPr>
        <w:rPr>
          <w:rFonts w:eastAsia="Calibri"/>
          <w:lang w:eastAsia="en-US"/>
        </w:rPr>
      </w:pPr>
    </w:p>
    <w:p w14:paraId="48F62C33" w14:textId="77777777" w:rsidR="00FA2202" w:rsidRPr="0043069C" w:rsidRDefault="00FA2202" w:rsidP="00FA2202">
      <w:pPr>
        <w:rPr>
          <w:rFonts w:eastAsia="Calibri"/>
          <w:lang w:eastAsia="en-US"/>
        </w:rPr>
      </w:pPr>
    </w:p>
    <w:p w14:paraId="7D510A82" w14:textId="77777777" w:rsidR="00365D55" w:rsidRPr="0043069C" w:rsidRDefault="00365D55" w:rsidP="00365D55">
      <w:pPr>
        <w:jc w:val="right"/>
        <w:rPr>
          <w:rFonts w:eastAsia="Calibri"/>
          <w:lang w:eastAsia="en-US"/>
        </w:rPr>
      </w:pPr>
      <w:r w:rsidRPr="0043069C">
        <w:rPr>
          <w:rFonts w:eastAsia="Calibri"/>
          <w:lang w:eastAsia="en-US"/>
        </w:rPr>
        <w:t xml:space="preserve"> Consiliul raional Florești</w:t>
      </w:r>
    </w:p>
    <w:p w14:paraId="290D25D3" w14:textId="77777777" w:rsidR="00365D55" w:rsidRPr="0043069C" w:rsidRDefault="00365D55" w:rsidP="00365D55">
      <w:pPr>
        <w:jc w:val="center"/>
        <w:rPr>
          <w:rFonts w:eastAsia="Calibri"/>
          <w:b/>
          <w:lang w:eastAsia="en-US"/>
        </w:rPr>
      </w:pPr>
    </w:p>
    <w:p w14:paraId="7870C838" w14:textId="77777777" w:rsidR="00986D0E" w:rsidRPr="0043069C" w:rsidRDefault="00986D0E" w:rsidP="00755625">
      <w:pPr>
        <w:jc w:val="center"/>
        <w:rPr>
          <w:rFonts w:eastAsia="Calibri"/>
          <w:b/>
          <w:lang w:eastAsia="en-US"/>
        </w:rPr>
      </w:pPr>
    </w:p>
    <w:p w14:paraId="19BE11DE" w14:textId="03B6D8C7" w:rsidR="00365D55" w:rsidRPr="0043069C" w:rsidRDefault="00365D55" w:rsidP="00755625">
      <w:pPr>
        <w:jc w:val="center"/>
        <w:rPr>
          <w:rFonts w:eastAsia="Calibri"/>
          <w:b/>
          <w:lang w:eastAsia="en-US"/>
        </w:rPr>
      </w:pPr>
      <w:r w:rsidRPr="0043069C">
        <w:rPr>
          <w:rFonts w:eastAsia="Calibri"/>
          <w:b/>
          <w:lang w:eastAsia="en-US"/>
        </w:rPr>
        <w:t>N</w:t>
      </w:r>
      <w:r w:rsidR="00FA2202">
        <w:rPr>
          <w:rFonts w:eastAsia="Calibri"/>
          <w:b/>
          <w:lang w:eastAsia="en-US"/>
        </w:rPr>
        <w:t>OTĂ DE FUNDAMENTARE</w:t>
      </w:r>
    </w:p>
    <w:p w14:paraId="2BC03F80" w14:textId="672EF8E8" w:rsidR="00882171" w:rsidRPr="0043069C" w:rsidRDefault="00365D55" w:rsidP="00882171">
      <w:pPr>
        <w:jc w:val="center"/>
        <w:rPr>
          <w:b/>
        </w:rPr>
      </w:pPr>
      <w:r w:rsidRPr="0043069C">
        <w:rPr>
          <w:rFonts w:eastAsia="Calibri"/>
          <w:b/>
          <w:lang w:eastAsia="en-US"/>
        </w:rPr>
        <w:t xml:space="preserve">la proiectul de decizie </w:t>
      </w:r>
      <w:r w:rsidR="00755625" w:rsidRPr="0043069C">
        <w:rPr>
          <w:rFonts w:eastAsia="Calibri"/>
          <w:b/>
          <w:lang w:eastAsia="en-US"/>
        </w:rPr>
        <w:t>,,</w:t>
      </w:r>
      <w:r w:rsidR="00882171" w:rsidRPr="0043069C">
        <w:rPr>
          <w:b/>
        </w:rPr>
        <w:t xml:space="preserve">Cu privire la aprobarea Regulamentului de </w:t>
      </w:r>
      <w:r w:rsidR="00FA2202">
        <w:rPr>
          <w:b/>
        </w:rPr>
        <w:t xml:space="preserve">organizare și </w:t>
      </w:r>
      <w:r w:rsidR="00882171" w:rsidRPr="0043069C">
        <w:rPr>
          <w:b/>
        </w:rPr>
        <w:t>funcționare</w:t>
      </w:r>
    </w:p>
    <w:p w14:paraId="0950E0C7" w14:textId="32A56532" w:rsidR="00365D55" w:rsidRPr="0043069C" w:rsidRDefault="00882171" w:rsidP="00882171">
      <w:pPr>
        <w:jc w:val="center"/>
        <w:rPr>
          <w:b/>
        </w:rPr>
      </w:pPr>
      <w:r w:rsidRPr="0043069C">
        <w:rPr>
          <w:b/>
        </w:rPr>
        <w:t>a</w:t>
      </w:r>
      <w:r w:rsidR="00FA2202">
        <w:rPr>
          <w:b/>
        </w:rPr>
        <w:t>l</w:t>
      </w:r>
      <w:r w:rsidRPr="0043069C">
        <w:rPr>
          <w:b/>
        </w:rPr>
        <w:t xml:space="preserve"> </w:t>
      </w:r>
      <w:r w:rsidR="00624EFC">
        <w:rPr>
          <w:b/>
        </w:rPr>
        <w:t>Direcție</w:t>
      </w:r>
      <w:r w:rsidR="00551B2E">
        <w:rPr>
          <w:b/>
        </w:rPr>
        <w:t>i</w:t>
      </w:r>
      <w:r w:rsidRPr="0043069C">
        <w:rPr>
          <w:b/>
        </w:rPr>
        <w:t xml:space="preserve"> </w:t>
      </w:r>
      <w:r w:rsidR="00437584" w:rsidRPr="0043069C">
        <w:rPr>
          <w:b/>
        </w:rPr>
        <w:t xml:space="preserve">Generale </w:t>
      </w:r>
      <w:r w:rsidRPr="0043069C">
        <w:rPr>
          <w:b/>
        </w:rPr>
        <w:t xml:space="preserve">Finanțe a Consiliului raional </w:t>
      </w:r>
      <w:proofErr w:type="spellStart"/>
      <w:r w:rsidRPr="0043069C">
        <w:rPr>
          <w:b/>
        </w:rPr>
        <w:t>Floreşti</w:t>
      </w:r>
      <w:proofErr w:type="spellEnd"/>
      <w:r w:rsidR="00365D55" w:rsidRPr="0043069C">
        <w:rPr>
          <w:rFonts w:eastAsia="Calibri"/>
          <w:b/>
          <w:bCs/>
          <w:lang w:eastAsia="en-US"/>
        </w:rPr>
        <w:t>”</w:t>
      </w:r>
    </w:p>
    <w:p w14:paraId="7ECBEC82" w14:textId="77777777" w:rsidR="00365D55" w:rsidRDefault="00365D55" w:rsidP="00365D55">
      <w:pPr>
        <w:jc w:val="center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5308" w:rsidRPr="008F76EF" w14:paraId="0E6B6E8C" w14:textId="77777777" w:rsidTr="00AB25D0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0DC1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1. Denumirea sau numele autorului și, după caz, a/al participanților la elaborarea proiectului actului normativ</w:t>
            </w:r>
          </w:p>
        </w:tc>
      </w:tr>
      <w:tr w:rsidR="00145308" w:rsidRPr="008F76EF" w14:paraId="2AC4C866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A4A2" w14:textId="6F7DB870" w:rsidR="00145308" w:rsidRPr="00A450BA" w:rsidRDefault="00145308" w:rsidP="00AB25D0">
            <w:pPr>
              <w:shd w:val="clear" w:color="auto" w:fill="FFFFFF"/>
            </w:pPr>
            <w:r w:rsidRPr="00A450BA">
              <w:rPr>
                <w:rFonts w:eastAsia="Calibri"/>
                <w:lang w:eastAsia="en-US"/>
              </w:rPr>
              <w:t xml:space="preserve">Direcția Generală </w:t>
            </w:r>
            <w:proofErr w:type="spellStart"/>
            <w:r w:rsidRPr="00A450BA">
              <w:rPr>
                <w:rFonts w:eastAsia="Calibri"/>
                <w:lang w:eastAsia="en-US"/>
              </w:rPr>
              <w:t>Finanţe</w:t>
            </w:r>
            <w:proofErr w:type="spellEnd"/>
            <w:r w:rsidRPr="00A450BA">
              <w:t xml:space="preserve"> </w:t>
            </w:r>
            <w:r w:rsidR="00A450BA" w:rsidRPr="00A450BA">
              <w:t>și</w:t>
            </w:r>
            <w:r w:rsidRPr="00A450BA">
              <w:t xml:space="preserve"> s</w:t>
            </w:r>
            <w:proofErr w:type="spellStart"/>
            <w:r w:rsidRPr="00A450BA">
              <w:rPr>
                <w:lang w:val="en-US"/>
              </w:rPr>
              <w:t>ecretarul</w:t>
            </w:r>
            <w:proofErr w:type="spellEnd"/>
            <w:r w:rsidRPr="00A450BA">
              <w:rPr>
                <w:lang w:val="en-US"/>
              </w:rPr>
              <w:t xml:space="preserve"> </w:t>
            </w:r>
            <w:r w:rsidRPr="00A450BA">
              <w:t xml:space="preserve">Consiliului raional </w:t>
            </w:r>
            <w:proofErr w:type="spellStart"/>
            <w:r w:rsidRPr="00A450BA">
              <w:t>Floreşti</w:t>
            </w:r>
            <w:proofErr w:type="spellEnd"/>
          </w:p>
        </w:tc>
      </w:tr>
      <w:tr w:rsidR="00145308" w:rsidRPr="008F76EF" w14:paraId="3312E218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B9F5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2. Condițiile ce au impus elaborarea proiectului actului normativ</w:t>
            </w:r>
          </w:p>
        </w:tc>
      </w:tr>
      <w:tr w:rsidR="00145308" w:rsidRPr="008F76EF" w14:paraId="0C85F56A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4C40" w14:textId="2F7E4D97" w:rsidR="00145308" w:rsidRPr="00D60269" w:rsidRDefault="00A450BA" w:rsidP="00AB25D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0B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Prezentul proiect de decizie a fost elaborat în </w:t>
            </w:r>
            <w:r w:rsidR="00187E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scopul </w:t>
            </w:r>
            <w:r w:rsidR="00187E88" w:rsidRPr="00187E88">
              <w:rPr>
                <w:rFonts w:ascii="Times New Roman" w:hAnsi="Times New Roman"/>
                <w:sz w:val="24"/>
                <w:szCs w:val="24"/>
                <w:lang w:val="ro-MD"/>
              </w:rPr>
              <w:t>aprobării</w:t>
            </w:r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Regulamentul</w:t>
            </w:r>
            <w:r w:rsidR="00187E88">
              <w:rPr>
                <w:rFonts w:ascii="Times New Roman" w:hAnsi="Times New Roman"/>
                <w:sz w:val="24"/>
                <w:szCs w:val="24"/>
                <w:lang w:val="en-US"/>
              </w:rPr>
              <w:t>ui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organizare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funcționare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624EFC">
              <w:rPr>
                <w:rFonts w:ascii="Times New Roman" w:hAnsi="Times New Roman"/>
                <w:sz w:val="24"/>
                <w:szCs w:val="24"/>
                <w:lang w:val="en-US"/>
              </w:rPr>
              <w:t>Direcție</w:t>
            </w:r>
            <w:r w:rsidR="00551B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Generale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Finanțe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E88" w:rsidRPr="00187E88">
              <w:rPr>
                <w:rFonts w:ascii="Times New Roman" w:hAnsi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187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temeiul</w:t>
            </w:r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deciziei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nr.07/17 din 09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 ,,Cu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reorganizare</w:t>
            </w:r>
            <w:proofErr w:type="spellEnd"/>
            <w:r w:rsidR="00D60269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D6026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45308" w:rsidRPr="008F76EF" w14:paraId="3AFD197C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A5E6" w14:textId="77777777" w:rsidR="00145308" w:rsidRPr="00305CAD" w:rsidRDefault="00145308" w:rsidP="00AB25D0">
            <w:pPr>
              <w:shd w:val="clear" w:color="auto" w:fill="FFFFFF"/>
              <w:rPr>
                <w:b/>
              </w:rPr>
            </w:pPr>
            <w:r w:rsidRPr="00305CAD">
              <w:rPr>
                <w:b/>
              </w:rPr>
              <w:t>2.1. Temeiul legal sau, după caz, sursa proiectului actului normativ</w:t>
            </w:r>
          </w:p>
        </w:tc>
      </w:tr>
      <w:tr w:rsidR="00145308" w:rsidRPr="008F76EF" w14:paraId="70DF66DF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74FA" w14:textId="35A916AB" w:rsidR="00145308" w:rsidRPr="00305CAD" w:rsidRDefault="00145308" w:rsidP="00AB25D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305C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BB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temeiul</w:t>
            </w:r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deciziei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nr.07/17 din 09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2025 ,,Cu</w:t>
            </w:r>
            <w:proofErr w:type="gram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reorganizare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en-US"/>
              </w:rPr>
              <w:t>”,</w:t>
            </w:r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Hotărârii Guvernului nr.757/2004 cu privire la aprobarea Regulamentului-tip al </w:t>
            </w:r>
            <w:r w:rsidR="00624EFC">
              <w:rPr>
                <w:rFonts w:ascii="Times New Roman" w:hAnsi="Times New Roman"/>
                <w:sz w:val="24"/>
                <w:szCs w:val="24"/>
                <w:lang w:val="ro-MD"/>
              </w:rPr>
              <w:t>Direcție</w:t>
            </w:r>
            <w:r w:rsidR="00551B2E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finanțe a unității administrativ-teritoriale, art.65-69 din Legea nr.100/2017 cu privire la actele normative, art.43 </w:t>
            </w:r>
            <w:proofErr w:type="gramStart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>alin.(</w:t>
            </w:r>
            <w:proofErr w:type="gramEnd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1)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art.46 </w:t>
            </w:r>
            <w:proofErr w:type="gramStart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>alin.(</w:t>
            </w:r>
            <w:proofErr w:type="gramEnd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1) din Legea nr.436/2006 privind </w:t>
            </w:r>
            <w:proofErr w:type="spellStart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>administraţia</w:t>
            </w:r>
            <w:proofErr w:type="spellEnd"/>
            <w:r w:rsidR="009972BB" w:rsidRPr="009972B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publică locală</w:t>
            </w:r>
          </w:p>
        </w:tc>
      </w:tr>
      <w:tr w:rsidR="00145308" w:rsidRPr="008F76EF" w14:paraId="02E2CED6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60DD" w14:textId="77777777" w:rsidR="00145308" w:rsidRPr="00305CAD" w:rsidRDefault="00145308" w:rsidP="00AB25D0">
            <w:pPr>
              <w:shd w:val="clear" w:color="auto" w:fill="FFFFFF"/>
              <w:rPr>
                <w:b/>
              </w:rPr>
            </w:pPr>
            <w:r w:rsidRPr="00305CAD">
              <w:rPr>
                <w:b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145308" w:rsidRPr="00305CAD" w14:paraId="09449390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A555" w14:textId="77777777" w:rsidR="00145308" w:rsidRPr="00305CAD" w:rsidRDefault="00145308" w:rsidP="00AB25D0">
            <w:pPr>
              <w:shd w:val="clear" w:color="auto" w:fill="FFFFFF"/>
            </w:pPr>
            <w:r w:rsidRPr="00305CAD">
              <w:t>Nu este aplicabil</w:t>
            </w:r>
          </w:p>
        </w:tc>
      </w:tr>
      <w:tr w:rsidR="00145308" w:rsidRPr="008F76EF" w14:paraId="2205C75E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B216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3. Obiectivele urmărite și soluțiile propuse</w:t>
            </w:r>
          </w:p>
        </w:tc>
      </w:tr>
      <w:tr w:rsidR="00145308" w:rsidRPr="008F76EF" w14:paraId="62AB3E77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1EAA" w14:textId="77777777" w:rsidR="00145308" w:rsidRPr="00305CAD" w:rsidRDefault="00145308" w:rsidP="00AB25D0">
            <w:pPr>
              <w:shd w:val="clear" w:color="auto" w:fill="FFFFFF"/>
            </w:pPr>
            <w:r w:rsidRPr="00305CAD">
              <w:t>3.1. Principalele prevederi ale proiectului și evidențierea elementelor noi</w:t>
            </w:r>
          </w:p>
        </w:tc>
      </w:tr>
      <w:tr w:rsidR="00145308" w:rsidRPr="00C843C7" w14:paraId="040040C6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2003" w14:textId="0B9592E9" w:rsidR="00B85C50" w:rsidRPr="0043069C" w:rsidRDefault="00B85C50" w:rsidP="00B85C50">
            <w:pPr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t>1.</w:t>
            </w:r>
            <w:r w:rsidR="009972BB" w:rsidRPr="0043069C">
              <w:t>Se aprobă Regulamentul de</w:t>
            </w:r>
            <w:r w:rsidR="009972BB">
              <w:t xml:space="preserve"> organizare și</w:t>
            </w:r>
            <w:r w:rsidR="009972BB" w:rsidRPr="0043069C">
              <w:t xml:space="preserve"> funcționare a</w:t>
            </w:r>
            <w:r w:rsidR="009972BB">
              <w:t>l</w:t>
            </w:r>
            <w:r w:rsidR="009972BB" w:rsidRPr="0043069C">
              <w:t xml:space="preserve"> </w:t>
            </w:r>
            <w:r w:rsidR="00624EFC">
              <w:t>Direcție</w:t>
            </w:r>
            <w:r w:rsidR="00551B2E">
              <w:t>i</w:t>
            </w:r>
            <w:r w:rsidR="009972BB" w:rsidRPr="0043069C">
              <w:t xml:space="preserve"> Generale Finanțe a Consiliului raional </w:t>
            </w:r>
            <w:proofErr w:type="spellStart"/>
            <w:r w:rsidR="009972BB" w:rsidRPr="0043069C">
              <w:t>Floreşti</w:t>
            </w:r>
            <w:proofErr w:type="spellEnd"/>
            <w:r w:rsidR="009972BB" w:rsidRPr="0043069C">
              <w:t xml:space="preserve"> (se anexează)</w:t>
            </w:r>
            <w:r>
              <w:t xml:space="preserve"> </w:t>
            </w:r>
            <w:r w:rsidRPr="0043069C">
              <w:t>care include:</w:t>
            </w:r>
          </w:p>
          <w:p w14:paraId="6FC8EFA0" w14:textId="7FA9C354" w:rsidR="00B85C50" w:rsidRPr="0043069C" w:rsidRDefault="00B85C50" w:rsidP="00B85C50">
            <w:pPr>
              <w:jc w:val="both"/>
            </w:pPr>
            <w:r w:rsidRPr="0043069C">
              <w:t xml:space="preserve">-Structura, personalul și organizarea activității </w:t>
            </w:r>
            <w:r w:rsidR="00624EFC">
              <w:t>Direcție</w:t>
            </w:r>
            <w:r w:rsidR="00551B2E">
              <w:t>i</w:t>
            </w:r>
            <w:r w:rsidRPr="0043069C">
              <w:t xml:space="preserve"> generale finanțe.</w:t>
            </w:r>
          </w:p>
          <w:p w14:paraId="0A9DB37B" w14:textId="4BE81563" w:rsidR="00B85C50" w:rsidRDefault="00B85C50" w:rsidP="00B85C50">
            <w:pPr>
              <w:jc w:val="both"/>
            </w:pPr>
            <w:r w:rsidRPr="0043069C">
              <w:t xml:space="preserve">-Funcțiile, drepturile și responsabilitățile </w:t>
            </w:r>
            <w:r w:rsidR="00624EFC">
              <w:t>Direcție</w:t>
            </w:r>
            <w:r w:rsidR="00551B2E">
              <w:t>i</w:t>
            </w:r>
            <w:r w:rsidRPr="0043069C">
              <w:t xml:space="preserve"> generale finanțe.</w:t>
            </w:r>
          </w:p>
          <w:p w14:paraId="23EB4539" w14:textId="2B8EE4C7" w:rsidR="009972BB" w:rsidRPr="0043069C" w:rsidRDefault="009972BB" w:rsidP="009972BB">
            <w:pPr>
              <w:jc w:val="both"/>
            </w:pPr>
            <w:r>
              <w:t xml:space="preserve">2. </w:t>
            </w:r>
            <w:r w:rsidRPr="0043069C">
              <w:t xml:space="preserve">Se abrogă decizia Consiliului raional </w:t>
            </w:r>
            <w:proofErr w:type="spellStart"/>
            <w:r w:rsidRPr="0043069C">
              <w:t>Floreşti</w:t>
            </w:r>
            <w:proofErr w:type="spellEnd"/>
            <w:r w:rsidRPr="0043069C">
              <w:t xml:space="preserve"> nr.06/04 din 15 august 2024 „Cu privire la aprobarea Regulamentului de funcționare a </w:t>
            </w:r>
            <w:r w:rsidR="00624EFC">
              <w:t>Direcție</w:t>
            </w:r>
            <w:r w:rsidR="00551B2E">
              <w:t>i</w:t>
            </w:r>
            <w:r w:rsidRPr="0043069C">
              <w:t xml:space="preserve"> Finanțe a Consiliului raional </w:t>
            </w:r>
            <w:proofErr w:type="spellStart"/>
            <w:r w:rsidRPr="0043069C">
              <w:t>Floreşti</w:t>
            </w:r>
            <w:proofErr w:type="spellEnd"/>
            <w:r w:rsidRPr="0043069C">
              <w:t>”.</w:t>
            </w:r>
          </w:p>
          <w:p w14:paraId="2DD29DE6" w14:textId="3CDC2A5E" w:rsidR="00145308" w:rsidRPr="009972BB" w:rsidRDefault="009972BB" w:rsidP="009972BB">
            <w:pPr>
              <w:jc w:val="both"/>
            </w:pPr>
            <w:r>
              <w:t xml:space="preserve">3. </w:t>
            </w:r>
            <w:r w:rsidRPr="0043069C">
              <w:t>Prezenta decizie va intra în vigoare la data publicării în Registrul de stat al actelor locale.</w:t>
            </w:r>
          </w:p>
        </w:tc>
      </w:tr>
      <w:tr w:rsidR="00145308" w:rsidRPr="008F76EF" w14:paraId="5521A091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9298" w14:textId="77777777" w:rsidR="00145308" w:rsidRPr="00305CAD" w:rsidRDefault="00145308" w:rsidP="00AB25D0">
            <w:pPr>
              <w:shd w:val="clear" w:color="auto" w:fill="FFFFFF"/>
            </w:pPr>
            <w:r w:rsidRPr="00305CAD">
              <w:t>3.2. Opțiunile alternative analizate și motivele pentru care acestea nu au fost luate în considerare</w:t>
            </w:r>
          </w:p>
        </w:tc>
      </w:tr>
      <w:tr w:rsidR="00145308" w:rsidRPr="00305CAD" w14:paraId="253D05F6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C23B" w14:textId="77777777" w:rsidR="00145308" w:rsidRPr="00305CAD" w:rsidRDefault="00145308" w:rsidP="00AB25D0">
            <w:pPr>
              <w:shd w:val="clear" w:color="auto" w:fill="FFFFFF"/>
            </w:pPr>
            <w:r w:rsidRPr="00305CAD">
              <w:t xml:space="preserve">Nu este aplicabil </w:t>
            </w:r>
          </w:p>
        </w:tc>
      </w:tr>
      <w:tr w:rsidR="00145308" w:rsidRPr="00305CAD" w14:paraId="5E0E3748" w14:textId="77777777" w:rsidTr="00AB25D0">
        <w:trPr>
          <w:trHeight w:val="381"/>
        </w:trPr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6E82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 xml:space="preserve">4. Analiza impactului de reglementare </w:t>
            </w:r>
          </w:p>
        </w:tc>
      </w:tr>
      <w:tr w:rsidR="00145308" w:rsidRPr="00305CAD" w14:paraId="5A8AD716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BEFD" w14:textId="77777777" w:rsidR="00145308" w:rsidRPr="00305CAD" w:rsidRDefault="00145308" w:rsidP="00AB25D0">
            <w:pPr>
              <w:shd w:val="clear" w:color="auto" w:fill="FFFFFF"/>
              <w:rPr>
                <w:lang w:val="en-US"/>
              </w:rPr>
            </w:pPr>
            <w:r w:rsidRPr="00305CAD">
              <w:t>4.1. Impactul asupra sectorului public</w:t>
            </w:r>
          </w:p>
        </w:tc>
      </w:tr>
      <w:tr w:rsidR="00145308" w:rsidRPr="00305CAD" w14:paraId="56F55529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4568" w14:textId="19F068EF" w:rsidR="00145308" w:rsidRPr="00305CAD" w:rsidRDefault="00D60269" w:rsidP="00AB25D0">
            <w:pPr>
              <w:shd w:val="clear" w:color="auto" w:fill="FFFFFF"/>
              <w:rPr>
                <w:lang w:val="en-US"/>
              </w:rPr>
            </w:pPr>
            <w:r>
              <w:t xml:space="preserve">Organizarea  activității </w:t>
            </w:r>
            <w:r w:rsidR="00624EFC">
              <w:t>Direcție</w:t>
            </w:r>
            <w:r w:rsidR="00551B2E">
              <w:t>i</w:t>
            </w:r>
            <w:r>
              <w:t xml:space="preserve"> Generale Finanțe a Consiliului raional Florești</w:t>
            </w:r>
          </w:p>
        </w:tc>
      </w:tr>
      <w:tr w:rsidR="00145308" w:rsidRPr="008F76EF" w14:paraId="16A50422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F072" w14:textId="77777777" w:rsidR="00145308" w:rsidRPr="00305CAD" w:rsidRDefault="00145308" w:rsidP="00AB25D0">
            <w:pPr>
              <w:shd w:val="clear" w:color="auto" w:fill="FFFFFF"/>
            </w:pPr>
            <w:r w:rsidRPr="00305CAD">
              <w:t>4.2. Impactul financiar și argumentarea costurilor estimative</w:t>
            </w:r>
          </w:p>
        </w:tc>
      </w:tr>
      <w:tr w:rsidR="00145308" w:rsidRPr="00305CAD" w14:paraId="2C7A577E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411A" w14:textId="25A86BCE" w:rsidR="00145308" w:rsidRPr="00305CAD" w:rsidRDefault="00B07B73" w:rsidP="00AB25D0">
            <w:pPr>
              <w:shd w:val="clear" w:color="auto" w:fill="FFFFFF"/>
              <w:rPr>
                <w:lang w:val="en-US"/>
              </w:rPr>
            </w:pPr>
            <w:r w:rsidRPr="003F7DBC">
              <w:t xml:space="preserve">Finanțarea și asigurarea </w:t>
            </w:r>
            <w:proofErr w:type="spellStart"/>
            <w:r w:rsidRPr="003F7DBC">
              <w:t>tehnico</w:t>
            </w:r>
            <w:proofErr w:type="spellEnd"/>
            <w:r w:rsidRPr="003F7DBC">
              <w:t xml:space="preserve">-materială a activității </w:t>
            </w:r>
            <w:r w:rsidR="00624EFC" w:rsidRPr="003F7DBC">
              <w:t>Direcție</w:t>
            </w:r>
            <w:r w:rsidR="00551B2E" w:rsidRPr="003F7DBC">
              <w:t>i</w:t>
            </w:r>
            <w:r w:rsidRPr="003F7DBC">
              <w:t xml:space="preserve"> se efectuează din contul mijloacelor prevăzute în bugetul raional Florești</w:t>
            </w:r>
          </w:p>
        </w:tc>
      </w:tr>
      <w:tr w:rsidR="00145308" w:rsidRPr="00305CAD" w14:paraId="4DE56E30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3677" w14:textId="77777777" w:rsidR="00145308" w:rsidRPr="00305CAD" w:rsidRDefault="00145308" w:rsidP="00AB25D0">
            <w:pPr>
              <w:shd w:val="clear" w:color="auto" w:fill="FFFFFF"/>
            </w:pPr>
            <w:r w:rsidRPr="00305CAD">
              <w:t>4.3. Impactul asupra sectorului privat</w:t>
            </w:r>
          </w:p>
        </w:tc>
      </w:tr>
      <w:tr w:rsidR="00145308" w:rsidRPr="00305CAD" w14:paraId="08C80D8E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041F" w14:textId="77777777" w:rsidR="00145308" w:rsidRPr="00305CAD" w:rsidRDefault="00145308" w:rsidP="00AB25D0">
            <w:pPr>
              <w:shd w:val="clear" w:color="auto" w:fill="FFFFFF"/>
              <w:rPr>
                <w:lang w:val="en-US"/>
              </w:rPr>
            </w:pPr>
            <w:r w:rsidRPr="00305CAD">
              <w:t>Nu este aplicabil</w:t>
            </w:r>
          </w:p>
        </w:tc>
      </w:tr>
      <w:tr w:rsidR="00145308" w:rsidRPr="008F76EF" w14:paraId="426FF5EC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B076" w14:textId="77777777" w:rsidR="00145308" w:rsidRPr="00305CAD" w:rsidRDefault="00145308" w:rsidP="00AB25D0">
            <w:pPr>
              <w:shd w:val="clear" w:color="auto" w:fill="FFFFFF"/>
            </w:pPr>
            <w:r w:rsidRPr="00305CAD">
              <w:t>4.4. Impactul social</w:t>
            </w:r>
          </w:p>
          <w:p w14:paraId="4ACAA1B1" w14:textId="77777777" w:rsidR="00145308" w:rsidRPr="00305CAD" w:rsidRDefault="00145308" w:rsidP="00AB25D0">
            <w:pPr>
              <w:shd w:val="clear" w:color="auto" w:fill="FFFFFF"/>
            </w:pPr>
            <w:r w:rsidRPr="00305CAD">
              <w:lastRenderedPageBreak/>
              <w:t>4.4.1. Impactul asupra datelor cu caracter personal</w:t>
            </w:r>
          </w:p>
          <w:p w14:paraId="5AA9E2D5" w14:textId="77777777" w:rsidR="00145308" w:rsidRPr="00305CAD" w:rsidRDefault="00145308" w:rsidP="00AB25D0">
            <w:pPr>
              <w:shd w:val="clear" w:color="auto" w:fill="FFFFFF"/>
            </w:pPr>
            <w:r w:rsidRPr="00305CAD">
              <w:t>4.4.2. Impactul asupra echității și egalității de gen</w:t>
            </w:r>
          </w:p>
        </w:tc>
      </w:tr>
      <w:tr w:rsidR="00145308" w:rsidRPr="00305CAD" w14:paraId="3F967CB7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31D4" w14:textId="77777777" w:rsidR="00145308" w:rsidRPr="00305CAD" w:rsidRDefault="00145308" w:rsidP="00AB25D0">
            <w:pPr>
              <w:shd w:val="clear" w:color="auto" w:fill="FFFFFF"/>
              <w:rPr>
                <w:lang w:val="en-US"/>
              </w:rPr>
            </w:pPr>
            <w:r w:rsidRPr="00305CAD">
              <w:lastRenderedPageBreak/>
              <w:t>Nu este aplicabil</w:t>
            </w:r>
          </w:p>
        </w:tc>
      </w:tr>
      <w:tr w:rsidR="00145308" w:rsidRPr="00305CAD" w14:paraId="7BD7FC38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4523" w14:textId="77777777" w:rsidR="00145308" w:rsidRPr="00305CAD" w:rsidRDefault="00145308" w:rsidP="00AB25D0">
            <w:pPr>
              <w:shd w:val="clear" w:color="auto" w:fill="FFFFFF"/>
            </w:pPr>
            <w:r w:rsidRPr="00305CAD">
              <w:t>4.5. Impactul asupra mediului</w:t>
            </w:r>
          </w:p>
        </w:tc>
      </w:tr>
      <w:tr w:rsidR="00145308" w:rsidRPr="00305CAD" w14:paraId="53C4C397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EC80" w14:textId="77777777" w:rsidR="00145308" w:rsidRPr="00305CAD" w:rsidRDefault="00145308" w:rsidP="00AB25D0">
            <w:pPr>
              <w:shd w:val="clear" w:color="auto" w:fill="FFFFFF"/>
            </w:pPr>
            <w:r w:rsidRPr="00305CAD">
              <w:t>Nu este aplicabil</w:t>
            </w:r>
          </w:p>
        </w:tc>
      </w:tr>
      <w:tr w:rsidR="00145308" w:rsidRPr="008F76EF" w14:paraId="416FCD47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5092" w14:textId="77777777" w:rsidR="00145308" w:rsidRPr="00305CAD" w:rsidRDefault="00145308" w:rsidP="00AB25D0">
            <w:pPr>
              <w:shd w:val="clear" w:color="auto" w:fill="FFFFFF"/>
            </w:pPr>
            <w:r w:rsidRPr="00305CAD">
              <w:t>4.6. Alte impacturi și informații relevante</w:t>
            </w:r>
          </w:p>
        </w:tc>
      </w:tr>
      <w:tr w:rsidR="00145308" w:rsidRPr="00305CAD" w14:paraId="4B0F3109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E745" w14:textId="77777777" w:rsidR="00145308" w:rsidRPr="00305CAD" w:rsidRDefault="00145308" w:rsidP="00AB25D0">
            <w:pPr>
              <w:shd w:val="clear" w:color="auto" w:fill="FFFFFF"/>
            </w:pPr>
            <w:r w:rsidRPr="00305CAD">
              <w:t>Nu este aplicabil</w:t>
            </w:r>
          </w:p>
        </w:tc>
      </w:tr>
      <w:tr w:rsidR="00145308" w:rsidRPr="008F76EF" w14:paraId="3FF74311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008F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 xml:space="preserve">5. Compatibilitatea proiectului actului normativ cu legislația UE </w:t>
            </w:r>
          </w:p>
        </w:tc>
      </w:tr>
      <w:tr w:rsidR="00145308" w:rsidRPr="008F76EF" w14:paraId="7D5DFD5C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CA35" w14:textId="77777777" w:rsidR="00145308" w:rsidRPr="00305CAD" w:rsidRDefault="00145308" w:rsidP="00AB25D0">
            <w:pPr>
              <w:shd w:val="clear" w:color="auto" w:fill="FFFFFF"/>
            </w:pPr>
            <w:r w:rsidRPr="00305CAD">
              <w:t>5.1. Măsuri normative necesare pentru transpunerea actelor juridice ale UE în legislația națională</w:t>
            </w:r>
          </w:p>
        </w:tc>
      </w:tr>
      <w:tr w:rsidR="00145308" w:rsidRPr="00305CAD" w14:paraId="03C33072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B5C6" w14:textId="77777777" w:rsidR="00145308" w:rsidRPr="00305CAD" w:rsidRDefault="00145308" w:rsidP="00AB25D0">
            <w:pPr>
              <w:shd w:val="clear" w:color="auto" w:fill="FFFFFF"/>
            </w:pPr>
            <w:r w:rsidRPr="00305CAD">
              <w:t>Nu este aplicabil</w:t>
            </w:r>
          </w:p>
        </w:tc>
      </w:tr>
      <w:tr w:rsidR="00145308" w:rsidRPr="008F76EF" w14:paraId="3D6A4B22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2BC6" w14:textId="77777777" w:rsidR="00145308" w:rsidRPr="00305CAD" w:rsidRDefault="00145308" w:rsidP="00AB25D0">
            <w:pPr>
              <w:shd w:val="clear" w:color="auto" w:fill="FFFFFF"/>
            </w:pPr>
            <w:r w:rsidRPr="00305CAD">
              <w:t>5.2. Măsuri normative care urmăresc crearea cadrului juridic intern necesar pentru implementarea legislației UE</w:t>
            </w:r>
          </w:p>
        </w:tc>
      </w:tr>
      <w:tr w:rsidR="00145308" w:rsidRPr="00305CAD" w14:paraId="40228471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2919" w14:textId="77777777" w:rsidR="00145308" w:rsidRPr="00305CAD" w:rsidRDefault="00145308" w:rsidP="00AB25D0">
            <w:pPr>
              <w:shd w:val="clear" w:color="auto" w:fill="FFFFFF"/>
            </w:pPr>
            <w:r w:rsidRPr="00305CAD">
              <w:t xml:space="preserve">Nu este aplicabil </w:t>
            </w:r>
          </w:p>
        </w:tc>
      </w:tr>
      <w:tr w:rsidR="00145308" w:rsidRPr="008F76EF" w14:paraId="30E2A3A9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AD29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6. Avizarea și consultarea publică a proiectului actului normativ</w:t>
            </w:r>
          </w:p>
        </w:tc>
      </w:tr>
      <w:tr w:rsidR="00145308" w:rsidRPr="008F76EF" w14:paraId="71504178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52DB" w14:textId="26256E61" w:rsidR="00145308" w:rsidRPr="00305CAD" w:rsidRDefault="00145308" w:rsidP="00AB25D0">
            <w:pPr>
              <w:shd w:val="clear" w:color="auto" w:fill="FFFFFF"/>
            </w:pPr>
            <w:proofErr w:type="spellStart"/>
            <w:r w:rsidRPr="00305CAD">
              <w:rPr>
                <w:lang w:val="en-US"/>
              </w:rPr>
              <w:t>Proiectul</w:t>
            </w:r>
            <w:proofErr w:type="spellEnd"/>
            <w:r w:rsidRPr="00305CAD">
              <w:rPr>
                <w:lang w:val="en-US"/>
              </w:rPr>
              <w:t xml:space="preserve"> de </w:t>
            </w:r>
            <w:proofErr w:type="spellStart"/>
            <w:r w:rsidRPr="00305CAD">
              <w:rPr>
                <w:lang w:val="en-US"/>
              </w:rPr>
              <w:t>decizie</w:t>
            </w:r>
            <w:proofErr w:type="spellEnd"/>
            <w:r w:rsidRPr="00305CAD">
              <w:rPr>
                <w:lang w:val="en-US"/>
              </w:rPr>
              <w:t xml:space="preserve"> a </w:t>
            </w:r>
            <w:proofErr w:type="spellStart"/>
            <w:r w:rsidRPr="00305CAD">
              <w:rPr>
                <w:lang w:val="en-US"/>
              </w:rPr>
              <w:t>fost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avizat</w:t>
            </w:r>
            <w:proofErr w:type="spellEnd"/>
            <w:r w:rsidRPr="00305CAD">
              <w:rPr>
                <w:lang w:val="en-US"/>
              </w:rPr>
              <w:t xml:space="preserve"> de </w:t>
            </w:r>
            <w:proofErr w:type="spellStart"/>
            <w:r w:rsidRPr="00305CAD">
              <w:rPr>
                <w:lang w:val="en-US"/>
              </w:rPr>
              <w:t>către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comisiile</w:t>
            </w:r>
            <w:proofErr w:type="spellEnd"/>
            <w:r w:rsidRPr="00305CAD">
              <w:rPr>
                <w:lang w:val="en-US"/>
              </w:rPr>
              <w:t xml:space="preserve"> consultative de </w:t>
            </w:r>
            <w:proofErr w:type="spellStart"/>
            <w:r w:rsidRPr="00305CAD">
              <w:rPr>
                <w:lang w:val="en-US"/>
              </w:rPr>
              <w:t>specialitate</w:t>
            </w:r>
            <w:proofErr w:type="spellEnd"/>
            <w:r w:rsidRPr="00305CAD">
              <w:rPr>
                <w:lang w:val="en-US"/>
              </w:rPr>
              <w:t xml:space="preserve">, </w:t>
            </w:r>
            <w:proofErr w:type="spellStart"/>
            <w:r w:rsidRPr="00305CAD">
              <w:rPr>
                <w:lang w:val="en-US"/>
              </w:rPr>
              <w:t>secretarul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Consiliului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raional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Florșeti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și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="00B07B73">
              <w:rPr>
                <w:lang w:val="en-US"/>
              </w:rPr>
              <w:t>efectuată</w:t>
            </w:r>
            <w:proofErr w:type="spellEnd"/>
            <w:r w:rsidR="00B07B73">
              <w:rPr>
                <w:lang w:val="en-US"/>
              </w:rPr>
              <w:t xml:space="preserve"> </w:t>
            </w:r>
            <w:proofErr w:type="spellStart"/>
            <w:r w:rsidR="00B07B73">
              <w:rPr>
                <w:lang w:val="en-US"/>
              </w:rPr>
              <w:t>expertiza</w:t>
            </w:r>
            <w:proofErr w:type="spellEnd"/>
            <w:r w:rsidR="00B07B73">
              <w:rPr>
                <w:lang w:val="en-US"/>
              </w:rPr>
              <w:t xml:space="preserve"> </w:t>
            </w:r>
            <w:proofErr w:type="spellStart"/>
            <w:r w:rsidR="00B07B73">
              <w:rPr>
                <w:lang w:val="en-US"/>
              </w:rPr>
              <w:t>juridică</w:t>
            </w:r>
            <w:proofErr w:type="spellEnd"/>
            <w:r w:rsidR="00B07B73">
              <w:rPr>
                <w:lang w:val="en-US"/>
              </w:rPr>
              <w:t xml:space="preserve"> </w:t>
            </w:r>
            <w:r w:rsidR="00DC2CEE">
              <w:rPr>
                <w:lang w:val="en-US"/>
              </w:rPr>
              <w:t xml:space="preserve">de </w:t>
            </w:r>
            <w:proofErr w:type="spellStart"/>
            <w:r w:rsidR="00DC2CEE">
              <w:rPr>
                <w:lang w:val="en-US"/>
              </w:rPr>
              <w:t>către</w:t>
            </w:r>
            <w:proofErr w:type="spellEnd"/>
            <w:r w:rsidR="00DC2CEE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Secţia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Juridică</w:t>
            </w:r>
            <w:proofErr w:type="spellEnd"/>
            <w:r w:rsidRPr="00305CAD">
              <w:rPr>
                <w:lang w:val="en-US"/>
              </w:rPr>
              <w:t xml:space="preserve">, </w:t>
            </w:r>
            <w:proofErr w:type="spellStart"/>
            <w:r w:rsidRPr="00305CAD">
              <w:rPr>
                <w:lang w:val="en-US"/>
              </w:rPr>
              <w:t>Resurse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Umane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şi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Administraţie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Publică</w:t>
            </w:r>
            <w:proofErr w:type="spellEnd"/>
            <w:r w:rsidRPr="00305CAD">
              <w:rPr>
                <w:lang w:val="en-US"/>
              </w:rPr>
              <w:t xml:space="preserve">. </w:t>
            </w:r>
            <w:proofErr w:type="spellStart"/>
            <w:r w:rsidRPr="00305CAD">
              <w:rPr>
                <w:lang w:val="en-US"/>
              </w:rPr>
              <w:t>În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scopul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respectării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prevederilor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Legii</w:t>
            </w:r>
            <w:proofErr w:type="spellEnd"/>
            <w:r w:rsidRPr="00305CAD">
              <w:rPr>
                <w:lang w:val="en-US"/>
              </w:rPr>
              <w:t xml:space="preserve"> nr.239/</w:t>
            </w:r>
            <w:proofErr w:type="gramStart"/>
            <w:r w:rsidRPr="00305CAD">
              <w:rPr>
                <w:lang w:val="en-US"/>
              </w:rPr>
              <w:t>2008 ,,</w:t>
            </w:r>
            <w:proofErr w:type="spellStart"/>
            <w:r w:rsidRPr="00305CAD">
              <w:rPr>
                <w:lang w:val="en-US"/>
              </w:rPr>
              <w:t>Privind</w:t>
            </w:r>
            <w:proofErr w:type="spellEnd"/>
            <w:proofErr w:type="gram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transparenţa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în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procesul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decizional</w:t>
            </w:r>
            <w:proofErr w:type="spellEnd"/>
            <w:r w:rsidRPr="00305CAD">
              <w:rPr>
                <w:lang w:val="en-US"/>
              </w:rPr>
              <w:t xml:space="preserve">’’, </w:t>
            </w:r>
            <w:proofErr w:type="spellStart"/>
            <w:r w:rsidRPr="00305CAD">
              <w:rPr>
                <w:lang w:val="en-US"/>
              </w:rPr>
              <w:t>proiectul</w:t>
            </w:r>
            <w:proofErr w:type="spellEnd"/>
            <w:r w:rsidRPr="00305CAD">
              <w:rPr>
                <w:lang w:val="en-US"/>
              </w:rPr>
              <w:t xml:space="preserve"> a </w:t>
            </w:r>
            <w:proofErr w:type="spellStart"/>
            <w:r w:rsidRPr="00305CAD">
              <w:rPr>
                <w:lang w:val="en-US"/>
              </w:rPr>
              <w:t>fost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supus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consultărilor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proofErr w:type="gramStart"/>
            <w:r w:rsidRPr="00305CAD">
              <w:rPr>
                <w:lang w:val="en-US"/>
              </w:rPr>
              <w:t>publice</w:t>
            </w:r>
            <w:proofErr w:type="spellEnd"/>
            <w:r w:rsidRPr="00305CAD">
              <w:rPr>
                <w:lang w:val="en-US"/>
              </w:rPr>
              <w:t xml:space="preserve">  </w:t>
            </w:r>
            <w:proofErr w:type="spellStart"/>
            <w:r w:rsidRPr="00305CAD">
              <w:rPr>
                <w:lang w:val="en-US"/>
              </w:rPr>
              <w:t>şi</w:t>
            </w:r>
            <w:proofErr w:type="spellEnd"/>
            <w:proofErr w:type="gram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plasat</w:t>
            </w:r>
            <w:proofErr w:type="spellEnd"/>
            <w:r w:rsidRPr="00305CAD">
              <w:rPr>
                <w:lang w:val="en-US"/>
              </w:rPr>
              <w:t xml:space="preserve"> pe site-ul </w:t>
            </w:r>
            <w:proofErr w:type="spellStart"/>
            <w:r w:rsidRPr="00305CAD">
              <w:rPr>
                <w:lang w:val="en-US"/>
              </w:rPr>
              <w:t>Consiliului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raional</w:t>
            </w:r>
            <w:proofErr w:type="spellEnd"/>
            <w:r w:rsidRPr="00305CAD">
              <w:rPr>
                <w:lang w:val="en-US"/>
              </w:rPr>
              <w:t xml:space="preserve"> la </w:t>
            </w:r>
            <w:proofErr w:type="spellStart"/>
            <w:proofErr w:type="gramStart"/>
            <w:r w:rsidRPr="00305CAD">
              <w:rPr>
                <w:lang w:val="en-US"/>
              </w:rPr>
              <w:t>directoriul</w:t>
            </w:r>
            <w:proofErr w:type="spellEnd"/>
            <w:r w:rsidRPr="00305CAD">
              <w:rPr>
                <w:lang w:val="en-US"/>
              </w:rPr>
              <w:t xml:space="preserve"> ,,</w:t>
            </w:r>
            <w:proofErr w:type="spellStart"/>
            <w:r w:rsidRPr="00305CAD">
              <w:rPr>
                <w:lang w:val="en-US"/>
              </w:rPr>
              <w:t>Procesul</w:t>
            </w:r>
            <w:proofErr w:type="spellEnd"/>
            <w:proofErr w:type="gram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decizional</w:t>
            </w:r>
            <w:proofErr w:type="spellEnd"/>
            <w:r w:rsidRPr="00305CAD">
              <w:rPr>
                <w:lang w:val="en-US"/>
              </w:rPr>
              <w:t>”.</w:t>
            </w:r>
            <w:r w:rsidRPr="00305CAD">
              <w:t xml:space="preserve"> </w:t>
            </w:r>
          </w:p>
        </w:tc>
      </w:tr>
      <w:tr w:rsidR="00145308" w:rsidRPr="00305CAD" w14:paraId="452A78BC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955A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7. Concluziile expertizelor</w:t>
            </w:r>
          </w:p>
        </w:tc>
      </w:tr>
      <w:tr w:rsidR="00145308" w:rsidRPr="00305CAD" w14:paraId="3F0A2AB1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9260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 xml:space="preserve">Nu este aplicabil </w:t>
            </w:r>
          </w:p>
        </w:tc>
      </w:tr>
      <w:tr w:rsidR="00145308" w:rsidRPr="008F76EF" w14:paraId="25C57A74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9C86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8. Modul de încorporare a actului în cadrul normativ existent</w:t>
            </w:r>
          </w:p>
        </w:tc>
      </w:tr>
      <w:tr w:rsidR="00145308" w:rsidRPr="008F76EF" w14:paraId="65910718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6957" w14:textId="77777777" w:rsidR="00145308" w:rsidRPr="00305CAD" w:rsidRDefault="00145308" w:rsidP="00AB25D0">
            <w:pPr>
              <w:shd w:val="clear" w:color="auto" w:fill="FFFFFF"/>
            </w:pPr>
            <w:proofErr w:type="spellStart"/>
            <w:r w:rsidRPr="00305CAD">
              <w:rPr>
                <w:lang w:val="en-US"/>
              </w:rPr>
              <w:t>Prezentul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proiect</w:t>
            </w:r>
            <w:proofErr w:type="spellEnd"/>
            <w:r w:rsidRPr="00305CAD">
              <w:rPr>
                <w:lang w:val="en-US"/>
              </w:rPr>
              <w:t xml:space="preserve"> de </w:t>
            </w:r>
            <w:proofErr w:type="spellStart"/>
            <w:r w:rsidRPr="00305CAD">
              <w:rPr>
                <w:lang w:val="en-US"/>
              </w:rPr>
              <w:t>decizie</w:t>
            </w:r>
            <w:proofErr w:type="spellEnd"/>
            <w:r w:rsidRPr="00305CAD">
              <w:rPr>
                <w:lang w:val="en-US"/>
              </w:rPr>
              <w:t xml:space="preserve"> se </w:t>
            </w:r>
            <w:proofErr w:type="spellStart"/>
            <w:r w:rsidRPr="00305CAD">
              <w:rPr>
                <w:lang w:val="en-US"/>
              </w:rPr>
              <w:t>încadrează</w:t>
            </w:r>
            <w:proofErr w:type="spellEnd"/>
            <w:r w:rsidRPr="00305CAD">
              <w:rPr>
                <w:lang w:val="en-US"/>
              </w:rPr>
              <w:t xml:space="preserve"> în </w:t>
            </w:r>
            <w:proofErr w:type="spellStart"/>
            <w:r w:rsidRPr="00305CAD">
              <w:rPr>
                <w:lang w:val="en-US"/>
              </w:rPr>
              <w:t>cadrul</w:t>
            </w:r>
            <w:proofErr w:type="spellEnd"/>
            <w:r w:rsidRPr="00305CAD">
              <w:rPr>
                <w:lang w:val="en-US"/>
              </w:rPr>
              <w:t xml:space="preserve"> </w:t>
            </w:r>
            <w:proofErr w:type="spellStart"/>
            <w:r w:rsidRPr="00305CAD">
              <w:rPr>
                <w:lang w:val="en-US"/>
              </w:rPr>
              <w:t>normativ</w:t>
            </w:r>
            <w:proofErr w:type="spellEnd"/>
            <w:r w:rsidRPr="00305CAD">
              <w:rPr>
                <w:lang w:val="en-US"/>
              </w:rPr>
              <w:t xml:space="preserve"> existent.</w:t>
            </w:r>
            <w:r w:rsidRPr="00305CAD">
              <w:t xml:space="preserve"> </w:t>
            </w:r>
          </w:p>
        </w:tc>
      </w:tr>
      <w:tr w:rsidR="00145308" w:rsidRPr="008F76EF" w14:paraId="6E0AE659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116B" w14:textId="77777777" w:rsidR="00145308" w:rsidRPr="00305CAD" w:rsidRDefault="00145308" w:rsidP="00AB25D0">
            <w:pPr>
              <w:shd w:val="clear" w:color="auto" w:fill="FFFFFF"/>
              <w:rPr>
                <w:b/>
                <w:bCs/>
              </w:rPr>
            </w:pPr>
            <w:r w:rsidRPr="00305CAD">
              <w:rPr>
                <w:b/>
                <w:bCs/>
              </w:rPr>
              <w:t>9. Măsurile necesare pentru implementarea prevederilor proiectului actului normativ</w:t>
            </w:r>
          </w:p>
        </w:tc>
      </w:tr>
      <w:tr w:rsidR="00145308" w:rsidRPr="00305CAD" w14:paraId="6612ED46" w14:textId="77777777" w:rsidTr="00AB25D0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D22E" w14:textId="77777777" w:rsidR="00145308" w:rsidRPr="00305CAD" w:rsidRDefault="00145308" w:rsidP="00AB25D0">
            <w:pPr>
              <w:shd w:val="clear" w:color="auto" w:fill="FFFFFF"/>
            </w:pPr>
            <w:r w:rsidRPr="00305CAD">
              <w:t xml:space="preserve">Nu este aplicabil </w:t>
            </w:r>
          </w:p>
        </w:tc>
      </w:tr>
    </w:tbl>
    <w:p w14:paraId="6B4995AA" w14:textId="77777777" w:rsidR="00365D55" w:rsidRPr="0043069C" w:rsidRDefault="00365D55" w:rsidP="00365D55">
      <w:pPr>
        <w:ind w:right="209"/>
        <w:rPr>
          <w:bCs/>
        </w:rPr>
      </w:pPr>
      <w:r w:rsidRPr="0043069C">
        <w:rPr>
          <w:bCs/>
        </w:rPr>
        <w:t xml:space="preserve">                                                                       </w:t>
      </w:r>
    </w:p>
    <w:p w14:paraId="00FF7F51" w14:textId="77777777" w:rsidR="00FD58B9" w:rsidRPr="0043069C" w:rsidRDefault="00365D55" w:rsidP="00986D0E">
      <w:pPr>
        <w:ind w:right="209"/>
        <w:rPr>
          <w:bCs/>
        </w:rPr>
      </w:pPr>
      <w:r w:rsidRPr="0043069C">
        <w:rPr>
          <w:bCs/>
        </w:rPr>
        <w:t xml:space="preserve">                                                                          </w:t>
      </w:r>
      <w:r w:rsidRPr="0043069C">
        <w:rPr>
          <w:bCs/>
        </w:rPr>
        <w:tab/>
      </w:r>
      <w:r w:rsidRPr="0043069C">
        <w:rPr>
          <w:bCs/>
        </w:rPr>
        <w:tab/>
      </w:r>
      <w:r w:rsidRPr="0043069C">
        <w:rPr>
          <w:bCs/>
        </w:rPr>
        <w:tab/>
      </w:r>
    </w:p>
    <w:p w14:paraId="64C3F0E9" w14:textId="77777777" w:rsidR="00986D0E" w:rsidRPr="0043069C" w:rsidRDefault="00986D0E" w:rsidP="00986D0E">
      <w:pPr>
        <w:ind w:right="209"/>
        <w:rPr>
          <w:bCs/>
        </w:rPr>
      </w:pPr>
    </w:p>
    <w:p w14:paraId="418123C9" w14:textId="7670FC60" w:rsidR="00BC0A52" w:rsidRDefault="00C4526A" w:rsidP="00843D1A">
      <w:pPr>
        <w:rPr>
          <w:b/>
        </w:rPr>
      </w:pPr>
      <w:r w:rsidRPr="0043069C">
        <w:rPr>
          <w:b/>
        </w:rPr>
        <w:t>Elaborat</w:t>
      </w:r>
      <w:r w:rsidRPr="00BC0A52">
        <w:rPr>
          <w:bCs/>
        </w:rPr>
        <w:t xml:space="preserve">:                                     </w:t>
      </w:r>
      <w:r w:rsidR="00BC0A52">
        <w:rPr>
          <w:bCs/>
        </w:rPr>
        <w:tab/>
      </w:r>
      <w:r w:rsidR="00BC0A52">
        <w:rPr>
          <w:bCs/>
        </w:rPr>
        <w:tab/>
      </w:r>
      <w:r w:rsidR="00BC0A52">
        <w:rPr>
          <w:bCs/>
        </w:rPr>
        <w:tab/>
      </w:r>
      <w:r w:rsidRPr="00BC0A52">
        <w:rPr>
          <w:bCs/>
        </w:rPr>
        <w:t xml:space="preserve">  </w:t>
      </w:r>
      <w:proofErr w:type="spellStart"/>
      <w:r w:rsidR="00437584" w:rsidRPr="00BC0A52">
        <w:rPr>
          <w:b/>
        </w:rPr>
        <w:t>Olesea</w:t>
      </w:r>
      <w:proofErr w:type="spellEnd"/>
      <w:r w:rsidR="00437584" w:rsidRPr="00BC0A52">
        <w:rPr>
          <w:b/>
        </w:rPr>
        <w:t xml:space="preserve"> </w:t>
      </w:r>
      <w:proofErr w:type="spellStart"/>
      <w:r w:rsidR="00437584" w:rsidRPr="00BC0A52">
        <w:rPr>
          <w:b/>
        </w:rPr>
        <w:t>Pascaru</w:t>
      </w:r>
      <w:proofErr w:type="spellEnd"/>
      <w:r w:rsidR="00437584" w:rsidRPr="00BC0A52">
        <w:rPr>
          <w:b/>
        </w:rPr>
        <w:t>,</w:t>
      </w:r>
    </w:p>
    <w:p w14:paraId="4BFDF41C" w14:textId="321E15D8" w:rsidR="00843D1A" w:rsidRDefault="00437584" w:rsidP="00BC0A52">
      <w:pPr>
        <w:ind w:left="2160" w:firstLine="720"/>
        <w:rPr>
          <w:b/>
        </w:rPr>
      </w:pPr>
      <w:r w:rsidRPr="00BC0A52">
        <w:rPr>
          <w:b/>
        </w:rPr>
        <w:t xml:space="preserve"> </w:t>
      </w:r>
      <w:r w:rsidR="00BC0A52">
        <w:rPr>
          <w:b/>
        </w:rPr>
        <w:tab/>
      </w:r>
      <w:r w:rsidR="00BC0A52">
        <w:rPr>
          <w:b/>
        </w:rPr>
        <w:tab/>
      </w:r>
      <w:proofErr w:type="spellStart"/>
      <w:r w:rsidRPr="00BC0A52">
        <w:rPr>
          <w:b/>
        </w:rPr>
        <w:t>şefă</w:t>
      </w:r>
      <w:proofErr w:type="spellEnd"/>
      <w:r w:rsidRPr="00BC0A52">
        <w:rPr>
          <w:b/>
        </w:rPr>
        <w:t xml:space="preserve"> </w:t>
      </w:r>
      <w:r w:rsidR="00624EFC">
        <w:rPr>
          <w:b/>
        </w:rPr>
        <w:t>Direcție</w:t>
      </w:r>
      <w:r w:rsidR="00843D1A" w:rsidRPr="00BC0A52">
        <w:rPr>
          <w:b/>
        </w:rPr>
        <w:t xml:space="preserve">, </w:t>
      </w:r>
      <w:proofErr w:type="spellStart"/>
      <w:r w:rsidR="00843D1A" w:rsidRPr="00BC0A52">
        <w:rPr>
          <w:b/>
        </w:rPr>
        <w:t>Direcţia</w:t>
      </w:r>
      <w:proofErr w:type="spellEnd"/>
      <w:r w:rsidR="00843D1A" w:rsidRPr="00BC0A52">
        <w:rPr>
          <w:b/>
        </w:rPr>
        <w:t xml:space="preserve"> </w:t>
      </w:r>
      <w:r w:rsidRPr="00BC0A52">
        <w:rPr>
          <w:b/>
        </w:rPr>
        <w:t xml:space="preserve">Generală </w:t>
      </w:r>
      <w:proofErr w:type="spellStart"/>
      <w:r w:rsidR="00843D1A" w:rsidRPr="00BC0A52">
        <w:rPr>
          <w:b/>
        </w:rPr>
        <w:t>Finanţe</w:t>
      </w:r>
      <w:proofErr w:type="spellEnd"/>
    </w:p>
    <w:p w14:paraId="61124C21" w14:textId="77777777" w:rsidR="00BC0A52" w:rsidRDefault="00BC0A52" w:rsidP="00BC0A52">
      <w:pPr>
        <w:ind w:left="2160" w:firstLine="720"/>
        <w:rPr>
          <w:b/>
        </w:rPr>
      </w:pPr>
    </w:p>
    <w:p w14:paraId="05D11891" w14:textId="40E9A7F7" w:rsidR="00BC0A52" w:rsidRDefault="00BC0A52" w:rsidP="00BC0A52">
      <w:pPr>
        <w:ind w:left="4320" w:firstLine="720"/>
        <w:rPr>
          <w:b/>
        </w:rPr>
      </w:pPr>
      <w:r>
        <w:rPr>
          <w:b/>
        </w:rPr>
        <w:t>Daniel Turc</w:t>
      </w:r>
      <w:r w:rsidR="003F7DBC">
        <w:rPr>
          <w:b/>
        </w:rPr>
        <w:t>u</w:t>
      </w:r>
      <w:r>
        <w:rPr>
          <w:b/>
        </w:rPr>
        <w:t>leț,</w:t>
      </w:r>
    </w:p>
    <w:p w14:paraId="523A79DE" w14:textId="19F92AE0" w:rsidR="00BC0A52" w:rsidRPr="00BC0A52" w:rsidRDefault="003513A1" w:rsidP="00BC0A52">
      <w:pPr>
        <w:ind w:left="3600" w:firstLine="720"/>
        <w:rPr>
          <w:b/>
        </w:rPr>
      </w:pPr>
      <w:r>
        <w:rPr>
          <w:b/>
        </w:rPr>
        <w:t>s</w:t>
      </w:r>
      <w:r w:rsidR="00BC0A52">
        <w:rPr>
          <w:b/>
        </w:rPr>
        <w:t>ecretarul Consiliului raional Florești</w:t>
      </w:r>
    </w:p>
    <w:p w14:paraId="688AB6D4" w14:textId="77777777" w:rsidR="00986D0E" w:rsidRPr="00BC0A52" w:rsidRDefault="00986D0E" w:rsidP="00843D1A">
      <w:pPr>
        <w:ind w:right="209"/>
        <w:jc w:val="both"/>
        <w:rPr>
          <w:bCs/>
        </w:rPr>
      </w:pPr>
    </w:p>
    <w:p w14:paraId="2C94C8FF" w14:textId="77777777" w:rsidR="00986D0E" w:rsidRPr="0043069C" w:rsidRDefault="00986D0E" w:rsidP="00986D0E">
      <w:pPr>
        <w:ind w:right="209"/>
        <w:rPr>
          <w:bCs/>
        </w:rPr>
      </w:pPr>
    </w:p>
    <w:p w14:paraId="62EF9A47" w14:textId="77777777" w:rsidR="00986D0E" w:rsidRPr="0043069C" w:rsidRDefault="00986D0E" w:rsidP="00986D0E">
      <w:pPr>
        <w:ind w:right="209"/>
        <w:rPr>
          <w:bCs/>
        </w:rPr>
      </w:pPr>
    </w:p>
    <w:p w14:paraId="1CFE861D" w14:textId="77777777" w:rsidR="00986D0E" w:rsidRPr="0043069C" w:rsidRDefault="00986D0E" w:rsidP="00986D0E">
      <w:pPr>
        <w:ind w:right="209"/>
        <w:rPr>
          <w:bCs/>
        </w:rPr>
      </w:pPr>
    </w:p>
    <w:p w14:paraId="6B6BC4B9" w14:textId="77777777" w:rsidR="00986D0E" w:rsidRDefault="00986D0E" w:rsidP="00986D0E">
      <w:pPr>
        <w:ind w:right="209"/>
        <w:rPr>
          <w:bCs/>
          <w:lang w:val="ro-RO"/>
        </w:rPr>
      </w:pPr>
    </w:p>
    <w:sectPr w:rsidR="00986D0E" w:rsidSect="004C0DB2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EBE5" w14:textId="77777777" w:rsidR="00746D24" w:rsidRPr="0043069C" w:rsidRDefault="00746D24" w:rsidP="00271B7A">
      <w:r w:rsidRPr="0043069C">
        <w:separator/>
      </w:r>
    </w:p>
  </w:endnote>
  <w:endnote w:type="continuationSeparator" w:id="0">
    <w:p w14:paraId="20004072" w14:textId="77777777" w:rsidR="00746D24" w:rsidRPr="0043069C" w:rsidRDefault="00746D24" w:rsidP="00271B7A">
      <w:r w:rsidRPr="00430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4FB1" w14:textId="77777777" w:rsidR="00746D24" w:rsidRPr="0043069C" w:rsidRDefault="00746D24" w:rsidP="00271B7A">
      <w:r w:rsidRPr="0043069C">
        <w:separator/>
      </w:r>
    </w:p>
  </w:footnote>
  <w:footnote w:type="continuationSeparator" w:id="0">
    <w:p w14:paraId="64F8A794" w14:textId="77777777" w:rsidR="00746D24" w:rsidRPr="0043069C" w:rsidRDefault="00746D24" w:rsidP="00271B7A">
      <w:r w:rsidRPr="0043069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5BB"/>
    <w:multiLevelType w:val="hybridMultilevel"/>
    <w:tmpl w:val="BB380A5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3A0AF3"/>
    <w:multiLevelType w:val="hybridMultilevel"/>
    <w:tmpl w:val="8A6E2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657A"/>
    <w:multiLevelType w:val="hybridMultilevel"/>
    <w:tmpl w:val="9522BFF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DC0AD6"/>
    <w:multiLevelType w:val="hybridMultilevel"/>
    <w:tmpl w:val="1FEC1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39BC"/>
    <w:multiLevelType w:val="hybridMultilevel"/>
    <w:tmpl w:val="5BCE5F5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3419A4"/>
    <w:multiLevelType w:val="hybridMultilevel"/>
    <w:tmpl w:val="6116F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738"/>
    <w:multiLevelType w:val="hybridMultilevel"/>
    <w:tmpl w:val="A9046B1A"/>
    <w:lvl w:ilvl="0" w:tplc="DCD8E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CD8E93E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19C8"/>
    <w:multiLevelType w:val="hybridMultilevel"/>
    <w:tmpl w:val="679425CE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79E2E16"/>
    <w:multiLevelType w:val="hybridMultilevel"/>
    <w:tmpl w:val="6EF08624"/>
    <w:lvl w:ilvl="0" w:tplc="057E1D84">
      <w:start w:val="1"/>
      <w:numFmt w:val="decimal"/>
      <w:lvlText w:val="%1)"/>
      <w:lvlJc w:val="left"/>
      <w:pPr>
        <w:ind w:left="11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17D2064F"/>
    <w:multiLevelType w:val="hybridMultilevel"/>
    <w:tmpl w:val="876CACC2"/>
    <w:lvl w:ilvl="0" w:tplc="04090011">
      <w:start w:val="1"/>
      <w:numFmt w:val="decimal"/>
      <w:lvlText w:val="%1)"/>
      <w:lvlJc w:val="left"/>
      <w:pPr>
        <w:ind w:left="1205" w:hanging="360"/>
      </w:p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0" w15:restartNumberingAfterBreak="0">
    <w:nsid w:val="192A18CE"/>
    <w:multiLevelType w:val="hybridMultilevel"/>
    <w:tmpl w:val="87927D9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066877"/>
    <w:multiLevelType w:val="hybridMultilevel"/>
    <w:tmpl w:val="65FABC1C"/>
    <w:lvl w:ilvl="0" w:tplc="057E1D8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D4428C"/>
    <w:multiLevelType w:val="hybridMultilevel"/>
    <w:tmpl w:val="AECEB164"/>
    <w:lvl w:ilvl="0" w:tplc="DB701AFA">
      <w:start w:val="1"/>
      <w:numFmt w:val="decimal"/>
      <w:lvlText w:val="%1)"/>
      <w:lvlJc w:val="left"/>
      <w:pPr>
        <w:ind w:left="77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25F32329"/>
    <w:multiLevelType w:val="hybridMultilevel"/>
    <w:tmpl w:val="1D34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2003"/>
    <w:multiLevelType w:val="hybridMultilevel"/>
    <w:tmpl w:val="70165D16"/>
    <w:lvl w:ilvl="0" w:tplc="04090011">
      <w:start w:val="1"/>
      <w:numFmt w:val="decimal"/>
      <w:lvlText w:val="%1)"/>
      <w:lvlJc w:val="left"/>
      <w:pPr>
        <w:ind w:left="1028" w:hanging="360"/>
      </w:p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5" w15:restartNumberingAfterBreak="0">
    <w:nsid w:val="29BC4E49"/>
    <w:multiLevelType w:val="hybridMultilevel"/>
    <w:tmpl w:val="F68E32AC"/>
    <w:lvl w:ilvl="0" w:tplc="04090011">
      <w:start w:val="1"/>
      <w:numFmt w:val="decimal"/>
      <w:lvlText w:val="%1)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2B6A4833"/>
    <w:multiLevelType w:val="hybridMultilevel"/>
    <w:tmpl w:val="40205E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403F09"/>
    <w:multiLevelType w:val="hybridMultilevel"/>
    <w:tmpl w:val="0242E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560CB86">
      <w:start w:val="6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F2CF2"/>
    <w:multiLevelType w:val="hybridMultilevel"/>
    <w:tmpl w:val="28BAEB80"/>
    <w:lvl w:ilvl="0" w:tplc="85BAB2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51774A1"/>
    <w:multiLevelType w:val="hybridMultilevel"/>
    <w:tmpl w:val="494E8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81ACF"/>
    <w:multiLevelType w:val="hybridMultilevel"/>
    <w:tmpl w:val="6BD2E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306A6"/>
    <w:multiLevelType w:val="hybridMultilevel"/>
    <w:tmpl w:val="757C784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AA16B10"/>
    <w:multiLevelType w:val="hybridMultilevel"/>
    <w:tmpl w:val="1B6C45CA"/>
    <w:lvl w:ilvl="0" w:tplc="04090011">
      <w:start w:val="1"/>
      <w:numFmt w:val="decimal"/>
      <w:lvlText w:val="%1)"/>
      <w:lvlJc w:val="left"/>
      <w:pPr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3" w15:restartNumberingAfterBreak="0">
    <w:nsid w:val="3AD123FA"/>
    <w:multiLevelType w:val="hybridMultilevel"/>
    <w:tmpl w:val="5C023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E5B95"/>
    <w:multiLevelType w:val="hybridMultilevel"/>
    <w:tmpl w:val="4998D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824EF"/>
    <w:multiLevelType w:val="hybridMultilevel"/>
    <w:tmpl w:val="3F308524"/>
    <w:lvl w:ilvl="0" w:tplc="04090011">
      <w:start w:val="1"/>
      <w:numFmt w:val="decimal"/>
      <w:lvlText w:val="%1)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4D3E767C"/>
    <w:multiLevelType w:val="hybridMultilevel"/>
    <w:tmpl w:val="7E029CD6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881677"/>
    <w:multiLevelType w:val="hybridMultilevel"/>
    <w:tmpl w:val="DFAEBE8A"/>
    <w:lvl w:ilvl="0" w:tplc="04090019">
      <w:start w:val="1"/>
      <w:numFmt w:val="lowerLetter"/>
      <w:lvlText w:val="%1."/>
      <w:lvlJc w:val="left"/>
      <w:pPr>
        <w:ind w:left="1582" w:hanging="360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8" w15:restartNumberingAfterBreak="0">
    <w:nsid w:val="4E1B2A16"/>
    <w:multiLevelType w:val="hybridMultilevel"/>
    <w:tmpl w:val="6E7CFC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276F5"/>
    <w:multiLevelType w:val="hybridMultilevel"/>
    <w:tmpl w:val="5B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87A69"/>
    <w:multiLevelType w:val="hybridMultilevel"/>
    <w:tmpl w:val="B53C4F6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8B3443"/>
    <w:multiLevelType w:val="hybridMultilevel"/>
    <w:tmpl w:val="6BD423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0844"/>
    <w:multiLevelType w:val="hybridMultilevel"/>
    <w:tmpl w:val="B00C284C"/>
    <w:lvl w:ilvl="0" w:tplc="057E1D84">
      <w:start w:val="1"/>
      <w:numFmt w:val="decimal"/>
      <w:lvlText w:val="%1)"/>
      <w:lvlJc w:val="left"/>
      <w:pPr>
        <w:ind w:left="14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D12571A"/>
    <w:multiLevelType w:val="hybridMultilevel"/>
    <w:tmpl w:val="7B584F92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1373DED"/>
    <w:multiLevelType w:val="hybridMultilevel"/>
    <w:tmpl w:val="641AB2AE"/>
    <w:lvl w:ilvl="0" w:tplc="4260CB16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122FD"/>
    <w:multiLevelType w:val="hybridMultilevel"/>
    <w:tmpl w:val="17206BAE"/>
    <w:lvl w:ilvl="0" w:tplc="6E089B7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8008C6"/>
    <w:multiLevelType w:val="hybridMultilevel"/>
    <w:tmpl w:val="141CE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11DF5"/>
    <w:multiLevelType w:val="hybridMultilevel"/>
    <w:tmpl w:val="EF8C84FC"/>
    <w:lvl w:ilvl="0" w:tplc="6E089B7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C5075FB"/>
    <w:multiLevelType w:val="hybridMultilevel"/>
    <w:tmpl w:val="B95C9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372A5"/>
    <w:multiLevelType w:val="hybridMultilevel"/>
    <w:tmpl w:val="64D0E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57AC7"/>
    <w:multiLevelType w:val="hybridMultilevel"/>
    <w:tmpl w:val="F588F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9636B"/>
    <w:multiLevelType w:val="hybridMultilevel"/>
    <w:tmpl w:val="786C583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F7D2FFA"/>
    <w:multiLevelType w:val="hybridMultilevel"/>
    <w:tmpl w:val="A0566D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0268">
    <w:abstractNumId w:val="36"/>
  </w:num>
  <w:num w:numId="2" w16cid:durableId="1305041637">
    <w:abstractNumId w:val="17"/>
  </w:num>
  <w:num w:numId="3" w16cid:durableId="193924418">
    <w:abstractNumId w:val="31"/>
  </w:num>
  <w:num w:numId="4" w16cid:durableId="326325217">
    <w:abstractNumId w:val="6"/>
  </w:num>
  <w:num w:numId="5" w16cid:durableId="387413084">
    <w:abstractNumId w:val="39"/>
  </w:num>
  <w:num w:numId="6" w16cid:durableId="1228807065">
    <w:abstractNumId w:val="24"/>
  </w:num>
  <w:num w:numId="7" w16cid:durableId="1269436083">
    <w:abstractNumId w:val="34"/>
  </w:num>
  <w:num w:numId="8" w16cid:durableId="1735203051">
    <w:abstractNumId w:val="40"/>
  </w:num>
  <w:num w:numId="9" w16cid:durableId="1326320404">
    <w:abstractNumId w:val="1"/>
  </w:num>
  <w:num w:numId="10" w16cid:durableId="1218710914">
    <w:abstractNumId w:val="3"/>
  </w:num>
  <w:num w:numId="11" w16cid:durableId="1836022466">
    <w:abstractNumId w:val="5"/>
  </w:num>
  <w:num w:numId="12" w16cid:durableId="216284841">
    <w:abstractNumId w:val="38"/>
  </w:num>
  <w:num w:numId="13" w16cid:durableId="379591429">
    <w:abstractNumId w:val="23"/>
  </w:num>
  <w:num w:numId="14" w16cid:durableId="1742678794">
    <w:abstractNumId w:val="13"/>
  </w:num>
  <w:num w:numId="15" w16cid:durableId="1307122900">
    <w:abstractNumId w:val="20"/>
  </w:num>
  <w:num w:numId="16" w16cid:durableId="1550873487">
    <w:abstractNumId w:val="29"/>
  </w:num>
  <w:num w:numId="17" w16cid:durableId="785150700">
    <w:abstractNumId w:val="37"/>
  </w:num>
  <w:num w:numId="18" w16cid:durableId="982387926">
    <w:abstractNumId w:val="22"/>
  </w:num>
  <w:num w:numId="19" w16cid:durableId="993292209">
    <w:abstractNumId w:val="9"/>
  </w:num>
  <w:num w:numId="20" w16cid:durableId="846939565">
    <w:abstractNumId w:val="2"/>
  </w:num>
  <w:num w:numId="21" w16cid:durableId="1427462743">
    <w:abstractNumId w:val="10"/>
  </w:num>
  <w:num w:numId="22" w16cid:durableId="922186208">
    <w:abstractNumId w:val="41"/>
  </w:num>
  <w:num w:numId="23" w16cid:durableId="382294698">
    <w:abstractNumId w:val="7"/>
  </w:num>
  <w:num w:numId="24" w16cid:durableId="598607691">
    <w:abstractNumId w:val="30"/>
  </w:num>
  <w:num w:numId="25" w16cid:durableId="1798332818">
    <w:abstractNumId w:val="0"/>
  </w:num>
  <w:num w:numId="26" w16cid:durableId="980576633">
    <w:abstractNumId w:val="11"/>
  </w:num>
  <w:num w:numId="27" w16cid:durableId="319819874">
    <w:abstractNumId w:val="8"/>
  </w:num>
  <w:num w:numId="28" w16cid:durableId="1625847737">
    <w:abstractNumId w:val="32"/>
  </w:num>
  <w:num w:numId="29" w16cid:durableId="1429348406">
    <w:abstractNumId w:val="26"/>
  </w:num>
  <w:num w:numId="30" w16cid:durableId="631640738">
    <w:abstractNumId w:val="14"/>
  </w:num>
  <w:num w:numId="31" w16cid:durableId="928585505">
    <w:abstractNumId w:val="21"/>
  </w:num>
  <w:num w:numId="32" w16cid:durableId="1539587566">
    <w:abstractNumId w:val="4"/>
  </w:num>
  <w:num w:numId="33" w16cid:durableId="1772435115">
    <w:abstractNumId w:val="15"/>
  </w:num>
  <w:num w:numId="34" w16cid:durableId="2101758661">
    <w:abstractNumId w:val="25"/>
  </w:num>
  <w:num w:numId="35" w16cid:durableId="888800768">
    <w:abstractNumId w:val="33"/>
  </w:num>
  <w:num w:numId="36" w16cid:durableId="1006051264">
    <w:abstractNumId w:val="42"/>
  </w:num>
  <w:num w:numId="37" w16cid:durableId="208306124">
    <w:abstractNumId w:val="28"/>
  </w:num>
  <w:num w:numId="38" w16cid:durableId="1881671651">
    <w:abstractNumId w:val="12"/>
  </w:num>
  <w:num w:numId="39" w16cid:durableId="1037973582">
    <w:abstractNumId w:val="16"/>
  </w:num>
  <w:num w:numId="40" w16cid:durableId="138235358">
    <w:abstractNumId w:val="27"/>
  </w:num>
  <w:num w:numId="41" w16cid:durableId="55520688">
    <w:abstractNumId w:val="35"/>
  </w:num>
  <w:num w:numId="42" w16cid:durableId="2015035486">
    <w:abstractNumId w:val="19"/>
  </w:num>
  <w:num w:numId="43" w16cid:durableId="171673440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27"/>
    <w:rsid w:val="00000AD4"/>
    <w:rsid w:val="0000195A"/>
    <w:rsid w:val="00006A4B"/>
    <w:rsid w:val="000105BA"/>
    <w:rsid w:val="00010796"/>
    <w:rsid w:val="00011106"/>
    <w:rsid w:val="0002058A"/>
    <w:rsid w:val="00022080"/>
    <w:rsid w:val="000248BF"/>
    <w:rsid w:val="00025455"/>
    <w:rsid w:val="000269DB"/>
    <w:rsid w:val="000305F7"/>
    <w:rsid w:val="00032B87"/>
    <w:rsid w:val="00037B00"/>
    <w:rsid w:val="00040D35"/>
    <w:rsid w:val="000413EE"/>
    <w:rsid w:val="000415B0"/>
    <w:rsid w:val="00042469"/>
    <w:rsid w:val="00044BFE"/>
    <w:rsid w:val="00045A6A"/>
    <w:rsid w:val="00045B7D"/>
    <w:rsid w:val="00060FEC"/>
    <w:rsid w:val="000675B8"/>
    <w:rsid w:val="0007010F"/>
    <w:rsid w:val="00070DEE"/>
    <w:rsid w:val="0007203D"/>
    <w:rsid w:val="000724FD"/>
    <w:rsid w:val="00073E23"/>
    <w:rsid w:val="00075D59"/>
    <w:rsid w:val="000769CC"/>
    <w:rsid w:val="0007711B"/>
    <w:rsid w:val="000804D1"/>
    <w:rsid w:val="000827CE"/>
    <w:rsid w:val="000832F7"/>
    <w:rsid w:val="00091C5C"/>
    <w:rsid w:val="00093261"/>
    <w:rsid w:val="00093EB3"/>
    <w:rsid w:val="00094136"/>
    <w:rsid w:val="0009441D"/>
    <w:rsid w:val="00094EE1"/>
    <w:rsid w:val="000961E4"/>
    <w:rsid w:val="00096A49"/>
    <w:rsid w:val="00096BFA"/>
    <w:rsid w:val="000A0C33"/>
    <w:rsid w:val="000A2BB8"/>
    <w:rsid w:val="000B27F4"/>
    <w:rsid w:val="000B2D58"/>
    <w:rsid w:val="000B6DA5"/>
    <w:rsid w:val="000C227A"/>
    <w:rsid w:val="000C3E11"/>
    <w:rsid w:val="000C5039"/>
    <w:rsid w:val="000C5E2E"/>
    <w:rsid w:val="000D3646"/>
    <w:rsid w:val="000D4EB1"/>
    <w:rsid w:val="000E0D24"/>
    <w:rsid w:val="000E28B7"/>
    <w:rsid w:val="000E3D50"/>
    <w:rsid w:val="000E58C9"/>
    <w:rsid w:val="000E7E5E"/>
    <w:rsid w:val="000F3C39"/>
    <w:rsid w:val="000F7674"/>
    <w:rsid w:val="001004C9"/>
    <w:rsid w:val="001008DC"/>
    <w:rsid w:val="00100CC1"/>
    <w:rsid w:val="0010700B"/>
    <w:rsid w:val="00107382"/>
    <w:rsid w:val="00110948"/>
    <w:rsid w:val="00110D88"/>
    <w:rsid w:val="001128E3"/>
    <w:rsid w:val="00113645"/>
    <w:rsid w:val="00115B6A"/>
    <w:rsid w:val="001167D3"/>
    <w:rsid w:val="00117B0A"/>
    <w:rsid w:val="00125C1E"/>
    <w:rsid w:val="00126038"/>
    <w:rsid w:val="00131FD7"/>
    <w:rsid w:val="00131FEC"/>
    <w:rsid w:val="00134A9B"/>
    <w:rsid w:val="00135F93"/>
    <w:rsid w:val="001372C4"/>
    <w:rsid w:val="001374CF"/>
    <w:rsid w:val="00145308"/>
    <w:rsid w:val="00153D57"/>
    <w:rsid w:val="00161D59"/>
    <w:rsid w:val="00167A43"/>
    <w:rsid w:val="00171983"/>
    <w:rsid w:val="00172833"/>
    <w:rsid w:val="00172903"/>
    <w:rsid w:val="0017674E"/>
    <w:rsid w:val="001767DE"/>
    <w:rsid w:val="001771A1"/>
    <w:rsid w:val="00180CFC"/>
    <w:rsid w:val="00183559"/>
    <w:rsid w:val="0018425A"/>
    <w:rsid w:val="00185DF2"/>
    <w:rsid w:val="00187E88"/>
    <w:rsid w:val="00191411"/>
    <w:rsid w:val="0019308A"/>
    <w:rsid w:val="00195352"/>
    <w:rsid w:val="00196A75"/>
    <w:rsid w:val="001A5D0B"/>
    <w:rsid w:val="001A629A"/>
    <w:rsid w:val="001B1DA4"/>
    <w:rsid w:val="001B5149"/>
    <w:rsid w:val="001B7181"/>
    <w:rsid w:val="001C0F5A"/>
    <w:rsid w:val="001C315D"/>
    <w:rsid w:val="001C36A9"/>
    <w:rsid w:val="001C36ED"/>
    <w:rsid w:val="001C3CC1"/>
    <w:rsid w:val="001C534C"/>
    <w:rsid w:val="001C5385"/>
    <w:rsid w:val="001D11B7"/>
    <w:rsid w:val="001D1BC8"/>
    <w:rsid w:val="001D21A0"/>
    <w:rsid w:val="001D6BD7"/>
    <w:rsid w:val="001E0CD5"/>
    <w:rsid w:val="001E226F"/>
    <w:rsid w:val="001E5829"/>
    <w:rsid w:val="001E59F5"/>
    <w:rsid w:val="001E6483"/>
    <w:rsid w:val="001E66EB"/>
    <w:rsid w:val="001F1D53"/>
    <w:rsid w:val="001F50BA"/>
    <w:rsid w:val="0020081F"/>
    <w:rsid w:val="002021EB"/>
    <w:rsid w:val="00203E4B"/>
    <w:rsid w:val="002058D7"/>
    <w:rsid w:val="0020615C"/>
    <w:rsid w:val="00210E81"/>
    <w:rsid w:val="00215ADC"/>
    <w:rsid w:val="00222D82"/>
    <w:rsid w:val="002267A1"/>
    <w:rsid w:val="00226DC9"/>
    <w:rsid w:val="00232FEA"/>
    <w:rsid w:val="00233060"/>
    <w:rsid w:val="002467DF"/>
    <w:rsid w:val="0024693D"/>
    <w:rsid w:val="0025342E"/>
    <w:rsid w:val="00253B5C"/>
    <w:rsid w:val="00260876"/>
    <w:rsid w:val="00266459"/>
    <w:rsid w:val="00266F2A"/>
    <w:rsid w:val="00267C53"/>
    <w:rsid w:val="00271B7A"/>
    <w:rsid w:val="00271F5F"/>
    <w:rsid w:val="0027303F"/>
    <w:rsid w:val="002750AE"/>
    <w:rsid w:val="002765A0"/>
    <w:rsid w:val="00280257"/>
    <w:rsid w:val="00281089"/>
    <w:rsid w:val="00285563"/>
    <w:rsid w:val="002907E3"/>
    <w:rsid w:val="0029416D"/>
    <w:rsid w:val="0029655C"/>
    <w:rsid w:val="00297D23"/>
    <w:rsid w:val="002A081E"/>
    <w:rsid w:val="002A35A1"/>
    <w:rsid w:val="002A3E41"/>
    <w:rsid w:val="002A45E6"/>
    <w:rsid w:val="002A4EDA"/>
    <w:rsid w:val="002A7273"/>
    <w:rsid w:val="002B0CDE"/>
    <w:rsid w:val="002B17F8"/>
    <w:rsid w:val="002C06D7"/>
    <w:rsid w:val="002C0873"/>
    <w:rsid w:val="002C5A77"/>
    <w:rsid w:val="002C65DD"/>
    <w:rsid w:val="002C67C3"/>
    <w:rsid w:val="002D290D"/>
    <w:rsid w:val="002D3EFC"/>
    <w:rsid w:val="002E10A4"/>
    <w:rsid w:val="002F10C4"/>
    <w:rsid w:val="002F13BE"/>
    <w:rsid w:val="002F391F"/>
    <w:rsid w:val="002F44C3"/>
    <w:rsid w:val="002F5ADB"/>
    <w:rsid w:val="002F7716"/>
    <w:rsid w:val="00304467"/>
    <w:rsid w:val="003131AA"/>
    <w:rsid w:val="0031337F"/>
    <w:rsid w:val="00314C71"/>
    <w:rsid w:val="00314D2C"/>
    <w:rsid w:val="00314F25"/>
    <w:rsid w:val="00316724"/>
    <w:rsid w:val="0032016C"/>
    <w:rsid w:val="00321597"/>
    <w:rsid w:val="00322CB0"/>
    <w:rsid w:val="00324E38"/>
    <w:rsid w:val="0033206B"/>
    <w:rsid w:val="003355A9"/>
    <w:rsid w:val="00335F66"/>
    <w:rsid w:val="00342EC9"/>
    <w:rsid w:val="0034602E"/>
    <w:rsid w:val="003513A1"/>
    <w:rsid w:val="00357AEE"/>
    <w:rsid w:val="00360E03"/>
    <w:rsid w:val="00364FFD"/>
    <w:rsid w:val="00365D55"/>
    <w:rsid w:val="00371F7C"/>
    <w:rsid w:val="00372C00"/>
    <w:rsid w:val="00373245"/>
    <w:rsid w:val="00376168"/>
    <w:rsid w:val="00376A48"/>
    <w:rsid w:val="00380966"/>
    <w:rsid w:val="00381E41"/>
    <w:rsid w:val="00383750"/>
    <w:rsid w:val="0038484F"/>
    <w:rsid w:val="00385295"/>
    <w:rsid w:val="00385357"/>
    <w:rsid w:val="0038656A"/>
    <w:rsid w:val="0039710E"/>
    <w:rsid w:val="003A1B16"/>
    <w:rsid w:val="003A3819"/>
    <w:rsid w:val="003A4C69"/>
    <w:rsid w:val="003A7C2F"/>
    <w:rsid w:val="003B0EF9"/>
    <w:rsid w:val="003B41F0"/>
    <w:rsid w:val="003B7542"/>
    <w:rsid w:val="003C1C73"/>
    <w:rsid w:val="003C3A3A"/>
    <w:rsid w:val="003D7219"/>
    <w:rsid w:val="003D7487"/>
    <w:rsid w:val="003E6240"/>
    <w:rsid w:val="003E6E83"/>
    <w:rsid w:val="003E74DE"/>
    <w:rsid w:val="003E7AFD"/>
    <w:rsid w:val="003F077D"/>
    <w:rsid w:val="003F7DBC"/>
    <w:rsid w:val="00401354"/>
    <w:rsid w:val="004020FD"/>
    <w:rsid w:val="004043A4"/>
    <w:rsid w:val="004114C0"/>
    <w:rsid w:val="00412120"/>
    <w:rsid w:val="00413336"/>
    <w:rsid w:val="00413F0A"/>
    <w:rsid w:val="00420571"/>
    <w:rsid w:val="004239A0"/>
    <w:rsid w:val="00427486"/>
    <w:rsid w:val="0043069C"/>
    <w:rsid w:val="00430F2B"/>
    <w:rsid w:val="00433E16"/>
    <w:rsid w:val="00437584"/>
    <w:rsid w:val="00443087"/>
    <w:rsid w:val="004442BB"/>
    <w:rsid w:val="0044576C"/>
    <w:rsid w:val="00446993"/>
    <w:rsid w:val="00447EF8"/>
    <w:rsid w:val="004532D1"/>
    <w:rsid w:val="00456827"/>
    <w:rsid w:val="004615A3"/>
    <w:rsid w:val="00461FA1"/>
    <w:rsid w:val="00462F8A"/>
    <w:rsid w:val="00464141"/>
    <w:rsid w:val="00465CCD"/>
    <w:rsid w:val="00467618"/>
    <w:rsid w:val="00473069"/>
    <w:rsid w:val="00474DDB"/>
    <w:rsid w:val="00475AD4"/>
    <w:rsid w:val="0047694C"/>
    <w:rsid w:val="00476B8D"/>
    <w:rsid w:val="00482422"/>
    <w:rsid w:val="00483FAC"/>
    <w:rsid w:val="004878C1"/>
    <w:rsid w:val="00487CF7"/>
    <w:rsid w:val="0049303F"/>
    <w:rsid w:val="0049365D"/>
    <w:rsid w:val="00493831"/>
    <w:rsid w:val="004A050E"/>
    <w:rsid w:val="004A1CB0"/>
    <w:rsid w:val="004A37CF"/>
    <w:rsid w:val="004A5DC4"/>
    <w:rsid w:val="004A7434"/>
    <w:rsid w:val="004B01E7"/>
    <w:rsid w:val="004B01F9"/>
    <w:rsid w:val="004B0AEB"/>
    <w:rsid w:val="004B3059"/>
    <w:rsid w:val="004B3972"/>
    <w:rsid w:val="004B6F21"/>
    <w:rsid w:val="004C0B66"/>
    <w:rsid w:val="004C0DB2"/>
    <w:rsid w:val="004C3383"/>
    <w:rsid w:val="004C5584"/>
    <w:rsid w:val="004C5B04"/>
    <w:rsid w:val="004C7A40"/>
    <w:rsid w:val="004E0A02"/>
    <w:rsid w:val="004E264B"/>
    <w:rsid w:val="004E3642"/>
    <w:rsid w:val="004E408C"/>
    <w:rsid w:val="004F2707"/>
    <w:rsid w:val="004F4D9B"/>
    <w:rsid w:val="004F63D5"/>
    <w:rsid w:val="0050121B"/>
    <w:rsid w:val="00501FF8"/>
    <w:rsid w:val="00502455"/>
    <w:rsid w:val="0052095B"/>
    <w:rsid w:val="00520A38"/>
    <w:rsid w:val="00521135"/>
    <w:rsid w:val="0052177F"/>
    <w:rsid w:val="00523372"/>
    <w:rsid w:val="00527929"/>
    <w:rsid w:val="00527F57"/>
    <w:rsid w:val="005342FB"/>
    <w:rsid w:val="00536AE2"/>
    <w:rsid w:val="00536D1A"/>
    <w:rsid w:val="00540DF9"/>
    <w:rsid w:val="00541122"/>
    <w:rsid w:val="005417E4"/>
    <w:rsid w:val="00543B6B"/>
    <w:rsid w:val="00546926"/>
    <w:rsid w:val="005505C9"/>
    <w:rsid w:val="00551B2E"/>
    <w:rsid w:val="00553D72"/>
    <w:rsid w:val="00554175"/>
    <w:rsid w:val="005553DC"/>
    <w:rsid w:val="00560394"/>
    <w:rsid w:val="00563178"/>
    <w:rsid w:val="00571AD5"/>
    <w:rsid w:val="00586301"/>
    <w:rsid w:val="005941B6"/>
    <w:rsid w:val="005A29D4"/>
    <w:rsid w:val="005A53AC"/>
    <w:rsid w:val="005A61E4"/>
    <w:rsid w:val="005B0C58"/>
    <w:rsid w:val="005B15AD"/>
    <w:rsid w:val="005B34F9"/>
    <w:rsid w:val="005B4FE6"/>
    <w:rsid w:val="005B658C"/>
    <w:rsid w:val="005C28EC"/>
    <w:rsid w:val="005C5FE7"/>
    <w:rsid w:val="005C624D"/>
    <w:rsid w:val="005C70CC"/>
    <w:rsid w:val="005D1F87"/>
    <w:rsid w:val="005D5323"/>
    <w:rsid w:val="005D73BF"/>
    <w:rsid w:val="005E04A9"/>
    <w:rsid w:val="005E091B"/>
    <w:rsid w:val="005E1B01"/>
    <w:rsid w:val="005E29A8"/>
    <w:rsid w:val="005E32EC"/>
    <w:rsid w:val="005E58DA"/>
    <w:rsid w:val="005E7C25"/>
    <w:rsid w:val="005F17E6"/>
    <w:rsid w:val="005F3E38"/>
    <w:rsid w:val="005F5A21"/>
    <w:rsid w:val="00610F7C"/>
    <w:rsid w:val="00616F55"/>
    <w:rsid w:val="00621380"/>
    <w:rsid w:val="00621DFB"/>
    <w:rsid w:val="00621EC1"/>
    <w:rsid w:val="00623BDD"/>
    <w:rsid w:val="00624D42"/>
    <w:rsid w:val="00624EFC"/>
    <w:rsid w:val="006279CC"/>
    <w:rsid w:val="006306FE"/>
    <w:rsid w:val="00631126"/>
    <w:rsid w:val="00633729"/>
    <w:rsid w:val="006355CF"/>
    <w:rsid w:val="006358E9"/>
    <w:rsid w:val="0063737B"/>
    <w:rsid w:val="00637ABB"/>
    <w:rsid w:val="00646457"/>
    <w:rsid w:val="00647F31"/>
    <w:rsid w:val="00650E19"/>
    <w:rsid w:val="00651181"/>
    <w:rsid w:val="00651E48"/>
    <w:rsid w:val="006632ED"/>
    <w:rsid w:val="0066414E"/>
    <w:rsid w:val="00673FA5"/>
    <w:rsid w:val="006773C5"/>
    <w:rsid w:val="00681F5B"/>
    <w:rsid w:val="00686635"/>
    <w:rsid w:val="006869E6"/>
    <w:rsid w:val="006870C2"/>
    <w:rsid w:val="006902C6"/>
    <w:rsid w:val="00690B5F"/>
    <w:rsid w:val="00694A75"/>
    <w:rsid w:val="0069510D"/>
    <w:rsid w:val="006A2692"/>
    <w:rsid w:val="006A511E"/>
    <w:rsid w:val="006B022F"/>
    <w:rsid w:val="006B0C37"/>
    <w:rsid w:val="006B13D5"/>
    <w:rsid w:val="006B23D7"/>
    <w:rsid w:val="006C194C"/>
    <w:rsid w:val="006C2890"/>
    <w:rsid w:val="006C32C2"/>
    <w:rsid w:val="006C3DD0"/>
    <w:rsid w:val="006C6D6A"/>
    <w:rsid w:val="006D1D1E"/>
    <w:rsid w:val="006D3A4A"/>
    <w:rsid w:val="006D4AF1"/>
    <w:rsid w:val="006D5C90"/>
    <w:rsid w:val="006D73D1"/>
    <w:rsid w:val="006D79F3"/>
    <w:rsid w:val="006D7E3E"/>
    <w:rsid w:val="006E1436"/>
    <w:rsid w:val="006E230C"/>
    <w:rsid w:val="006E376A"/>
    <w:rsid w:val="006E545C"/>
    <w:rsid w:val="006E5A5B"/>
    <w:rsid w:val="006E77F8"/>
    <w:rsid w:val="006F27AD"/>
    <w:rsid w:val="006F2DDB"/>
    <w:rsid w:val="006F3524"/>
    <w:rsid w:val="006F56E2"/>
    <w:rsid w:val="006F6FF7"/>
    <w:rsid w:val="006F7BA2"/>
    <w:rsid w:val="006F7DFC"/>
    <w:rsid w:val="00701B25"/>
    <w:rsid w:val="007023AD"/>
    <w:rsid w:val="00703172"/>
    <w:rsid w:val="00706094"/>
    <w:rsid w:val="00710004"/>
    <w:rsid w:val="0071384F"/>
    <w:rsid w:val="007149E8"/>
    <w:rsid w:val="007150C8"/>
    <w:rsid w:val="007167AC"/>
    <w:rsid w:val="00720871"/>
    <w:rsid w:val="00722EFB"/>
    <w:rsid w:val="007374E1"/>
    <w:rsid w:val="00741D5B"/>
    <w:rsid w:val="00742AB1"/>
    <w:rsid w:val="0074435A"/>
    <w:rsid w:val="00746D24"/>
    <w:rsid w:val="00747853"/>
    <w:rsid w:val="00752F88"/>
    <w:rsid w:val="00755625"/>
    <w:rsid w:val="00761B8F"/>
    <w:rsid w:val="00763888"/>
    <w:rsid w:val="00765281"/>
    <w:rsid w:val="00765845"/>
    <w:rsid w:val="00766EEB"/>
    <w:rsid w:val="00771E4F"/>
    <w:rsid w:val="007771BB"/>
    <w:rsid w:val="007831D5"/>
    <w:rsid w:val="007851CB"/>
    <w:rsid w:val="00786310"/>
    <w:rsid w:val="00786687"/>
    <w:rsid w:val="00792C2C"/>
    <w:rsid w:val="0079311B"/>
    <w:rsid w:val="007955A7"/>
    <w:rsid w:val="00797746"/>
    <w:rsid w:val="007A019F"/>
    <w:rsid w:val="007A4377"/>
    <w:rsid w:val="007A7365"/>
    <w:rsid w:val="007B0E79"/>
    <w:rsid w:val="007B389C"/>
    <w:rsid w:val="007B4A68"/>
    <w:rsid w:val="007B5703"/>
    <w:rsid w:val="007C00D8"/>
    <w:rsid w:val="007D6934"/>
    <w:rsid w:val="007E2319"/>
    <w:rsid w:val="007E47C6"/>
    <w:rsid w:val="007E534F"/>
    <w:rsid w:val="007E6A06"/>
    <w:rsid w:val="007F060E"/>
    <w:rsid w:val="007F45F1"/>
    <w:rsid w:val="007F4DB0"/>
    <w:rsid w:val="007F4DD4"/>
    <w:rsid w:val="00800834"/>
    <w:rsid w:val="008019A2"/>
    <w:rsid w:val="00803750"/>
    <w:rsid w:val="00803BB2"/>
    <w:rsid w:val="008065DC"/>
    <w:rsid w:val="00811603"/>
    <w:rsid w:val="008174C8"/>
    <w:rsid w:val="00821C08"/>
    <w:rsid w:val="008224A8"/>
    <w:rsid w:val="00822659"/>
    <w:rsid w:val="00843D1A"/>
    <w:rsid w:val="0084649F"/>
    <w:rsid w:val="00854227"/>
    <w:rsid w:val="00855625"/>
    <w:rsid w:val="00856410"/>
    <w:rsid w:val="0086395C"/>
    <w:rsid w:val="008640ED"/>
    <w:rsid w:val="008642A7"/>
    <w:rsid w:val="0087575B"/>
    <w:rsid w:val="00876F62"/>
    <w:rsid w:val="00877F3F"/>
    <w:rsid w:val="00880808"/>
    <w:rsid w:val="00882171"/>
    <w:rsid w:val="008829C4"/>
    <w:rsid w:val="00890A26"/>
    <w:rsid w:val="00890C84"/>
    <w:rsid w:val="0089325A"/>
    <w:rsid w:val="008953D3"/>
    <w:rsid w:val="00896026"/>
    <w:rsid w:val="00896894"/>
    <w:rsid w:val="008A0213"/>
    <w:rsid w:val="008A0C29"/>
    <w:rsid w:val="008A37E9"/>
    <w:rsid w:val="008A402A"/>
    <w:rsid w:val="008A586A"/>
    <w:rsid w:val="008D34C2"/>
    <w:rsid w:val="008D4457"/>
    <w:rsid w:val="008D75B8"/>
    <w:rsid w:val="008E131E"/>
    <w:rsid w:val="008E3350"/>
    <w:rsid w:val="008E67A2"/>
    <w:rsid w:val="008E6C36"/>
    <w:rsid w:val="008E73CC"/>
    <w:rsid w:val="008F7AE7"/>
    <w:rsid w:val="00903C87"/>
    <w:rsid w:val="009118AE"/>
    <w:rsid w:val="00912D63"/>
    <w:rsid w:val="009178D6"/>
    <w:rsid w:val="00917C07"/>
    <w:rsid w:val="00925FB8"/>
    <w:rsid w:val="00930E26"/>
    <w:rsid w:val="009401F6"/>
    <w:rsid w:val="00940BBE"/>
    <w:rsid w:val="009424A3"/>
    <w:rsid w:val="0094327F"/>
    <w:rsid w:val="009449B5"/>
    <w:rsid w:val="00944D99"/>
    <w:rsid w:val="00947AF0"/>
    <w:rsid w:val="00950260"/>
    <w:rsid w:val="00950424"/>
    <w:rsid w:val="009534C6"/>
    <w:rsid w:val="00954732"/>
    <w:rsid w:val="0096498A"/>
    <w:rsid w:val="0097128B"/>
    <w:rsid w:val="00976426"/>
    <w:rsid w:val="00976E75"/>
    <w:rsid w:val="009800CF"/>
    <w:rsid w:val="0098680D"/>
    <w:rsid w:val="009868B8"/>
    <w:rsid w:val="00986D0E"/>
    <w:rsid w:val="0099246F"/>
    <w:rsid w:val="0099450F"/>
    <w:rsid w:val="009972BB"/>
    <w:rsid w:val="009A072F"/>
    <w:rsid w:val="009B3DA1"/>
    <w:rsid w:val="009B7E80"/>
    <w:rsid w:val="009C20C2"/>
    <w:rsid w:val="009C527C"/>
    <w:rsid w:val="009C5501"/>
    <w:rsid w:val="009D027F"/>
    <w:rsid w:val="009D264E"/>
    <w:rsid w:val="009D3E59"/>
    <w:rsid w:val="009D4163"/>
    <w:rsid w:val="009D48DF"/>
    <w:rsid w:val="009E0DC2"/>
    <w:rsid w:val="009E3426"/>
    <w:rsid w:val="009F0782"/>
    <w:rsid w:val="009F0F36"/>
    <w:rsid w:val="009F1129"/>
    <w:rsid w:val="009F1835"/>
    <w:rsid w:val="009F4F65"/>
    <w:rsid w:val="009F57A2"/>
    <w:rsid w:val="00A002C5"/>
    <w:rsid w:val="00A05AD6"/>
    <w:rsid w:val="00A0621E"/>
    <w:rsid w:val="00A067BC"/>
    <w:rsid w:val="00A077E3"/>
    <w:rsid w:val="00A07ED8"/>
    <w:rsid w:val="00A14EC8"/>
    <w:rsid w:val="00A16AA4"/>
    <w:rsid w:val="00A1740B"/>
    <w:rsid w:val="00A17AA6"/>
    <w:rsid w:val="00A232BC"/>
    <w:rsid w:val="00A2371D"/>
    <w:rsid w:val="00A26E9A"/>
    <w:rsid w:val="00A30DEA"/>
    <w:rsid w:val="00A3235E"/>
    <w:rsid w:val="00A3373B"/>
    <w:rsid w:val="00A34254"/>
    <w:rsid w:val="00A34CFF"/>
    <w:rsid w:val="00A362C3"/>
    <w:rsid w:val="00A40011"/>
    <w:rsid w:val="00A41BBF"/>
    <w:rsid w:val="00A450BA"/>
    <w:rsid w:val="00A45129"/>
    <w:rsid w:val="00A47086"/>
    <w:rsid w:val="00A5052F"/>
    <w:rsid w:val="00A56DD8"/>
    <w:rsid w:val="00A60238"/>
    <w:rsid w:val="00A61396"/>
    <w:rsid w:val="00A6348B"/>
    <w:rsid w:val="00A65E48"/>
    <w:rsid w:val="00A66C43"/>
    <w:rsid w:val="00A713E9"/>
    <w:rsid w:val="00A761D5"/>
    <w:rsid w:val="00A7644D"/>
    <w:rsid w:val="00A83434"/>
    <w:rsid w:val="00A9161A"/>
    <w:rsid w:val="00A92AF3"/>
    <w:rsid w:val="00A96413"/>
    <w:rsid w:val="00AA4D64"/>
    <w:rsid w:val="00AA5F86"/>
    <w:rsid w:val="00AC04B6"/>
    <w:rsid w:val="00AC16A0"/>
    <w:rsid w:val="00AC4AAF"/>
    <w:rsid w:val="00AC5AD7"/>
    <w:rsid w:val="00AC681A"/>
    <w:rsid w:val="00AD0ECF"/>
    <w:rsid w:val="00AD1438"/>
    <w:rsid w:val="00AD4841"/>
    <w:rsid w:val="00AD75F3"/>
    <w:rsid w:val="00AE0785"/>
    <w:rsid w:val="00AE1324"/>
    <w:rsid w:val="00B0002A"/>
    <w:rsid w:val="00B04AD6"/>
    <w:rsid w:val="00B05184"/>
    <w:rsid w:val="00B07B73"/>
    <w:rsid w:val="00B10404"/>
    <w:rsid w:val="00B12167"/>
    <w:rsid w:val="00B129F2"/>
    <w:rsid w:val="00B13AC6"/>
    <w:rsid w:val="00B1540B"/>
    <w:rsid w:val="00B16C25"/>
    <w:rsid w:val="00B228F8"/>
    <w:rsid w:val="00B235D9"/>
    <w:rsid w:val="00B24043"/>
    <w:rsid w:val="00B24180"/>
    <w:rsid w:val="00B2485A"/>
    <w:rsid w:val="00B24A61"/>
    <w:rsid w:val="00B33ECF"/>
    <w:rsid w:val="00B34F37"/>
    <w:rsid w:val="00B3670A"/>
    <w:rsid w:val="00B40BFD"/>
    <w:rsid w:val="00B45718"/>
    <w:rsid w:val="00B461B4"/>
    <w:rsid w:val="00B47272"/>
    <w:rsid w:val="00B47CF1"/>
    <w:rsid w:val="00B50FDE"/>
    <w:rsid w:val="00B52FAA"/>
    <w:rsid w:val="00B54DE6"/>
    <w:rsid w:val="00B55D6E"/>
    <w:rsid w:val="00B5607B"/>
    <w:rsid w:val="00B7709E"/>
    <w:rsid w:val="00B77725"/>
    <w:rsid w:val="00B821DA"/>
    <w:rsid w:val="00B828D8"/>
    <w:rsid w:val="00B853F8"/>
    <w:rsid w:val="00B85681"/>
    <w:rsid w:val="00B85C50"/>
    <w:rsid w:val="00B912BD"/>
    <w:rsid w:val="00B94D66"/>
    <w:rsid w:val="00B9508E"/>
    <w:rsid w:val="00B9651F"/>
    <w:rsid w:val="00BA10A5"/>
    <w:rsid w:val="00BB05E6"/>
    <w:rsid w:val="00BB6928"/>
    <w:rsid w:val="00BC0A52"/>
    <w:rsid w:val="00BC5569"/>
    <w:rsid w:val="00BD604A"/>
    <w:rsid w:val="00BD6E98"/>
    <w:rsid w:val="00BE0FD0"/>
    <w:rsid w:val="00BE3F7E"/>
    <w:rsid w:val="00BE43D6"/>
    <w:rsid w:val="00BE684B"/>
    <w:rsid w:val="00BF50E6"/>
    <w:rsid w:val="00BF58DD"/>
    <w:rsid w:val="00BF66D9"/>
    <w:rsid w:val="00C15A16"/>
    <w:rsid w:val="00C167E4"/>
    <w:rsid w:val="00C167EF"/>
    <w:rsid w:val="00C202CA"/>
    <w:rsid w:val="00C21105"/>
    <w:rsid w:val="00C230CB"/>
    <w:rsid w:val="00C2344E"/>
    <w:rsid w:val="00C24FB7"/>
    <w:rsid w:val="00C263E4"/>
    <w:rsid w:val="00C32DA1"/>
    <w:rsid w:val="00C32EA4"/>
    <w:rsid w:val="00C35F95"/>
    <w:rsid w:val="00C406B2"/>
    <w:rsid w:val="00C41582"/>
    <w:rsid w:val="00C417C7"/>
    <w:rsid w:val="00C4240C"/>
    <w:rsid w:val="00C4526A"/>
    <w:rsid w:val="00C45B73"/>
    <w:rsid w:val="00C45FBC"/>
    <w:rsid w:val="00C54CFD"/>
    <w:rsid w:val="00C55384"/>
    <w:rsid w:val="00C55F11"/>
    <w:rsid w:val="00C57B42"/>
    <w:rsid w:val="00C64A74"/>
    <w:rsid w:val="00C651B0"/>
    <w:rsid w:val="00C6629F"/>
    <w:rsid w:val="00C67AC7"/>
    <w:rsid w:val="00C73CE4"/>
    <w:rsid w:val="00C77262"/>
    <w:rsid w:val="00C80F24"/>
    <w:rsid w:val="00C83452"/>
    <w:rsid w:val="00C83BED"/>
    <w:rsid w:val="00C84C45"/>
    <w:rsid w:val="00C92592"/>
    <w:rsid w:val="00C95DAB"/>
    <w:rsid w:val="00CA210D"/>
    <w:rsid w:val="00CA32AF"/>
    <w:rsid w:val="00CB18A0"/>
    <w:rsid w:val="00CB2F76"/>
    <w:rsid w:val="00CB39D9"/>
    <w:rsid w:val="00CB6FF2"/>
    <w:rsid w:val="00CC0870"/>
    <w:rsid w:val="00CC18B2"/>
    <w:rsid w:val="00CC4031"/>
    <w:rsid w:val="00CC44C5"/>
    <w:rsid w:val="00CC45EC"/>
    <w:rsid w:val="00CC6960"/>
    <w:rsid w:val="00CC7CBB"/>
    <w:rsid w:val="00CF3A76"/>
    <w:rsid w:val="00CF765C"/>
    <w:rsid w:val="00CF789E"/>
    <w:rsid w:val="00D0108A"/>
    <w:rsid w:val="00D01FBD"/>
    <w:rsid w:val="00D159E3"/>
    <w:rsid w:val="00D17CBA"/>
    <w:rsid w:val="00D21878"/>
    <w:rsid w:val="00D27018"/>
    <w:rsid w:val="00D32204"/>
    <w:rsid w:val="00D35E09"/>
    <w:rsid w:val="00D403C0"/>
    <w:rsid w:val="00D42071"/>
    <w:rsid w:val="00D42E1D"/>
    <w:rsid w:val="00D538B6"/>
    <w:rsid w:val="00D60269"/>
    <w:rsid w:val="00D6297F"/>
    <w:rsid w:val="00D6374A"/>
    <w:rsid w:val="00D70D5C"/>
    <w:rsid w:val="00D733CC"/>
    <w:rsid w:val="00D752C5"/>
    <w:rsid w:val="00D7586F"/>
    <w:rsid w:val="00D7690D"/>
    <w:rsid w:val="00D804FE"/>
    <w:rsid w:val="00D805F4"/>
    <w:rsid w:val="00D81274"/>
    <w:rsid w:val="00D83911"/>
    <w:rsid w:val="00D83D6A"/>
    <w:rsid w:val="00D85916"/>
    <w:rsid w:val="00D96F9A"/>
    <w:rsid w:val="00DA0366"/>
    <w:rsid w:val="00DA445A"/>
    <w:rsid w:val="00DA6740"/>
    <w:rsid w:val="00DB0697"/>
    <w:rsid w:val="00DB06B2"/>
    <w:rsid w:val="00DB0963"/>
    <w:rsid w:val="00DB5C41"/>
    <w:rsid w:val="00DC2CEE"/>
    <w:rsid w:val="00DC3522"/>
    <w:rsid w:val="00DC415A"/>
    <w:rsid w:val="00DC6AD2"/>
    <w:rsid w:val="00DD12E7"/>
    <w:rsid w:val="00DD1866"/>
    <w:rsid w:val="00DD49D1"/>
    <w:rsid w:val="00DD6AF3"/>
    <w:rsid w:val="00DD6D5D"/>
    <w:rsid w:val="00DD70EB"/>
    <w:rsid w:val="00DE64A4"/>
    <w:rsid w:val="00DE77A5"/>
    <w:rsid w:val="00DF0D9E"/>
    <w:rsid w:val="00DF0FD2"/>
    <w:rsid w:val="00E003AC"/>
    <w:rsid w:val="00E00968"/>
    <w:rsid w:val="00E0395B"/>
    <w:rsid w:val="00E07434"/>
    <w:rsid w:val="00E1066F"/>
    <w:rsid w:val="00E14DEC"/>
    <w:rsid w:val="00E14E09"/>
    <w:rsid w:val="00E21ED3"/>
    <w:rsid w:val="00E30055"/>
    <w:rsid w:val="00E305D9"/>
    <w:rsid w:val="00E30684"/>
    <w:rsid w:val="00E31020"/>
    <w:rsid w:val="00E334C5"/>
    <w:rsid w:val="00E348A2"/>
    <w:rsid w:val="00E367D5"/>
    <w:rsid w:val="00E41981"/>
    <w:rsid w:val="00E41D91"/>
    <w:rsid w:val="00E4414D"/>
    <w:rsid w:val="00E4778B"/>
    <w:rsid w:val="00E5161B"/>
    <w:rsid w:val="00E52425"/>
    <w:rsid w:val="00E52614"/>
    <w:rsid w:val="00E540A5"/>
    <w:rsid w:val="00E55EC5"/>
    <w:rsid w:val="00E578B2"/>
    <w:rsid w:val="00E624A6"/>
    <w:rsid w:val="00E64FE6"/>
    <w:rsid w:val="00E656A6"/>
    <w:rsid w:val="00E80A3C"/>
    <w:rsid w:val="00E83115"/>
    <w:rsid w:val="00E84988"/>
    <w:rsid w:val="00E8558A"/>
    <w:rsid w:val="00E87ABF"/>
    <w:rsid w:val="00E90374"/>
    <w:rsid w:val="00E91994"/>
    <w:rsid w:val="00E9481C"/>
    <w:rsid w:val="00E949F6"/>
    <w:rsid w:val="00E975F0"/>
    <w:rsid w:val="00EA2259"/>
    <w:rsid w:val="00EB1313"/>
    <w:rsid w:val="00EB408F"/>
    <w:rsid w:val="00EB5AAB"/>
    <w:rsid w:val="00EC4FAF"/>
    <w:rsid w:val="00EC58B6"/>
    <w:rsid w:val="00EC5D1E"/>
    <w:rsid w:val="00EC6BAC"/>
    <w:rsid w:val="00ED00ED"/>
    <w:rsid w:val="00ED31A7"/>
    <w:rsid w:val="00ED4724"/>
    <w:rsid w:val="00ED7A5C"/>
    <w:rsid w:val="00EE0DCB"/>
    <w:rsid w:val="00EE2049"/>
    <w:rsid w:val="00EE2805"/>
    <w:rsid w:val="00EE5811"/>
    <w:rsid w:val="00EE6978"/>
    <w:rsid w:val="00EF01A4"/>
    <w:rsid w:val="00EF31E4"/>
    <w:rsid w:val="00EF6F59"/>
    <w:rsid w:val="00F077A0"/>
    <w:rsid w:val="00F11197"/>
    <w:rsid w:val="00F11EA3"/>
    <w:rsid w:val="00F142E7"/>
    <w:rsid w:val="00F152E4"/>
    <w:rsid w:val="00F1562F"/>
    <w:rsid w:val="00F16947"/>
    <w:rsid w:val="00F220E7"/>
    <w:rsid w:val="00F231D0"/>
    <w:rsid w:val="00F32995"/>
    <w:rsid w:val="00F41EB1"/>
    <w:rsid w:val="00F43B13"/>
    <w:rsid w:val="00F477CF"/>
    <w:rsid w:val="00F47B5E"/>
    <w:rsid w:val="00F60163"/>
    <w:rsid w:val="00F631C8"/>
    <w:rsid w:val="00F644E7"/>
    <w:rsid w:val="00F66A06"/>
    <w:rsid w:val="00F75535"/>
    <w:rsid w:val="00F75A3B"/>
    <w:rsid w:val="00F762A2"/>
    <w:rsid w:val="00F779F3"/>
    <w:rsid w:val="00F80EEC"/>
    <w:rsid w:val="00F90B2E"/>
    <w:rsid w:val="00F90F59"/>
    <w:rsid w:val="00F91D37"/>
    <w:rsid w:val="00F94D76"/>
    <w:rsid w:val="00F95F01"/>
    <w:rsid w:val="00F96F80"/>
    <w:rsid w:val="00F97E3C"/>
    <w:rsid w:val="00FA0DBF"/>
    <w:rsid w:val="00FA2202"/>
    <w:rsid w:val="00FA5B78"/>
    <w:rsid w:val="00FA6477"/>
    <w:rsid w:val="00FA6802"/>
    <w:rsid w:val="00FC00EC"/>
    <w:rsid w:val="00FC0603"/>
    <w:rsid w:val="00FC57A2"/>
    <w:rsid w:val="00FD36B4"/>
    <w:rsid w:val="00FD3871"/>
    <w:rsid w:val="00FD423C"/>
    <w:rsid w:val="00FD4B21"/>
    <w:rsid w:val="00FD4F6D"/>
    <w:rsid w:val="00FD58B9"/>
    <w:rsid w:val="00FE4873"/>
    <w:rsid w:val="00FE5D90"/>
    <w:rsid w:val="00FF535B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729427"/>
  <w15:docId w15:val="{0A7DE6FA-512F-4939-A6AA-F9FD6D3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7"/>
    <w:rPr>
      <w:rFonts w:ascii="Times New Roman" w:eastAsia="Times New Roman" w:hAnsi="Times New Roman" w:cs="Times New Roman"/>
      <w:szCs w:val="24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827"/>
    <w:rPr>
      <w:rFonts w:eastAsia="Times New Roman" w:cs="Times New Roman"/>
      <w:sz w:val="22"/>
      <w:lang w:val="ru-RU" w:eastAsia="ru-RU"/>
    </w:rPr>
  </w:style>
  <w:style w:type="paragraph" w:styleId="a5">
    <w:name w:val="List Paragraph"/>
    <w:basedOn w:val="a"/>
    <w:uiPriority w:val="34"/>
    <w:qFormat/>
    <w:rsid w:val="00456827"/>
    <w:pPr>
      <w:ind w:left="720"/>
      <w:contextualSpacing/>
    </w:pPr>
  </w:style>
  <w:style w:type="table" w:styleId="a6">
    <w:name w:val="Table Grid"/>
    <w:basedOn w:val="a1"/>
    <w:uiPriority w:val="59"/>
    <w:rsid w:val="0059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F0F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">
    <w:name w:val="Без интервала1"/>
    <w:rsid w:val="009F0F36"/>
    <w:rPr>
      <w:rFonts w:eastAsia="Times New Roman" w:cs="Calibri"/>
      <w:sz w:val="22"/>
      <w:lang w:val="ru-RU" w:eastAsia="ru-RU"/>
    </w:rPr>
  </w:style>
  <w:style w:type="character" w:customStyle="1" w:styleId="labelstyle">
    <w:name w:val="labelstyle"/>
    <w:basedOn w:val="a0"/>
    <w:rsid w:val="009F0F36"/>
  </w:style>
  <w:style w:type="character" w:customStyle="1" w:styleId="a7">
    <w:name w:val="Основной текст Знак"/>
    <w:basedOn w:val="a0"/>
    <w:link w:val="a8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8">
    <w:name w:val="Body Text"/>
    <w:basedOn w:val="a"/>
    <w:link w:val="a7"/>
    <w:uiPriority w:val="99"/>
    <w:semiHidden/>
    <w:unhideWhenUsed/>
    <w:rsid w:val="009F0F36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a">
    <w:name w:val="header"/>
    <w:basedOn w:val="a"/>
    <w:link w:val="a9"/>
    <w:uiPriority w:val="99"/>
    <w:semiHidden/>
    <w:unhideWhenUsed/>
    <w:rsid w:val="009F0F36"/>
    <w:pPr>
      <w:tabs>
        <w:tab w:val="center" w:pos="4844"/>
        <w:tab w:val="right" w:pos="9689"/>
      </w:tabs>
    </w:pPr>
  </w:style>
  <w:style w:type="character" w:customStyle="1" w:styleId="11">
    <w:name w:val="Верхний колонтитул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9F0F36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note text"/>
    <w:basedOn w:val="a"/>
    <w:link w:val="ad"/>
    <w:uiPriority w:val="99"/>
    <w:semiHidden/>
    <w:unhideWhenUsed/>
    <w:rsid w:val="009F0F36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Без интервала2"/>
    <w:rsid w:val="009F0F36"/>
    <w:rPr>
      <w:rFonts w:eastAsia="Calibri" w:cs="Times New Roman"/>
      <w:sz w:val="22"/>
      <w:lang w:val="ru-RU" w:eastAsia="ru-RU"/>
    </w:rPr>
  </w:style>
  <w:style w:type="paragraph" w:customStyle="1" w:styleId="13">
    <w:name w:val="Абзац списка1"/>
    <w:basedOn w:val="a"/>
    <w:rsid w:val="009F0F36"/>
    <w:pPr>
      <w:ind w:left="720"/>
      <w:contextualSpacing/>
    </w:pPr>
    <w:rPr>
      <w:rFonts w:eastAsia="Calibri"/>
    </w:rPr>
  </w:style>
  <w:style w:type="paragraph" w:customStyle="1" w:styleId="3">
    <w:name w:val="Без интервала3"/>
    <w:rsid w:val="009F0F36"/>
    <w:rPr>
      <w:rFonts w:eastAsia="Times New Roman" w:cs="Calibri"/>
      <w:sz w:val="22"/>
      <w:lang w:val="ru-RU" w:eastAsia="ru-RU"/>
    </w:rPr>
  </w:style>
  <w:style w:type="character" w:styleId="af">
    <w:name w:val="footnote reference"/>
    <w:basedOn w:val="a0"/>
    <w:uiPriority w:val="99"/>
    <w:semiHidden/>
    <w:unhideWhenUsed/>
    <w:rsid w:val="00AD4841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AD484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D4841"/>
    <w:rPr>
      <w:color w:val="800080"/>
      <w:u w:val="single"/>
    </w:rPr>
  </w:style>
  <w:style w:type="paragraph" w:customStyle="1" w:styleId="xl71">
    <w:name w:val="xl7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3">
    <w:name w:val="xl7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6">
    <w:name w:val="xl7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ro-RO" w:eastAsia="ro-RO"/>
    </w:rPr>
  </w:style>
  <w:style w:type="paragraph" w:customStyle="1" w:styleId="xl77">
    <w:name w:val="xl7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8">
    <w:name w:val="xl7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5"/>
      <w:szCs w:val="15"/>
      <w:lang w:val="ro-RO" w:eastAsia="ro-RO"/>
    </w:rPr>
  </w:style>
  <w:style w:type="paragraph" w:customStyle="1" w:styleId="xl80">
    <w:name w:val="xl8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2">
    <w:name w:val="xl8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3">
    <w:name w:val="xl8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ro-RO" w:eastAsia="ro-RO"/>
    </w:rPr>
  </w:style>
  <w:style w:type="paragraph" w:customStyle="1" w:styleId="xl84">
    <w:name w:val="xl8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5">
    <w:name w:val="xl8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6">
    <w:name w:val="xl8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7">
    <w:name w:val="xl8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8">
    <w:name w:val="xl8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89">
    <w:name w:val="xl8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90">
    <w:name w:val="xl9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1">
    <w:name w:val="xl9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2">
    <w:name w:val="xl9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o-RO" w:eastAsia="ro-RO"/>
    </w:rPr>
  </w:style>
  <w:style w:type="paragraph" w:customStyle="1" w:styleId="xl93">
    <w:name w:val="xl9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4">
    <w:name w:val="xl9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5">
    <w:name w:val="xl9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6">
    <w:name w:val="xl9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7">
    <w:name w:val="xl9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8">
    <w:name w:val="xl9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9">
    <w:name w:val="xl9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ro-RO" w:eastAsia="ro-RO"/>
    </w:rPr>
  </w:style>
  <w:style w:type="paragraph" w:customStyle="1" w:styleId="xl100">
    <w:name w:val="xl10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01">
    <w:name w:val="xl10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2">
    <w:name w:val="xl10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3">
    <w:name w:val="xl10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character" w:styleId="af2">
    <w:name w:val="Strong"/>
    <w:basedOn w:val="a0"/>
    <w:uiPriority w:val="22"/>
    <w:qFormat/>
    <w:rsid w:val="00B853F8"/>
    <w:rPr>
      <w:b/>
      <w:bCs/>
    </w:rPr>
  </w:style>
  <w:style w:type="character" w:customStyle="1" w:styleId="a4">
    <w:name w:val="Без интервала Знак"/>
    <w:link w:val="a3"/>
    <w:uiPriority w:val="1"/>
    <w:rsid w:val="00075D59"/>
    <w:rPr>
      <w:rFonts w:eastAsia="Times New Roman" w:cs="Times New Roman"/>
      <w:sz w:val="22"/>
      <w:lang w:val="ru-RU" w:eastAsia="ru-RU"/>
    </w:rPr>
  </w:style>
  <w:style w:type="paragraph" w:customStyle="1" w:styleId="ListParagraph1">
    <w:name w:val="List Paragraph1"/>
    <w:basedOn w:val="a"/>
    <w:uiPriority w:val="99"/>
    <w:rsid w:val="00365D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semiHidden/>
    <w:unhideWhenUsed/>
    <w:rsid w:val="000769C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D1AC0-138B-42E1-AA91-F10764EA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2026-06-18T11:27:00Z</cp:lastPrinted>
  <dcterms:created xsi:type="dcterms:W3CDTF">2026-06-15T12:43:00Z</dcterms:created>
  <dcterms:modified xsi:type="dcterms:W3CDTF">2026-06-18T15:03:00Z</dcterms:modified>
</cp:coreProperties>
</file>