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A109" w14:textId="77777777" w:rsidR="00CE6305" w:rsidRPr="00B44B34" w:rsidRDefault="00000000" w:rsidP="008B7EC7">
      <w:pPr>
        <w:jc w:val="center"/>
        <w:rPr>
          <w:b/>
          <w:szCs w:val="24"/>
        </w:rPr>
      </w:pPr>
      <w:r>
        <w:rPr>
          <w:b/>
          <w:szCs w:val="24"/>
        </w:rPr>
        <w:object w:dxaOrig="1440" w:dyaOrig="1440" w14:anchorId="07874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0.15pt;margin-top:-8.4pt;width:70.15pt;height:56.45pt;z-index:-251658752;mso-wrap-edited:f" wrapcoords="-204 0 -204 21346 21600 21346 21600 0 -204 0">
            <v:imagedata r:id="rId6" o:title=""/>
          </v:shape>
          <o:OLEObject Type="Embed" ProgID="Paint.Picture" ShapeID="_x0000_s1027" DrawAspect="Content" ObjectID="_1843307146" r:id="rId7"/>
        </w:object>
      </w:r>
    </w:p>
    <w:p w14:paraId="23A697AF" w14:textId="77777777" w:rsidR="00D93414" w:rsidRPr="00B44B34" w:rsidRDefault="00D93414" w:rsidP="008B7EC7">
      <w:pPr>
        <w:jc w:val="center"/>
        <w:rPr>
          <w:b/>
          <w:szCs w:val="24"/>
        </w:rPr>
      </w:pPr>
    </w:p>
    <w:p w14:paraId="4915DE01" w14:textId="77777777" w:rsidR="00886ADC" w:rsidRPr="00B44B34" w:rsidRDefault="00886ADC" w:rsidP="008B7EC7">
      <w:pPr>
        <w:jc w:val="center"/>
        <w:rPr>
          <w:b/>
          <w:szCs w:val="24"/>
        </w:rPr>
      </w:pPr>
    </w:p>
    <w:p w14:paraId="66F2A680" w14:textId="77777777" w:rsidR="008B15B4" w:rsidRPr="00B44B34" w:rsidRDefault="008B15B4" w:rsidP="008B7EC7">
      <w:pPr>
        <w:jc w:val="center"/>
        <w:rPr>
          <w:b/>
          <w:szCs w:val="24"/>
        </w:rPr>
      </w:pPr>
    </w:p>
    <w:p w14:paraId="05EA6A0D" w14:textId="77777777" w:rsidR="00CE6305" w:rsidRPr="00B44B34" w:rsidRDefault="00CE6305" w:rsidP="008B7EC7">
      <w:pPr>
        <w:jc w:val="center"/>
        <w:rPr>
          <w:b/>
          <w:szCs w:val="24"/>
        </w:rPr>
      </w:pPr>
      <w:r w:rsidRPr="00B44B34">
        <w:rPr>
          <w:b/>
          <w:szCs w:val="24"/>
        </w:rPr>
        <w:t>REPUBLICA MOLDOVA</w:t>
      </w:r>
    </w:p>
    <w:p w14:paraId="0CF31745" w14:textId="77777777" w:rsidR="00CE6305" w:rsidRPr="00B44B34" w:rsidRDefault="00CE6305" w:rsidP="008B7EC7">
      <w:pPr>
        <w:jc w:val="center"/>
        <w:rPr>
          <w:b/>
          <w:szCs w:val="24"/>
        </w:rPr>
      </w:pPr>
      <w:r w:rsidRPr="00B44B34">
        <w:rPr>
          <w:b/>
          <w:szCs w:val="24"/>
        </w:rPr>
        <w:t>CONSILIUL RAIONAL FLOREŞTI</w:t>
      </w:r>
    </w:p>
    <w:p w14:paraId="64D05B6D" w14:textId="77777777" w:rsidR="00CE6305" w:rsidRPr="00B44B34" w:rsidRDefault="00CE6305" w:rsidP="008B7EC7">
      <w:pPr>
        <w:jc w:val="center"/>
        <w:rPr>
          <w:b/>
          <w:szCs w:val="24"/>
        </w:rPr>
      </w:pPr>
    </w:p>
    <w:p w14:paraId="285048A1" w14:textId="2D27137D" w:rsidR="00CE6305" w:rsidRPr="00B44B34" w:rsidRDefault="00CE6305" w:rsidP="008B7EC7">
      <w:pPr>
        <w:jc w:val="center"/>
        <w:rPr>
          <w:b/>
          <w:szCs w:val="24"/>
        </w:rPr>
      </w:pPr>
      <w:r w:rsidRPr="00B44B34">
        <w:rPr>
          <w:b/>
          <w:szCs w:val="24"/>
        </w:rPr>
        <w:t>DECIZIE Nr.0</w:t>
      </w:r>
      <w:r w:rsidR="000F20AE">
        <w:rPr>
          <w:b/>
          <w:szCs w:val="24"/>
        </w:rPr>
        <w:t>5</w:t>
      </w:r>
      <w:r w:rsidRPr="00B44B34">
        <w:rPr>
          <w:b/>
          <w:szCs w:val="24"/>
        </w:rPr>
        <w:t>/</w:t>
      </w:r>
      <w:r w:rsidR="000F20AE">
        <w:rPr>
          <w:b/>
          <w:szCs w:val="24"/>
        </w:rPr>
        <w:t>__</w:t>
      </w:r>
    </w:p>
    <w:p w14:paraId="2AFF0EC6" w14:textId="77777777" w:rsidR="00CE6305" w:rsidRPr="00B44B34" w:rsidRDefault="00D93414" w:rsidP="00576722">
      <w:pPr>
        <w:pStyle w:val="a9"/>
        <w:jc w:val="center"/>
        <w:rPr>
          <w:sz w:val="24"/>
          <w:szCs w:val="24"/>
          <w:lang w:val="ro-RO"/>
        </w:rPr>
      </w:pPr>
      <w:r w:rsidRPr="00B44B34">
        <w:rPr>
          <w:b/>
          <w:sz w:val="24"/>
          <w:szCs w:val="24"/>
          <w:lang w:val="ro-RO"/>
        </w:rPr>
        <w:t xml:space="preserve">din </w:t>
      </w:r>
      <w:r w:rsidR="000F20AE">
        <w:rPr>
          <w:b/>
          <w:sz w:val="24"/>
          <w:szCs w:val="24"/>
          <w:lang w:val="ro-RO"/>
        </w:rPr>
        <w:t>26 iunie</w:t>
      </w:r>
      <w:r w:rsidR="00BE349C" w:rsidRPr="00B44B34">
        <w:rPr>
          <w:b/>
          <w:sz w:val="24"/>
          <w:szCs w:val="24"/>
          <w:lang w:val="ro-RO"/>
        </w:rPr>
        <w:t xml:space="preserve"> </w:t>
      </w:r>
      <w:r w:rsidR="00CE6305" w:rsidRPr="00B44B34">
        <w:rPr>
          <w:b/>
          <w:sz w:val="24"/>
          <w:szCs w:val="24"/>
          <w:lang w:val="ro-RO"/>
        </w:rPr>
        <w:t>202</w:t>
      </w:r>
      <w:r w:rsidR="000F20AE">
        <w:rPr>
          <w:b/>
          <w:sz w:val="24"/>
          <w:szCs w:val="24"/>
          <w:lang w:val="ro-RO"/>
        </w:rPr>
        <w:t>6</w:t>
      </w:r>
    </w:p>
    <w:p w14:paraId="15E683F2" w14:textId="77777777" w:rsidR="000B6F33" w:rsidRPr="00B44B34" w:rsidRDefault="00567DC4" w:rsidP="00DF4668">
      <w:pPr>
        <w:pStyle w:val="a9"/>
        <w:rPr>
          <w:b/>
          <w:sz w:val="24"/>
          <w:szCs w:val="24"/>
          <w:lang w:val="ro-RO"/>
        </w:rPr>
      </w:pPr>
      <w:r w:rsidRPr="00B44B34">
        <w:rPr>
          <w:b/>
          <w:sz w:val="24"/>
          <w:szCs w:val="24"/>
          <w:lang w:val="ro-RO"/>
        </w:rPr>
        <w:tab/>
      </w:r>
      <w:r w:rsidRPr="00B44B34">
        <w:rPr>
          <w:b/>
          <w:sz w:val="24"/>
          <w:szCs w:val="24"/>
          <w:lang w:val="ro-RO"/>
        </w:rPr>
        <w:tab/>
      </w:r>
    </w:p>
    <w:p w14:paraId="47608F5D" w14:textId="20633B13" w:rsidR="001C0C21" w:rsidRPr="00AB31D4" w:rsidRDefault="002A7FF9" w:rsidP="002A7FF9">
      <w:pPr>
        <w:pStyle w:val="2"/>
        <w:ind w:right="-2"/>
        <w:rPr>
          <w:b/>
          <w:bCs/>
          <w:sz w:val="24"/>
          <w:szCs w:val="24"/>
        </w:rPr>
      </w:pPr>
      <w:r w:rsidRPr="00AB31D4">
        <w:rPr>
          <w:b/>
          <w:bCs/>
          <w:sz w:val="24"/>
          <w:szCs w:val="24"/>
        </w:rPr>
        <w:t xml:space="preserve">Cu privire la transmiterea </w:t>
      </w:r>
      <w:r w:rsidR="00296664">
        <w:rPr>
          <w:b/>
          <w:bCs/>
          <w:sz w:val="24"/>
          <w:szCs w:val="24"/>
        </w:rPr>
        <w:t>masei lemnoase</w:t>
      </w:r>
      <w:r w:rsidRPr="00AB31D4">
        <w:rPr>
          <w:b/>
          <w:bCs/>
          <w:sz w:val="24"/>
          <w:szCs w:val="24"/>
        </w:rPr>
        <w:t xml:space="preserve"> </w:t>
      </w:r>
    </w:p>
    <w:p w14:paraId="5E68C251" w14:textId="7B360FBA" w:rsidR="005C4BA3" w:rsidRPr="00AB31D4" w:rsidRDefault="00EC23E2" w:rsidP="00EB03C0">
      <w:pPr>
        <w:pStyle w:val="2"/>
        <w:ind w:right="-2"/>
        <w:rPr>
          <w:b/>
          <w:bCs/>
          <w:sz w:val="24"/>
          <w:szCs w:val="24"/>
        </w:rPr>
      </w:pPr>
      <w:r>
        <w:rPr>
          <w:b/>
          <w:bCs/>
          <w:sz w:val="24"/>
          <w:szCs w:val="24"/>
        </w:rPr>
        <w:t xml:space="preserve">către </w:t>
      </w:r>
      <w:r w:rsidR="002A7FF9" w:rsidRPr="00AB31D4">
        <w:rPr>
          <w:b/>
          <w:bCs/>
          <w:sz w:val="24"/>
          <w:szCs w:val="24"/>
        </w:rPr>
        <w:t xml:space="preserve">IMSP Centrul </w:t>
      </w:r>
      <w:r w:rsidR="00EB03C0">
        <w:rPr>
          <w:b/>
          <w:bCs/>
          <w:sz w:val="24"/>
          <w:szCs w:val="24"/>
        </w:rPr>
        <w:t>Medicilor de Familie Florești</w:t>
      </w:r>
    </w:p>
    <w:p w14:paraId="73F38DF7" w14:textId="77777777" w:rsidR="00491EC2" w:rsidRPr="00B44B34" w:rsidRDefault="00491EC2">
      <w:pPr>
        <w:rPr>
          <w:b/>
          <w:bCs/>
          <w:szCs w:val="24"/>
        </w:rPr>
      </w:pPr>
    </w:p>
    <w:p w14:paraId="619A3630" w14:textId="0B3C3CF2" w:rsidR="00F04C7E" w:rsidRPr="00B44B34" w:rsidRDefault="00DB0C87" w:rsidP="00F04C7E">
      <w:pPr>
        <w:ind w:firstLine="270"/>
        <w:jc w:val="both"/>
        <w:rPr>
          <w:b/>
          <w:szCs w:val="24"/>
        </w:rPr>
      </w:pPr>
      <w:r>
        <w:rPr>
          <w:color w:val="000000" w:themeColor="text1"/>
          <w:szCs w:val="24"/>
          <w:shd w:val="clear" w:color="auto" w:fill="FFFFFF"/>
        </w:rPr>
        <w:t xml:space="preserve">  </w:t>
      </w:r>
      <w:r w:rsidR="00286EF2">
        <w:rPr>
          <w:color w:val="000000" w:themeColor="text1"/>
          <w:szCs w:val="24"/>
        </w:rPr>
        <w:t>Î</w:t>
      </w:r>
      <w:r w:rsidR="00C21A4A" w:rsidRPr="009567B3">
        <w:rPr>
          <w:color w:val="000000" w:themeColor="text1"/>
          <w:szCs w:val="24"/>
          <w:shd w:val="clear" w:color="auto" w:fill="FFFFFF"/>
          <w:lang w:val="en-US"/>
        </w:rPr>
        <w:t xml:space="preserve">n </w:t>
      </w:r>
      <w:proofErr w:type="spellStart"/>
      <w:r w:rsidR="00C21A4A" w:rsidRPr="009567B3">
        <w:rPr>
          <w:color w:val="000000" w:themeColor="text1"/>
          <w:szCs w:val="24"/>
          <w:shd w:val="clear" w:color="auto" w:fill="FFFFFF"/>
          <w:lang w:val="en-US"/>
        </w:rPr>
        <w:t>temeiul</w:t>
      </w:r>
      <w:proofErr w:type="spellEnd"/>
      <w:r w:rsidR="00286EF2" w:rsidRPr="009567B3">
        <w:rPr>
          <w:szCs w:val="24"/>
          <w:lang w:val="en-US"/>
        </w:rPr>
        <w:t xml:space="preserve"> </w:t>
      </w:r>
      <w:proofErr w:type="spellStart"/>
      <w:r w:rsidR="00286EF2" w:rsidRPr="009567B3">
        <w:rPr>
          <w:szCs w:val="24"/>
          <w:lang w:val="en-US"/>
        </w:rPr>
        <w:t>Ordin</w:t>
      </w:r>
      <w:r w:rsidR="00286EF2">
        <w:rPr>
          <w:szCs w:val="24"/>
          <w:lang w:val="en-US"/>
        </w:rPr>
        <w:t>ului</w:t>
      </w:r>
      <w:proofErr w:type="spellEnd"/>
      <w:r w:rsidR="00286EF2" w:rsidRPr="009567B3">
        <w:rPr>
          <w:szCs w:val="24"/>
          <w:lang w:val="en-US"/>
        </w:rPr>
        <w:t xml:space="preserve"> </w:t>
      </w:r>
      <w:proofErr w:type="spellStart"/>
      <w:r w:rsidR="00286EF2" w:rsidRPr="009567B3">
        <w:rPr>
          <w:szCs w:val="24"/>
          <w:lang w:val="en-US"/>
        </w:rPr>
        <w:t>Ministrului</w:t>
      </w:r>
      <w:proofErr w:type="spellEnd"/>
      <w:r w:rsidR="00286EF2" w:rsidRPr="009567B3">
        <w:rPr>
          <w:szCs w:val="24"/>
          <w:lang w:val="en-US"/>
        </w:rPr>
        <w:t xml:space="preserve"> </w:t>
      </w:r>
      <w:proofErr w:type="spellStart"/>
      <w:r w:rsidR="00286EF2" w:rsidRPr="009567B3">
        <w:rPr>
          <w:szCs w:val="24"/>
          <w:lang w:val="en-US"/>
        </w:rPr>
        <w:t>Finanțelor</w:t>
      </w:r>
      <w:proofErr w:type="spellEnd"/>
      <w:r w:rsidR="00286EF2" w:rsidRPr="009567B3">
        <w:rPr>
          <w:szCs w:val="24"/>
          <w:lang w:val="en-US"/>
        </w:rPr>
        <w:t xml:space="preserve"> nr.216/2015 cu </w:t>
      </w:r>
      <w:proofErr w:type="spellStart"/>
      <w:r w:rsidR="00286EF2" w:rsidRPr="009567B3">
        <w:rPr>
          <w:szCs w:val="24"/>
          <w:lang w:val="en-US"/>
        </w:rPr>
        <w:t>privire</w:t>
      </w:r>
      <w:proofErr w:type="spellEnd"/>
      <w:r w:rsidR="00286EF2" w:rsidRPr="009567B3">
        <w:rPr>
          <w:szCs w:val="24"/>
          <w:lang w:val="en-US"/>
        </w:rPr>
        <w:t xml:space="preserve"> la </w:t>
      </w:r>
      <w:proofErr w:type="spellStart"/>
      <w:r w:rsidR="00286EF2" w:rsidRPr="009567B3">
        <w:rPr>
          <w:szCs w:val="24"/>
          <w:lang w:val="en-US"/>
        </w:rPr>
        <w:t>aprobarea</w:t>
      </w:r>
      <w:proofErr w:type="spellEnd"/>
      <w:r w:rsidR="00286EF2" w:rsidRPr="009567B3">
        <w:rPr>
          <w:szCs w:val="24"/>
          <w:lang w:val="en-US"/>
        </w:rPr>
        <w:t xml:space="preserve"> </w:t>
      </w:r>
      <w:proofErr w:type="spellStart"/>
      <w:r w:rsidR="00286EF2" w:rsidRPr="009567B3">
        <w:rPr>
          <w:szCs w:val="24"/>
          <w:lang w:val="en-US"/>
        </w:rPr>
        <w:t>P</w:t>
      </w:r>
      <w:r w:rsidR="00286EF2" w:rsidRPr="009567B3">
        <w:rPr>
          <w:rFonts w:eastAsiaTheme="minorEastAsia"/>
          <w:szCs w:val="24"/>
          <w:lang w:val="en-US"/>
        </w:rPr>
        <w:t>lanului</w:t>
      </w:r>
      <w:proofErr w:type="spellEnd"/>
      <w:r w:rsidR="00286EF2" w:rsidRPr="009567B3">
        <w:rPr>
          <w:rFonts w:eastAsiaTheme="minorEastAsia"/>
          <w:szCs w:val="24"/>
          <w:lang w:val="en-US"/>
        </w:rPr>
        <w:t xml:space="preserve"> de </w:t>
      </w:r>
      <w:proofErr w:type="spellStart"/>
      <w:r w:rsidR="00286EF2" w:rsidRPr="009567B3">
        <w:rPr>
          <w:rFonts w:eastAsiaTheme="minorEastAsia"/>
          <w:szCs w:val="24"/>
          <w:lang w:val="en-US"/>
        </w:rPr>
        <w:t>conturi</w:t>
      </w:r>
      <w:proofErr w:type="spellEnd"/>
      <w:r w:rsidR="00286EF2" w:rsidRPr="009567B3">
        <w:rPr>
          <w:szCs w:val="24"/>
          <w:lang w:val="en-US"/>
        </w:rPr>
        <w:t xml:space="preserve"> </w:t>
      </w:r>
      <w:proofErr w:type="spellStart"/>
      <w:r w:rsidR="00286EF2" w:rsidRPr="009567B3">
        <w:rPr>
          <w:rFonts w:eastAsiaTheme="minorEastAsia"/>
          <w:szCs w:val="24"/>
          <w:lang w:val="en-US"/>
        </w:rPr>
        <w:t>contabile</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în</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sistemul</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bugetar</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şi</w:t>
      </w:r>
      <w:proofErr w:type="spellEnd"/>
      <w:r w:rsidR="00286EF2" w:rsidRPr="009567B3">
        <w:rPr>
          <w:rFonts w:eastAsiaTheme="minorEastAsia"/>
          <w:szCs w:val="24"/>
          <w:lang w:val="en-US"/>
        </w:rPr>
        <w:t xml:space="preserve"> a </w:t>
      </w:r>
      <w:proofErr w:type="spellStart"/>
      <w:r w:rsidR="00286EF2" w:rsidRPr="009567B3">
        <w:rPr>
          <w:rFonts w:eastAsiaTheme="minorEastAsia"/>
          <w:szCs w:val="24"/>
          <w:lang w:val="en-US"/>
        </w:rPr>
        <w:t>Normelor</w:t>
      </w:r>
      <w:proofErr w:type="spellEnd"/>
      <w:r w:rsidR="00286EF2" w:rsidRPr="009567B3">
        <w:rPr>
          <w:szCs w:val="24"/>
          <w:lang w:val="en-US"/>
        </w:rPr>
        <w:t xml:space="preserve"> </w:t>
      </w:r>
      <w:proofErr w:type="spellStart"/>
      <w:r w:rsidR="00286EF2" w:rsidRPr="009567B3">
        <w:rPr>
          <w:rFonts w:eastAsiaTheme="minorEastAsia"/>
          <w:szCs w:val="24"/>
          <w:lang w:val="en-US"/>
        </w:rPr>
        <w:t>metodologice</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privind</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evidența</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contabilă</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și</w:t>
      </w:r>
      <w:proofErr w:type="spellEnd"/>
      <w:r w:rsidR="00286EF2" w:rsidRPr="009567B3">
        <w:rPr>
          <w:szCs w:val="24"/>
          <w:lang w:val="en-US"/>
        </w:rPr>
        <w:t xml:space="preserve"> </w:t>
      </w:r>
      <w:proofErr w:type="spellStart"/>
      <w:r w:rsidR="00286EF2" w:rsidRPr="009567B3">
        <w:rPr>
          <w:rFonts w:eastAsiaTheme="minorEastAsia"/>
          <w:szCs w:val="24"/>
          <w:lang w:val="en-US"/>
        </w:rPr>
        <w:t>raportarea</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financiară</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în</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sistemul</w:t>
      </w:r>
      <w:proofErr w:type="spellEnd"/>
      <w:r w:rsidR="00286EF2" w:rsidRPr="009567B3">
        <w:rPr>
          <w:rFonts w:eastAsiaTheme="minorEastAsia"/>
          <w:szCs w:val="24"/>
          <w:lang w:val="en-US"/>
        </w:rPr>
        <w:t xml:space="preserve"> </w:t>
      </w:r>
      <w:proofErr w:type="spellStart"/>
      <w:r w:rsidR="00286EF2" w:rsidRPr="009567B3">
        <w:rPr>
          <w:rFonts w:eastAsiaTheme="minorEastAsia"/>
          <w:szCs w:val="24"/>
          <w:lang w:val="en-US"/>
        </w:rPr>
        <w:t>bugetar</w:t>
      </w:r>
      <w:proofErr w:type="spellEnd"/>
      <w:r w:rsidR="00286EF2" w:rsidRPr="009567B3">
        <w:rPr>
          <w:szCs w:val="24"/>
          <w:lang w:val="en-US"/>
        </w:rPr>
        <w:t>,</w:t>
      </w:r>
      <w:r w:rsidR="0009615B">
        <w:rPr>
          <w:szCs w:val="24"/>
          <w:lang w:val="en-US"/>
        </w:rPr>
        <w:t xml:space="preserve"> </w:t>
      </w:r>
      <w:r w:rsidR="00C21A4A" w:rsidRPr="009567B3">
        <w:rPr>
          <w:szCs w:val="24"/>
          <w:lang w:val="en-US"/>
        </w:rPr>
        <w:t xml:space="preserve">pct.(1) subpct.3 din </w:t>
      </w:r>
      <w:proofErr w:type="spellStart"/>
      <w:r w:rsidR="00C21A4A" w:rsidRPr="009567B3">
        <w:rPr>
          <w:szCs w:val="24"/>
          <w:lang w:val="en-US"/>
        </w:rPr>
        <w:t>Regulamentul</w:t>
      </w:r>
      <w:proofErr w:type="spellEnd"/>
      <w:r w:rsidR="00C21A4A" w:rsidRPr="009567B3">
        <w:rPr>
          <w:szCs w:val="24"/>
          <w:lang w:val="en-US"/>
        </w:rPr>
        <w:t xml:space="preserve"> cu </w:t>
      </w:r>
      <w:proofErr w:type="spellStart"/>
      <w:r w:rsidR="00C21A4A" w:rsidRPr="009567B3">
        <w:rPr>
          <w:szCs w:val="24"/>
          <w:lang w:val="en-US"/>
        </w:rPr>
        <w:t>privire</w:t>
      </w:r>
      <w:proofErr w:type="spellEnd"/>
      <w:r w:rsidR="00C21A4A" w:rsidRPr="009567B3">
        <w:rPr>
          <w:szCs w:val="24"/>
          <w:lang w:val="en-US"/>
        </w:rPr>
        <w:t xml:space="preserve"> la </w:t>
      </w:r>
      <w:proofErr w:type="spellStart"/>
      <w:r w:rsidR="00C21A4A" w:rsidRPr="009567B3">
        <w:rPr>
          <w:szCs w:val="24"/>
          <w:lang w:val="en-US"/>
        </w:rPr>
        <w:t>modul</w:t>
      </w:r>
      <w:proofErr w:type="spellEnd"/>
      <w:r w:rsidR="00C21A4A" w:rsidRPr="009567B3">
        <w:rPr>
          <w:szCs w:val="24"/>
          <w:lang w:val="en-US"/>
        </w:rPr>
        <w:t xml:space="preserve"> de </w:t>
      </w:r>
      <w:proofErr w:type="spellStart"/>
      <w:r w:rsidR="00C21A4A" w:rsidRPr="009567B3">
        <w:rPr>
          <w:szCs w:val="24"/>
          <w:lang w:val="en-US"/>
        </w:rPr>
        <w:t>transmitere</w:t>
      </w:r>
      <w:proofErr w:type="spellEnd"/>
      <w:r w:rsidR="00C21A4A" w:rsidRPr="009567B3">
        <w:rPr>
          <w:szCs w:val="24"/>
          <w:lang w:val="en-US"/>
        </w:rPr>
        <w:t xml:space="preserve"> a </w:t>
      </w:r>
      <w:proofErr w:type="spellStart"/>
      <w:r w:rsidR="00C21A4A" w:rsidRPr="009567B3">
        <w:rPr>
          <w:szCs w:val="24"/>
          <w:lang w:val="en-US"/>
        </w:rPr>
        <w:t>bunurilor</w:t>
      </w:r>
      <w:proofErr w:type="spellEnd"/>
      <w:r w:rsidR="00C21A4A" w:rsidRPr="009567B3">
        <w:rPr>
          <w:szCs w:val="24"/>
          <w:lang w:val="en-US"/>
        </w:rPr>
        <w:t xml:space="preserve"> </w:t>
      </w:r>
      <w:proofErr w:type="spellStart"/>
      <w:r w:rsidR="00C21A4A" w:rsidRPr="009567B3">
        <w:rPr>
          <w:szCs w:val="24"/>
          <w:lang w:val="en-US"/>
        </w:rPr>
        <w:t>proprietate</w:t>
      </w:r>
      <w:proofErr w:type="spellEnd"/>
      <w:r w:rsidR="00C21A4A" w:rsidRPr="009567B3">
        <w:rPr>
          <w:szCs w:val="24"/>
          <w:lang w:val="en-US"/>
        </w:rPr>
        <w:t xml:space="preserve"> </w:t>
      </w:r>
      <w:proofErr w:type="spellStart"/>
      <w:r w:rsidR="00C21A4A" w:rsidRPr="009567B3">
        <w:rPr>
          <w:szCs w:val="24"/>
          <w:lang w:val="en-US"/>
        </w:rPr>
        <w:t>publică</w:t>
      </w:r>
      <w:proofErr w:type="spellEnd"/>
      <w:r w:rsidR="00C21A4A" w:rsidRPr="009567B3">
        <w:rPr>
          <w:szCs w:val="24"/>
          <w:lang w:val="en-US"/>
        </w:rPr>
        <w:t xml:space="preserve">, </w:t>
      </w:r>
      <w:proofErr w:type="spellStart"/>
      <w:r w:rsidR="00C21A4A" w:rsidRPr="009567B3">
        <w:rPr>
          <w:szCs w:val="24"/>
          <w:lang w:val="en-US"/>
        </w:rPr>
        <w:t>aprobat</w:t>
      </w:r>
      <w:proofErr w:type="spellEnd"/>
      <w:r w:rsidR="00C21A4A" w:rsidRPr="009567B3">
        <w:rPr>
          <w:szCs w:val="24"/>
          <w:lang w:val="en-US"/>
        </w:rPr>
        <w:t xml:space="preserve"> </w:t>
      </w:r>
      <w:proofErr w:type="spellStart"/>
      <w:r w:rsidR="00C21A4A" w:rsidRPr="009567B3">
        <w:rPr>
          <w:szCs w:val="24"/>
          <w:lang w:val="en-US"/>
        </w:rPr>
        <w:t>prin</w:t>
      </w:r>
      <w:proofErr w:type="spellEnd"/>
      <w:r w:rsidR="00C21A4A" w:rsidRPr="009567B3">
        <w:rPr>
          <w:szCs w:val="24"/>
          <w:lang w:val="en-US"/>
        </w:rPr>
        <w:t xml:space="preserve"> </w:t>
      </w:r>
      <w:proofErr w:type="spellStart"/>
      <w:r w:rsidR="00C21A4A" w:rsidRPr="009567B3">
        <w:rPr>
          <w:szCs w:val="24"/>
          <w:lang w:val="en-US"/>
        </w:rPr>
        <w:t>Hotărârea</w:t>
      </w:r>
      <w:proofErr w:type="spellEnd"/>
      <w:r w:rsidR="00C21A4A" w:rsidRPr="009567B3">
        <w:rPr>
          <w:szCs w:val="24"/>
          <w:lang w:val="en-US"/>
        </w:rPr>
        <w:t xml:space="preserve"> </w:t>
      </w:r>
      <w:proofErr w:type="spellStart"/>
      <w:r w:rsidR="00C21A4A" w:rsidRPr="009567B3">
        <w:rPr>
          <w:szCs w:val="24"/>
          <w:lang w:val="en-US"/>
        </w:rPr>
        <w:t>Guvernului</w:t>
      </w:r>
      <w:proofErr w:type="spellEnd"/>
      <w:r w:rsidR="00C21A4A" w:rsidRPr="009567B3">
        <w:rPr>
          <w:szCs w:val="24"/>
          <w:lang w:val="en-US"/>
        </w:rPr>
        <w:t xml:space="preserve">, nr.901/2015, </w:t>
      </w:r>
      <w:proofErr w:type="spellStart"/>
      <w:r w:rsidR="00286EF2" w:rsidRPr="009567B3">
        <w:rPr>
          <w:szCs w:val="24"/>
          <w:lang w:val="en-US"/>
        </w:rPr>
        <w:t>Leg</w:t>
      </w:r>
      <w:r w:rsidR="00286EF2">
        <w:rPr>
          <w:szCs w:val="24"/>
          <w:lang w:val="en-US"/>
        </w:rPr>
        <w:t>ii</w:t>
      </w:r>
      <w:proofErr w:type="spellEnd"/>
      <w:r w:rsidR="00286EF2" w:rsidRPr="009567B3">
        <w:rPr>
          <w:szCs w:val="24"/>
          <w:lang w:val="en-US"/>
        </w:rPr>
        <w:t xml:space="preserve"> nr.113/2007 </w:t>
      </w:r>
      <w:proofErr w:type="spellStart"/>
      <w:r w:rsidR="00286EF2" w:rsidRPr="009567B3">
        <w:rPr>
          <w:szCs w:val="24"/>
          <w:lang w:val="en-US"/>
        </w:rPr>
        <w:t>contabilității</w:t>
      </w:r>
      <w:proofErr w:type="spellEnd"/>
      <w:r w:rsidR="0009615B">
        <w:rPr>
          <w:szCs w:val="24"/>
          <w:lang w:val="en-US"/>
        </w:rPr>
        <w:t>,</w:t>
      </w:r>
      <w:r w:rsidR="00286EF2" w:rsidRPr="009567B3">
        <w:rPr>
          <w:szCs w:val="24"/>
          <w:lang w:val="en-US"/>
        </w:rPr>
        <w:t xml:space="preserve"> </w:t>
      </w:r>
      <w:r w:rsidR="00C21A4A" w:rsidRPr="009567B3">
        <w:rPr>
          <w:szCs w:val="24"/>
          <w:lang w:val="en-US"/>
        </w:rPr>
        <w:t xml:space="preserve">art.5 </w:t>
      </w:r>
      <w:proofErr w:type="spellStart"/>
      <w:r w:rsidR="00C21A4A" w:rsidRPr="009567B3">
        <w:rPr>
          <w:szCs w:val="24"/>
          <w:lang w:val="en-US"/>
        </w:rPr>
        <w:t>alin</w:t>
      </w:r>
      <w:proofErr w:type="spellEnd"/>
      <w:r w:rsidR="00C21A4A" w:rsidRPr="009567B3">
        <w:rPr>
          <w:szCs w:val="24"/>
          <w:lang w:val="en-US"/>
        </w:rPr>
        <w:t xml:space="preserve">.(1) </w:t>
      </w:r>
      <w:proofErr w:type="spellStart"/>
      <w:r w:rsidR="00C21A4A" w:rsidRPr="009567B3">
        <w:rPr>
          <w:szCs w:val="24"/>
          <w:lang w:val="en-US"/>
        </w:rPr>
        <w:t>și</w:t>
      </w:r>
      <w:proofErr w:type="spellEnd"/>
      <w:r w:rsidR="00C21A4A" w:rsidRPr="009567B3">
        <w:rPr>
          <w:szCs w:val="24"/>
          <w:lang w:val="en-US"/>
        </w:rPr>
        <w:t xml:space="preserve"> art.6 </w:t>
      </w:r>
      <w:proofErr w:type="spellStart"/>
      <w:r w:rsidR="00C21A4A" w:rsidRPr="009567B3">
        <w:rPr>
          <w:szCs w:val="24"/>
          <w:lang w:val="en-US"/>
        </w:rPr>
        <w:t>lit.b</w:t>
      </w:r>
      <w:proofErr w:type="spellEnd"/>
      <w:r w:rsidR="00C21A4A" w:rsidRPr="009567B3">
        <w:rPr>
          <w:szCs w:val="24"/>
          <w:lang w:val="en-US"/>
        </w:rPr>
        <w:t xml:space="preserve">) din </w:t>
      </w:r>
      <w:proofErr w:type="spellStart"/>
      <w:r w:rsidR="00C21A4A" w:rsidRPr="009567B3">
        <w:rPr>
          <w:szCs w:val="24"/>
          <w:lang w:val="en-US"/>
        </w:rPr>
        <w:t>Legea</w:t>
      </w:r>
      <w:proofErr w:type="spellEnd"/>
      <w:r w:rsidR="00C21A4A" w:rsidRPr="009567B3">
        <w:rPr>
          <w:szCs w:val="24"/>
          <w:lang w:val="en-US"/>
        </w:rPr>
        <w:t xml:space="preserve"> nr.411/1995 </w:t>
      </w:r>
      <w:proofErr w:type="spellStart"/>
      <w:r w:rsidR="00C21A4A" w:rsidRPr="009567B3">
        <w:rPr>
          <w:szCs w:val="24"/>
          <w:lang w:val="en-US"/>
        </w:rPr>
        <w:t>ocrotirii</w:t>
      </w:r>
      <w:proofErr w:type="spellEnd"/>
      <w:r w:rsidR="00C21A4A" w:rsidRPr="009567B3">
        <w:rPr>
          <w:szCs w:val="24"/>
          <w:lang w:val="en-US"/>
        </w:rPr>
        <w:t xml:space="preserve"> </w:t>
      </w:r>
      <w:proofErr w:type="spellStart"/>
      <w:r w:rsidR="00C21A4A" w:rsidRPr="009567B3">
        <w:rPr>
          <w:szCs w:val="24"/>
          <w:lang w:val="en-US"/>
        </w:rPr>
        <w:t>sănătăţii</w:t>
      </w:r>
      <w:proofErr w:type="spellEnd"/>
      <w:r w:rsidR="00C21A4A" w:rsidRPr="009567B3">
        <w:rPr>
          <w:szCs w:val="24"/>
          <w:lang w:val="en-US"/>
        </w:rPr>
        <w:t>,</w:t>
      </w:r>
      <w:r w:rsidR="00DF6798">
        <w:rPr>
          <w:szCs w:val="24"/>
          <w:lang w:val="en-US"/>
        </w:rPr>
        <w:t xml:space="preserve"> a</w:t>
      </w:r>
      <w:r w:rsidR="00C21A4A" w:rsidRPr="009567B3">
        <w:rPr>
          <w:szCs w:val="24"/>
          <w:lang w:val="en-US"/>
        </w:rPr>
        <w:t xml:space="preserve">rt.43 </w:t>
      </w:r>
      <w:proofErr w:type="spellStart"/>
      <w:r w:rsidR="00C21A4A" w:rsidRPr="009567B3">
        <w:rPr>
          <w:szCs w:val="24"/>
          <w:lang w:val="en-US"/>
        </w:rPr>
        <w:t>alin</w:t>
      </w:r>
      <w:proofErr w:type="spellEnd"/>
      <w:r w:rsidR="00C21A4A" w:rsidRPr="009567B3">
        <w:rPr>
          <w:szCs w:val="24"/>
          <w:lang w:val="en-US"/>
        </w:rPr>
        <w:t xml:space="preserve">.(1) </w:t>
      </w:r>
      <w:proofErr w:type="spellStart"/>
      <w:r w:rsidR="00C21A4A" w:rsidRPr="009567B3">
        <w:rPr>
          <w:szCs w:val="24"/>
          <w:lang w:val="en-US"/>
        </w:rPr>
        <w:t>lit.</w:t>
      </w:r>
      <w:r w:rsidR="00DF6798">
        <w:rPr>
          <w:szCs w:val="24"/>
          <w:lang w:val="en-US"/>
        </w:rPr>
        <w:t>c</w:t>
      </w:r>
      <w:proofErr w:type="spellEnd"/>
      <w:r w:rsidR="00DF6798">
        <w:rPr>
          <w:szCs w:val="24"/>
          <w:lang w:val="en-US"/>
        </w:rPr>
        <w:t>)</w:t>
      </w:r>
      <w:r w:rsidR="00C21A4A" w:rsidRPr="009567B3">
        <w:rPr>
          <w:szCs w:val="24"/>
          <w:lang w:val="en-US"/>
        </w:rPr>
        <w:t xml:space="preserve"> </w:t>
      </w:r>
      <w:proofErr w:type="spellStart"/>
      <w:r w:rsidR="00C21A4A" w:rsidRPr="009567B3">
        <w:rPr>
          <w:szCs w:val="24"/>
          <w:lang w:val="en-US"/>
        </w:rPr>
        <w:t>și</w:t>
      </w:r>
      <w:proofErr w:type="spellEnd"/>
      <w:r w:rsidR="00C21A4A" w:rsidRPr="009567B3">
        <w:rPr>
          <w:szCs w:val="24"/>
          <w:lang w:val="en-US"/>
        </w:rPr>
        <w:t xml:space="preserve"> (2), art.46 </w:t>
      </w:r>
      <w:proofErr w:type="spellStart"/>
      <w:r w:rsidR="00C21A4A" w:rsidRPr="009567B3">
        <w:rPr>
          <w:szCs w:val="24"/>
          <w:lang w:val="en-US"/>
        </w:rPr>
        <w:t>alin</w:t>
      </w:r>
      <w:proofErr w:type="spellEnd"/>
      <w:r w:rsidR="00C21A4A" w:rsidRPr="009567B3">
        <w:rPr>
          <w:szCs w:val="24"/>
          <w:lang w:val="en-US"/>
        </w:rPr>
        <w:t xml:space="preserve">.(1) din </w:t>
      </w:r>
      <w:proofErr w:type="spellStart"/>
      <w:r w:rsidR="00C21A4A" w:rsidRPr="009567B3">
        <w:rPr>
          <w:szCs w:val="24"/>
          <w:lang w:val="en-US"/>
        </w:rPr>
        <w:t>Legea</w:t>
      </w:r>
      <w:proofErr w:type="spellEnd"/>
      <w:r w:rsidR="00C21A4A" w:rsidRPr="009567B3">
        <w:rPr>
          <w:szCs w:val="24"/>
          <w:lang w:val="en-US"/>
        </w:rPr>
        <w:t xml:space="preserve"> nr.436/2006  </w:t>
      </w:r>
      <w:proofErr w:type="spellStart"/>
      <w:r w:rsidR="00C21A4A" w:rsidRPr="009567B3">
        <w:rPr>
          <w:szCs w:val="24"/>
          <w:lang w:val="en-US"/>
        </w:rPr>
        <w:t>privind</w:t>
      </w:r>
      <w:proofErr w:type="spellEnd"/>
      <w:r w:rsidR="00C21A4A" w:rsidRPr="009567B3">
        <w:rPr>
          <w:szCs w:val="24"/>
          <w:lang w:val="en-US"/>
        </w:rPr>
        <w:t xml:space="preserve"> </w:t>
      </w:r>
      <w:proofErr w:type="spellStart"/>
      <w:r w:rsidR="00C21A4A" w:rsidRPr="009567B3">
        <w:rPr>
          <w:szCs w:val="24"/>
          <w:lang w:val="en-US"/>
        </w:rPr>
        <w:t>administrația</w:t>
      </w:r>
      <w:proofErr w:type="spellEnd"/>
      <w:r w:rsidR="00C21A4A" w:rsidRPr="009567B3">
        <w:rPr>
          <w:szCs w:val="24"/>
          <w:lang w:val="en-US"/>
        </w:rPr>
        <w:t xml:space="preserve"> </w:t>
      </w:r>
      <w:proofErr w:type="spellStart"/>
      <w:r w:rsidR="00C21A4A" w:rsidRPr="009567B3">
        <w:rPr>
          <w:szCs w:val="24"/>
          <w:lang w:val="en-US"/>
        </w:rPr>
        <w:t>publică</w:t>
      </w:r>
      <w:proofErr w:type="spellEnd"/>
      <w:r w:rsidR="00C21A4A" w:rsidRPr="009567B3">
        <w:rPr>
          <w:szCs w:val="24"/>
          <w:lang w:val="en-US"/>
        </w:rPr>
        <w:t xml:space="preserve"> </w:t>
      </w:r>
      <w:proofErr w:type="spellStart"/>
      <w:r w:rsidR="00C21A4A" w:rsidRPr="009567B3">
        <w:rPr>
          <w:szCs w:val="24"/>
          <w:lang w:val="en-US"/>
        </w:rPr>
        <w:t>locală</w:t>
      </w:r>
      <w:proofErr w:type="spellEnd"/>
      <w:r w:rsidR="00F04C7E" w:rsidRPr="00B44B34">
        <w:rPr>
          <w:szCs w:val="24"/>
        </w:rPr>
        <w:t xml:space="preserve">, Consiliul raional </w:t>
      </w:r>
      <w:r w:rsidR="00F04C7E" w:rsidRPr="00B44B34">
        <w:rPr>
          <w:b/>
          <w:szCs w:val="24"/>
        </w:rPr>
        <w:t>D E C I D E:</w:t>
      </w:r>
    </w:p>
    <w:p w14:paraId="741DBA35" w14:textId="77777777" w:rsidR="001A19BA" w:rsidRPr="00B44B34" w:rsidRDefault="001A19BA" w:rsidP="002C1609">
      <w:pPr>
        <w:ind w:left="765"/>
        <w:jc w:val="both"/>
        <w:rPr>
          <w:szCs w:val="24"/>
        </w:rPr>
      </w:pPr>
    </w:p>
    <w:p w14:paraId="337D7D3D" w14:textId="7931EF3B" w:rsidR="002A22EC" w:rsidRPr="00B44B34" w:rsidRDefault="002A22EC" w:rsidP="005072A9">
      <w:pPr>
        <w:pStyle w:val="a4"/>
        <w:numPr>
          <w:ilvl w:val="0"/>
          <w:numId w:val="13"/>
        </w:numPr>
        <w:ind w:left="284" w:hanging="284"/>
        <w:jc w:val="both"/>
        <w:rPr>
          <w:szCs w:val="24"/>
        </w:rPr>
      </w:pPr>
      <w:r w:rsidRPr="00B44B34">
        <w:rPr>
          <w:szCs w:val="24"/>
        </w:rPr>
        <w:t xml:space="preserve">Se </w:t>
      </w:r>
      <w:r w:rsidR="008F222D">
        <w:rPr>
          <w:szCs w:val="24"/>
        </w:rPr>
        <w:t>i</w:t>
      </w:r>
      <w:r w:rsidR="00A81812">
        <w:rPr>
          <w:szCs w:val="24"/>
        </w:rPr>
        <w:t xml:space="preserve">a la evidență </w:t>
      </w:r>
      <w:r w:rsidR="008F222D">
        <w:rPr>
          <w:szCs w:val="24"/>
        </w:rPr>
        <w:t>contabilă</w:t>
      </w:r>
      <w:r w:rsidR="008B7C33">
        <w:rPr>
          <w:szCs w:val="24"/>
        </w:rPr>
        <w:t xml:space="preserve"> a Aparatului Președintelui raionului Florești</w:t>
      </w:r>
      <w:r w:rsidR="008F222D">
        <w:rPr>
          <w:szCs w:val="24"/>
        </w:rPr>
        <w:t xml:space="preserve">, masa lemnoasă </w:t>
      </w:r>
      <w:r w:rsidR="00EC23E2">
        <w:rPr>
          <w:szCs w:val="24"/>
        </w:rPr>
        <w:t>în volum</w:t>
      </w:r>
      <w:r w:rsidR="00E46F23">
        <w:rPr>
          <w:szCs w:val="24"/>
        </w:rPr>
        <w:t xml:space="preserve"> de </w:t>
      </w:r>
      <w:r w:rsidR="00EC23E2">
        <w:rPr>
          <w:szCs w:val="24"/>
        </w:rPr>
        <w:t>1</w:t>
      </w:r>
      <w:r w:rsidR="00AA084C">
        <w:rPr>
          <w:szCs w:val="24"/>
        </w:rPr>
        <w:t>6</w:t>
      </w:r>
      <w:r w:rsidR="00EC23E2">
        <w:rPr>
          <w:szCs w:val="24"/>
        </w:rPr>
        <w:t xml:space="preserve"> </w:t>
      </w:r>
      <w:r w:rsidR="00EC23E2" w:rsidRPr="00C82A74">
        <w:rPr>
          <w:szCs w:val="24"/>
        </w:rPr>
        <w:t>m</w:t>
      </w:r>
      <w:r w:rsidR="00EC23E2" w:rsidRPr="00C82A74">
        <w:rPr>
          <w:szCs w:val="24"/>
          <w:vertAlign w:val="superscript"/>
        </w:rPr>
        <w:t>3</w:t>
      </w:r>
      <w:r w:rsidR="00C82A74">
        <w:rPr>
          <w:szCs w:val="24"/>
        </w:rPr>
        <w:t xml:space="preserve">, în </w:t>
      </w:r>
      <w:r w:rsidR="008B482C">
        <w:rPr>
          <w:szCs w:val="24"/>
        </w:rPr>
        <w:t>valoare de 1</w:t>
      </w:r>
      <w:r w:rsidR="00506F18">
        <w:rPr>
          <w:szCs w:val="24"/>
        </w:rPr>
        <w:t>5680</w:t>
      </w:r>
      <w:r w:rsidR="008B482C">
        <w:rPr>
          <w:szCs w:val="24"/>
        </w:rPr>
        <w:t xml:space="preserve">,00 lei, </w:t>
      </w:r>
      <w:r w:rsidR="008F222D" w:rsidRPr="00C82A74">
        <w:rPr>
          <w:szCs w:val="24"/>
        </w:rPr>
        <w:t>provenită</w:t>
      </w:r>
      <w:r w:rsidR="008F222D">
        <w:rPr>
          <w:szCs w:val="24"/>
        </w:rPr>
        <w:t xml:space="preserve"> în urma lucrărilor de defrișare a arborilor</w:t>
      </w:r>
      <w:r w:rsidR="00EC23E2">
        <w:rPr>
          <w:szCs w:val="24"/>
        </w:rPr>
        <w:t>,</w:t>
      </w:r>
      <w:r w:rsidR="008F222D">
        <w:rPr>
          <w:szCs w:val="24"/>
        </w:rPr>
        <w:t xml:space="preserve"> pe drumul local L176 drum de acces spre or</w:t>
      </w:r>
      <w:r w:rsidR="005072A9" w:rsidRPr="00B44B34">
        <w:rPr>
          <w:szCs w:val="24"/>
        </w:rPr>
        <w:t>.</w:t>
      </w:r>
      <w:r w:rsidR="008F222D">
        <w:rPr>
          <w:szCs w:val="24"/>
        </w:rPr>
        <w:t xml:space="preserve"> Florești</w:t>
      </w:r>
      <w:r w:rsidR="00434294">
        <w:rPr>
          <w:szCs w:val="24"/>
        </w:rPr>
        <w:t>,</w:t>
      </w:r>
      <w:r w:rsidR="00EC23E2">
        <w:rPr>
          <w:szCs w:val="24"/>
        </w:rPr>
        <w:t xml:space="preserve"> proprietate a raionului Florești</w:t>
      </w:r>
      <w:r w:rsidR="00A34B08">
        <w:rPr>
          <w:szCs w:val="24"/>
        </w:rPr>
        <w:t>.</w:t>
      </w:r>
    </w:p>
    <w:p w14:paraId="703A5BE8" w14:textId="77777777" w:rsidR="007E7F28" w:rsidRPr="00B44B34" w:rsidRDefault="007E7F28" w:rsidP="007E7F28">
      <w:pPr>
        <w:pStyle w:val="a4"/>
        <w:ind w:left="284"/>
        <w:jc w:val="both"/>
        <w:rPr>
          <w:szCs w:val="24"/>
        </w:rPr>
      </w:pPr>
    </w:p>
    <w:p w14:paraId="09E4CFD1" w14:textId="54E4D21B" w:rsidR="002C1609" w:rsidRPr="00A81812" w:rsidRDefault="005072A9" w:rsidP="00A81812">
      <w:pPr>
        <w:pStyle w:val="a4"/>
        <w:numPr>
          <w:ilvl w:val="0"/>
          <w:numId w:val="13"/>
        </w:numPr>
        <w:ind w:left="284" w:hanging="284"/>
        <w:jc w:val="both"/>
        <w:rPr>
          <w:szCs w:val="24"/>
        </w:rPr>
      </w:pPr>
      <w:r w:rsidRPr="00B44B34">
        <w:rPr>
          <w:szCs w:val="24"/>
        </w:rPr>
        <w:t>Se transmit</w:t>
      </w:r>
      <w:r w:rsidR="008F222D">
        <w:rPr>
          <w:szCs w:val="24"/>
        </w:rPr>
        <w:t xml:space="preserve">e </w:t>
      </w:r>
      <w:r w:rsidR="00070108">
        <w:rPr>
          <w:szCs w:val="24"/>
        </w:rPr>
        <w:t xml:space="preserve">volumul </w:t>
      </w:r>
      <w:r w:rsidR="008F222D">
        <w:rPr>
          <w:szCs w:val="24"/>
        </w:rPr>
        <w:t>mas</w:t>
      </w:r>
      <w:r w:rsidR="00070108">
        <w:rPr>
          <w:szCs w:val="24"/>
        </w:rPr>
        <w:t xml:space="preserve">ei </w:t>
      </w:r>
      <w:r w:rsidR="008F222D">
        <w:rPr>
          <w:szCs w:val="24"/>
        </w:rPr>
        <w:t>lemnoas</w:t>
      </w:r>
      <w:r w:rsidR="00070108">
        <w:rPr>
          <w:szCs w:val="24"/>
        </w:rPr>
        <w:t>e,</w:t>
      </w:r>
      <w:r w:rsidR="008F222D">
        <w:rPr>
          <w:szCs w:val="24"/>
        </w:rPr>
        <w:t xml:space="preserve"> </w:t>
      </w:r>
      <w:r w:rsidR="004652B4">
        <w:rPr>
          <w:szCs w:val="24"/>
        </w:rPr>
        <w:t>menționate în punctul</w:t>
      </w:r>
      <w:r w:rsidR="00506F18">
        <w:rPr>
          <w:szCs w:val="24"/>
        </w:rPr>
        <w:t xml:space="preserve"> 1</w:t>
      </w:r>
      <w:r w:rsidR="00070108">
        <w:rPr>
          <w:szCs w:val="24"/>
        </w:rPr>
        <w:t>,</w:t>
      </w:r>
      <w:r w:rsidR="004652B4">
        <w:rPr>
          <w:szCs w:val="24"/>
        </w:rPr>
        <w:t xml:space="preserve"> către </w:t>
      </w:r>
      <w:r w:rsidR="00A81812" w:rsidRPr="00A81812">
        <w:rPr>
          <w:bCs/>
          <w:szCs w:val="24"/>
        </w:rPr>
        <w:t>IMSP Centrul Medicilor de Familie Florești</w:t>
      </w:r>
      <w:r w:rsidRPr="00B44B34">
        <w:rPr>
          <w:szCs w:val="24"/>
        </w:rPr>
        <w:t>.</w:t>
      </w:r>
    </w:p>
    <w:p w14:paraId="2A053435" w14:textId="77777777" w:rsidR="007E7F28" w:rsidRPr="00B44B34" w:rsidRDefault="007E7F28" w:rsidP="007E7F28">
      <w:pPr>
        <w:jc w:val="both"/>
        <w:rPr>
          <w:szCs w:val="24"/>
        </w:rPr>
      </w:pPr>
    </w:p>
    <w:p w14:paraId="40B9E5CF" w14:textId="77777777" w:rsidR="00A30961" w:rsidRDefault="00D93414" w:rsidP="00762C46">
      <w:pPr>
        <w:pStyle w:val="a4"/>
        <w:numPr>
          <w:ilvl w:val="0"/>
          <w:numId w:val="13"/>
        </w:numPr>
        <w:ind w:left="284" w:hanging="284"/>
        <w:contextualSpacing/>
        <w:jc w:val="both"/>
        <w:rPr>
          <w:szCs w:val="24"/>
        </w:rPr>
      </w:pPr>
      <w:r w:rsidRPr="00B44B34">
        <w:rPr>
          <w:szCs w:val="24"/>
        </w:rPr>
        <w:t>Se împuternice</w:t>
      </w:r>
      <w:r w:rsidR="00FA05D1" w:rsidRPr="00B44B34">
        <w:rPr>
          <w:szCs w:val="24"/>
        </w:rPr>
        <w:t>ș</w:t>
      </w:r>
      <w:r w:rsidRPr="00B44B34">
        <w:rPr>
          <w:szCs w:val="24"/>
        </w:rPr>
        <w:t xml:space="preserve">te </w:t>
      </w:r>
      <w:r w:rsidR="007A3089" w:rsidRPr="00B44B34">
        <w:rPr>
          <w:szCs w:val="24"/>
        </w:rPr>
        <w:t>Președintele raionului Florești</w:t>
      </w:r>
      <w:r w:rsidR="001F4440" w:rsidRPr="00B44B34">
        <w:rPr>
          <w:szCs w:val="24"/>
        </w:rPr>
        <w:t xml:space="preserve"> să</w:t>
      </w:r>
      <w:r w:rsidR="001158B6" w:rsidRPr="00B44B34">
        <w:rPr>
          <w:szCs w:val="24"/>
        </w:rPr>
        <w:t xml:space="preserve"> institui</w:t>
      </w:r>
      <w:r w:rsidR="001F4440" w:rsidRPr="00B44B34">
        <w:rPr>
          <w:szCs w:val="24"/>
        </w:rPr>
        <w:t xml:space="preserve">e comisia de transmitere </w:t>
      </w:r>
      <w:r w:rsidR="00FA05D1" w:rsidRPr="00B44B34">
        <w:rPr>
          <w:szCs w:val="24"/>
        </w:rPr>
        <w:t>ș</w:t>
      </w:r>
      <w:r w:rsidR="001F4440" w:rsidRPr="00B44B34">
        <w:rPr>
          <w:szCs w:val="24"/>
        </w:rPr>
        <w:t>i să</w:t>
      </w:r>
      <w:r w:rsidR="001158B6" w:rsidRPr="00B44B34">
        <w:rPr>
          <w:szCs w:val="24"/>
        </w:rPr>
        <w:t xml:space="preserve"> asigur</w:t>
      </w:r>
      <w:r w:rsidR="001F4440" w:rsidRPr="00B44B34">
        <w:rPr>
          <w:szCs w:val="24"/>
        </w:rPr>
        <w:t>e</w:t>
      </w:r>
      <w:r w:rsidR="001158B6" w:rsidRPr="00B44B34">
        <w:rPr>
          <w:szCs w:val="24"/>
        </w:rPr>
        <w:t xml:space="preserve"> în termen de 30 de zile, transmiterea </w:t>
      </w:r>
      <w:r w:rsidR="007E7F28" w:rsidRPr="00B44B34">
        <w:rPr>
          <w:szCs w:val="24"/>
        </w:rPr>
        <w:t>bunurilor materiale</w:t>
      </w:r>
      <w:r w:rsidR="001F4440" w:rsidRPr="00B44B34">
        <w:rPr>
          <w:szCs w:val="24"/>
        </w:rPr>
        <w:t xml:space="preserve"> men</w:t>
      </w:r>
      <w:r w:rsidR="00FA05D1" w:rsidRPr="00B44B34">
        <w:rPr>
          <w:szCs w:val="24"/>
        </w:rPr>
        <w:t>ț</w:t>
      </w:r>
      <w:r w:rsidR="001F4440" w:rsidRPr="00B44B34">
        <w:rPr>
          <w:szCs w:val="24"/>
        </w:rPr>
        <w:t>ionat</w:t>
      </w:r>
      <w:r w:rsidR="007E7F28" w:rsidRPr="00B44B34">
        <w:rPr>
          <w:szCs w:val="24"/>
        </w:rPr>
        <w:t>e</w:t>
      </w:r>
      <w:r w:rsidR="001F4440" w:rsidRPr="00B44B34">
        <w:rPr>
          <w:szCs w:val="24"/>
        </w:rPr>
        <w:t>,</w:t>
      </w:r>
      <w:r w:rsidR="001158B6" w:rsidRPr="00B44B34">
        <w:rPr>
          <w:szCs w:val="24"/>
        </w:rPr>
        <w:t xml:space="preserve"> în conformitate cu prevederile Regulamentului cu privire la modul de transmitere a bunurilor proprietate publică, aprobat prin Hotărâr</w:t>
      </w:r>
      <w:r w:rsidR="0063420D" w:rsidRPr="00B44B34">
        <w:rPr>
          <w:szCs w:val="24"/>
        </w:rPr>
        <w:t xml:space="preserve">ea Guvernului </w:t>
      </w:r>
      <w:r w:rsidR="001158B6" w:rsidRPr="00B44B34">
        <w:rPr>
          <w:szCs w:val="24"/>
        </w:rPr>
        <w:t xml:space="preserve"> nr.901/2015.</w:t>
      </w:r>
    </w:p>
    <w:p w14:paraId="6A34C93F" w14:textId="77777777" w:rsidR="00A30961" w:rsidRDefault="00A30961" w:rsidP="00A30961">
      <w:pPr>
        <w:pStyle w:val="a4"/>
        <w:ind w:left="284"/>
        <w:contextualSpacing/>
        <w:jc w:val="both"/>
        <w:rPr>
          <w:szCs w:val="24"/>
        </w:rPr>
      </w:pPr>
    </w:p>
    <w:p w14:paraId="63FC3999" w14:textId="6DA3262E" w:rsidR="00A30961" w:rsidRPr="00A30961" w:rsidRDefault="00762C46" w:rsidP="00762C46">
      <w:pPr>
        <w:pStyle w:val="a4"/>
        <w:numPr>
          <w:ilvl w:val="0"/>
          <w:numId w:val="13"/>
        </w:numPr>
        <w:ind w:left="284" w:hanging="284"/>
        <w:contextualSpacing/>
        <w:jc w:val="both"/>
        <w:rPr>
          <w:szCs w:val="24"/>
        </w:rPr>
      </w:pPr>
      <w:r w:rsidRPr="00A30961">
        <w:rPr>
          <w:szCs w:val="24"/>
        </w:rPr>
        <w:t>Controlul asupra executării prezentei decizii se pune în sarcina</w:t>
      </w:r>
      <w:r w:rsidR="00A30961" w:rsidRPr="00A30961">
        <w:rPr>
          <w:szCs w:val="24"/>
        </w:rPr>
        <w:t xml:space="preserve"> </w:t>
      </w:r>
      <w:r w:rsidR="00A30961" w:rsidRPr="00A30961">
        <w:rPr>
          <w:szCs w:val="24"/>
        </w:rPr>
        <w:t>Președintel</w:t>
      </w:r>
      <w:r w:rsidR="00A30961" w:rsidRPr="00A30961">
        <w:rPr>
          <w:szCs w:val="24"/>
        </w:rPr>
        <w:t>ui</w:t>
      </w:r>
      <w:r w:rsidR="00A30961" w:rsidRPr="00A30961">
        <w:rPr>
          <w:szCs w:val="24"/>
        </w:rPr>
        <w:t xml:space="preserve"> raionului Florești</w:t>
      </w:r>
      <w:r w:rsidR="00A30961" w:rsidRPr="00A30961">
        <w:rPr>
          <w:szCs w:val="24"/>
        </w:rPr>
        <w:t>.</w:t>
      </w:r>
    </w:p>
    <w:p w14:paraId="2703B6DF" w14:textId="77777777" w:rsidR="001528B5" w:rsidRPr="00B44B34" w:rsidRDefault="001528B5" w:rsidP="005072A9">
      <w:pPr>
        <w:ind w:hanging="284"/>
        <w:jc w:val="both"/>
        <w:rPr>
          <w:szCs w:val="24"/>
        </w:rPr>
      </w:pPr>
    </w:p>
    <w:p w14:paraId="548B4242" w14:textId="77777777" w:rsidR="00EB5446" w:rsidRPr="00B44B34" w:rsidRDefault="00EB5446" w:rsidP="005072A9">
      <w:pPr>
        <w:pStyle w:val="a4"/>
        <w:numPr>
          <w:ilvl w:val="0"/>
          <w:numId w:val="13"/>
        </w:numPr>
        <w:ind w:left="284" w:hanging="284"/>
        <w:jc w:val="both"/>
        <w:rPr>
          <w:szCs w:val="24"/>
        </w:rPr>
      </w:pPr>
      <w:r w:rsidRPr="00B44B34">
        <w:rPr>
          <w:szCs w:val="24"/>
        </w:rPr>
        <w:t>Prezenta decizie intră în vigoare la data publicării în Registrul de Stat al actelor</w:t>
      </w:r>
      <w:r w:rsidR="00037EF2" w:rsidRPr="00B44B34">
        <w:rPr>
          <w:szCs w:val="24"/>
        </w:rPr>
        <w:t xml:space="preserve"> locale</w:t>
      </w:r>
      <w:r w:rsidRPr="00B44B34">
        <w:rPr>
          <w:szCs w:val="24"/>
        </w:rPr>
        <w:t>.</w:t>
      </w:r>
    </w:p>
    <w:p w14:paraId="792231CD" w14:textId="77777777" w:rsidR="00491EC2" w:rsidRPr="00B44B34" w:rsidRDefault="00491EC2" w:rsidP="000B6F33">
      <w:pPr>
        <w:rPr>
          <w:szCs w:val="24"/>
        </w:rPr>
      </w:pPr>
    </w:p>
    <w:p w14:paraId="2FDD82E7" w14:textId="77777777" w:rsidR="001B1208" w:rsidRDefault="001B1208" w:rsidP="001B1208">
      <w:pPr>
        <w:jc w:val="both"/>
        <w:rPr>
          <w:b/>
          <w:bCs/>
        </w:rPr>
      </w:pPr>
      <w:proofErr w:type="spellStart"/>
      <w:r w:rsidRPr="00B06751">
        <w:rPr>
          <w:b/>
          <w:bCs/>
        </w:rPr>
        <w:t>Preşedintele</w:t>
      </w:r>
      <w:proofErr w:type="spellEnd"/>
      <w:r w:rsidRPr="00B06751">
        <w:rPr>
          <w:b/>
          <w:bCs/>
        </w:rPr>
        <w:t xml:space="preserve"> </w:t>
      </w:r>
      <w:proofErr w:type="spellStart"/>
      <w:r w:rsidRPr="00B06751">
        <w:rPr>
          <w:b/>
          <w:bCs/>
        </w:rPr>
        <w:t>şedinţei</w:t>
      </w:r>
      <w:proofErr w:type="spellEnd"/>
    </w:p>
    <w:p w14:paraId="5FF3B474" w14:textId="77777777" w:rsidR="001B1208" w:rsidRPr="00B06751" w:rsidRDefault="001B1208" w:rsidP="001B1208">
      <w:pPr>
        <w:jc w:val="both"/>
        <w:rPr>
          <w:b/>
          <w:bCs/>
        </w:rPr>
      </w:pPr>
    </w:p>
    <w:p w14:paraId="235EAC7F" w14:textId="77777777" w:rsidR="001B1208" w:rsidRPr="00B06751" w:rsidRDefault="001B1208" w:rsidP="001B1208">
      <w:pPr>
        <w:rPr>
          <w:b/>
          <w:bCs/>
        </w:rPr>
      </w:pPr>
      <w:r w:rsidRPr="00B06751">
        <w:rPr>
          <w:b/>
          <w:bCs/>
        </w:rPr>
        <w:t>Contrasemnat:</w:t>
      </w:r>
    </w:p>
    <w:p w14:paraId="020C3C43" w14:textId="77777777" w:rsidR="001B1208" w:rsidRDefault="001B1208" w:rsidP="001B1208">
      <w:pPr>
        <w:rPr>
          <w:b/>
          <w:bCs/>
        </w:rPr>
      </w:pPr>
      <w:r w:rsidRPr="00B06751">
        <w:rPr>
          <w:b/>
          <w:bCs/>
        </w:rPr>
        <w:t xml:space="preserve">Secretarul </w:t>
      </w:r>
    </w:p>
    <w:p w14:paraId="2A708BB1" w14:textId="77777777" w:rsidR="001B1208" w:rsidRDefault="001B1208" w:rsidP="001B1208">
      <w:pPr>
        <w:rPr>
          <w:b/>
          <w:bCs/>
        </w:rPr>
      </w:pPr>
      <w:r w:rsidRPr="00B06751">
        <w:rPr>
          <w:b/>
          <w:bCs/>
        </w:rPr>
        <w:t>Consiliului raional Florești</w:t>
      </w:r>
    </w:p>
    <w:p w14:paraId="3AABC55E" w14:textId="77777777" w:rsidR="001B1208" w:rsidRPr="00B06751" w:rsidRDefault="001B1208" w:rsidP="001B1208">
      <w:r w:rsidRPr="00B06751">
        <w:rPr>
          <w:b/>
          <w:bCs/>
        </w:rPr>
        <w:tab/>
      </w:r>
    </w:p>
    <w:p w14:paraId="6ABF7D3D" w14:textId="13895795" w:rsidR="001B1208" w:rsidRPr="00DB0C87" w:rsidRDefault="001B1208" w:rsidP="001B1208">
      <w:r w:rsidRPr="00DB0C87">
        <w:t>Coordonat:</w:t>
      </w:r>
      <w:r w:rsidRPr="00DB0C87">
        <w:tab/>
      </w:r>
      <w:r w:rsidRPr="00DB0C87">
        <w:tab/>
      </w:r>
      <w:r w:rsidRPr="00DB0C87">
        <w:tab/>
      </w:r>
      <w:r w:rsidRPr="00DB0C87">
        <w:tab/>
      </w:r>
      <w:r w:rsidRPr="00DB0C87">
        <w:tab/>
      </w:r>
      <w:r w:rsidR="00C21CEF">
        <w:t xml:space="preserve">  </w:t>
      </w:r>
      <w:r w:rsidR="005961D9">
        <w:t xml:space="preserve">Vasile </w:t>
      </w:r>
      <w:proofErr w:type="spellStart"/>
      <w:r w:rsidR="005961D9">
        <w:t>Tîltu</w:t>
      </w:r>
      <w:proofErr w:type="spellEnd"/>
      <w:r w:rsidRPr="00DB0C87">
        <w:t>,</w:t>
      </w:r>
    </w:p>
    <w:p w14:paraId="4F34820C" w14:textId="2291BCE6" w:rsidR="001B1208" w:rsidRPr="00DB0C87" w:rsidRDefault="001B1208" w:rsidP="001B1208">
      <w:r w:rsidRPr="00DB0C87">
        <w:tab/>
      </w:r>
      <w:r w:rsidRPr="00DB0C87">
        <w:tab/>
      </w:r>
      <w:r w:rsidRPr="00DB0C87">
        <w:tab/>
      </w:r>
      <w:r w:rsidRPr="00DB0C87">
        <w:tab/>
      </w:r>
      <w:r w:rsidRPr="00DB0C87">
        <w:tab/>
      </w:r>
      <w:r w:rsidR="005961D9">
        <w:t>P</w:t>
      </w:r>
      <w:r w:rsidRPr="00DB0C87">
        <w:t>reședint</w:t>
      </w:r>
      <w:r w:rsidR="005961D9">
        <w:t>ele</w:t>
      </w:r>
      <w:r w:rsidRPr="00DB0C87">
        <w:t xml:space="preserve">  raionului Florești</w:t>
      </w:r>
    </w:p>
    <w:p w14:paraId="2C6DEDFD" w14:textId="77777777" w:rsidR="001B1208" w:rsidRPr="00DB0C87" w:rsidRDefault="001B1208" w:rsidP="001B1208">
      <w:r w:rsidRPr="00DB0C87">
        <w:t>Elaborat:</w:t>
      </w:r>
      <w:r w:rsidRPr="00DB0C87">
        <w:tab/>
      </w:r>
      <w:r w:rsidRPr="00DB0C87">
        <w:tab/>
      </w:r>
      <w:r w:rsidRPr="00DB0C87">
        <w:tab/>
      </w:r>
      <w:r w:rsidRPr="00DB0C87">
        <w:tab/>
      </w:r>
      <w:r w:rsidRPr="00DB0C87">
        <w:tab/>
        <w:t xml:space="preserve">     Igor </w:t>
      </w:r>
      <w:proofErr w:type="spellStart"/>
      <w:r w:rsidRPr="00DB0C87">
        <w:t>Șoșu</w:t>
      </w:r>
      <w:proofErr w:type="spellEnd"/>
      <w:r w:rsidRPr="00DB0C87">
        <w:t>,</w:t>
      </w:r>
    </w:p>
    <w:p w14:paraId="271AA781" w14:textId="77777777" w:rsidR="00742322" w:rsidRDefault="001B1208" w:rsidP="001B1208">
      <w:pPr>
        <w:ind w:left="1416" w:firstLine="708"/>
      </w:pPr>
      <w:r w:rsidRPr="00DB0C87">
        <w:t xml:space="preserve">   șef direcție, Direcția Infrastructură, Transport și Cadastru       </w:t>
      </w:r>
    </w:p>
    <w:p w14:paraId="479F6B9F" w14:textId="77777777" w:rsidR="00742322" w:rsidRDefault="00742322" w:rsidP="001B1208">
      <w:pPr>
        <w:ind w:left="1416" w:firstLine="708"/>
      </w:pPr>
      <w:r>
        <w:tab/>
      </w:r>
      <w:r>
        <w:tab/>
      </w:r>
      <w:r>
        <w:tab/>
        <w:t xml:space="preserve">    Angela </w:t>
      </w:r>
      <w:proofErr w:type="spellStart"/>
      <w:r>
        <w:t>Copacinschi</w:t>
      </w:r>
      <w:proofErr w:type="spellEnd"/>
      <w:r>
        <w:t>,</w:t>
      </w:r>
    </w:p>
    <w:p w14:paraId="104FBE68" w14:textId="47750E4B" w:rsidR="001B1208" w:rsidRPr="00DB0C87" w:rsidRDefault="00742322" w:rsidP="001B1208">
      <w:pPr>
        <w:ind w:left="1416" w:firstLine="708"/>
      </w:pPr>
      <w:r>
        <w:tab/>
        <w:t>contabilă-șefă, Aparatul Președintelui raionului Florești</w:t>
      </w:r>
      <w:r w:rsidR="001B1208" w:rsidRPr="00DB0C87">
        <w:t xml:space="preserve">                                                                                                              </w:t>
      </w:r>
    </w:p>
    <w:p w14:paraId="5E4857CC" w14:textId="77777777" w:rsidR="001B1208" w:rsidRPr="00DB0C87" w:rsidRDefault="001B1208" w:rsidP="001B1208">
      <w:pPr>
        <w:jc w:val="both"/>
      </w:pPr>
      <w:r w:rsidRPr="00DB0C87">
        <w:t>Elaborat și avizat:</w:t>
      </w:r>
      <w:r w:rsidRPr="00DB0C87">
        <w:tab/>
      </w:r>
      <w:r w:rsidRPr="00DB0C87">
        <w:tab/>
      </w:r>
      <w:r w:rsidRPr="00DB0C87">
        <w:tab/>
      </w:r>
      <w:r w:rsidRPr="00DB0C87">
        <w:tab/>
        <w:t xml:space="preserve">   Daniel Turculeț,</w:t>
      </w:r>
    </w:p>
    <w:p w14:paraId="185D19E8" w14:textId="77777777" w:rsidR="001B1208" w:rsidRPr="00DB0C87" w:rsidRDefault="001B1208" w:rsidP="001B1208">
      <w:pPr>
        <w:ind w:left="2124" w:firstLine="708"/>
        <w:jc w:val="both"/>
      </w:pPr>
      <w:r w:rsidRPr="00DB0C87">
        <w:t xml:space="preserve">    secretarul Consiliului raional Florești</w:t>
      </w:r>
    </w:p>
    <w:p w14:paraId="46B7A93B" w14:textId="77777777" w:rsidR="001B1208" w:rsidRPr="00DB0C87" w:rsidRDefault="001B1208" w:rsidP="001B1208">
      <w:pPr>
        <w:jc w:val="both"/>
      </w:pPr>
      <w:r w:rsidRPr="00DB0C87">
        <w:t>Avizat:</w:t>
      </w:r>
      <w:r w:rsidRPr="00DB0C87">
        <w:tab/>
      </w:r>
      <w:r w:rsidRPr="00DB0C87">
        <w:tab/>
      </w:r>
      <w:r w:rsidRPr="00DB0C87">
        <w:tab/>
      </w:r>
      <w:r w:rsidRPr="00DB0C87">
        <w:tab/>
      </w:r>
      <w:r w:rsidRPr="00DB0C87">
        <w:tab/>
        <w:t xml:space="preserve">               Daniela Anton           </w:t>
      </w:r>
    </w:p>
    <w:p w14:paraId="0EE40F02" w14:textId="77777777" w:rsidR="001B1208" w:rsidRPr="00DB0C87" w:rsidRDefault="001B1208" w:rsidP="001B1208">
      <w:pPr>
        <w:ind w:left="708" w:firstLine="708"/>
        <w:jc w:val="both"/>
      </w:pPr>
      <w:r w:rsidRPr="00DB0C87">
        <w:t xml:space="preserve">șefă secție, Secția Juridică, Resurse Umane și Administrație Publică                </w:t>
      </w:r>
    </w:p>
    <w:p w14:paraId="35CFF74D" w14:textId="77777777" w:rsidR="00BD36BB" w:rsidRPr="00B44B34" w:rsidRDefault="00BD36BB" w:rsidP="00AA084C">
      <w:pPr>
        <w:rPr>
          <w:b/>
          <w:szCs w:val="24"/>
        </w:rPr>
      </w:pPr>
    </w:p>
    <w:p w14:paraId="604F4328" w14:textId="77777777" w:rsidR="001C0C21" w:rsidRPr="00B44B34" w:rsidRDefault="001C0C21" w:rsidP="00807D40">
      <w:pPr>
        <w:rPr>
          <w:szCs w:val="24"/>
        </w:rPr>
      </w:pPr>
    </w:p>
    <w:p w14:paraId="5BD04B3F" w14:textId="77777777" w:rsidR="001C0C21" w:rsidRPr="00B44B34" w:rsidRDefault="001C0C21" w:rsidP="004C1790">
      <w:pPr>
        <w:jc w:val="right"/>
        <w:rPr>
          <w:szCs w:val="24"/>
        </w:rPr>
      </w:pPr>
    </w:p>
    <w:p w14:paraId="60E38813" w14:textId="77777777" w:rsidR="001C0C21" w:rsidRPr="00B44B34" w:rsidRDefault="001C0C21" w:rsidP="001C0C21">
      <w:pPr>
        <w:tabs>
          <w:tab w:val="left" w:pos="884"/>
          <w:tab w:val="left" w:pos="1196"/>
        </w:tabs>
        <w:jc w:val="right"/>
        <w:rPr>
          <w:bCs/>
          <w:szCs w:val="24"/>
        </w:rPr>
      </w:pPr>
      <w:r w:rsidRPr="00B44B34">
        <w:rPr>
          <w:bCs/>
          <w:szCs w:val="24"/>
        </w:rPr>
        <w:t xml:space="preserve">Consiliului raional </w:t>
      </w:r>
      <w:proofErr w:type="spellStart"/>
      <w:r w:rsidRPr="00B44B34">
        <w:rPr>
          <w:bCs/>
          <w:szCs w:val="24"/>
        </w:rPr>
        <w:t>Floreşti</w:t>
      </w:r>
      <w:proofErr w:type="spellEnd"/>
    </w:p>
    <w:p w14:paraId="13E83917" w14:textId="77777777" w:rsidR="001C0C21" w:rsidRPr="00B44B34" w:rsidRDefault="001C0C21" w:rsidP="00505592">
      <w:pPr>
        <w:tabs>
          <w:tab w:val="left" w:pos="884"/>
          <w:tab w:val="left" w:pos="1196"/>
        </w:tabs>
        <w:jc w:val="center"/>
        <w:rPr>
          <w:bCs/>
          <w:szCs w:val="24"/>
        </w:rPr>
      </w:pPr>
    </w:p>
    <w:p w14:paraId="4EE2E851" w14:textId="77777777" w:rsidR="001C0C21" w:rsidRPr="00F10DA8" w:rsidRDefault="001C0C21" w:rsidP="00505592">
      <w:pPr>
        <w:tabs>
          <w:tab w:val="left" w:pos="884"/>
          <w:tab w:val="left" w:pos="1196"/>
        </w:tabs>
        <w:jc w:val="center"/>
        <w:rPr>
          <w:b/>
          <w:szCs w:val="24"/>
        </w:rPr>
      </w:pPr>
      <w:r w:rsidRPr="00F10DA8">
        <w:rPr>
          <w:b/>
          <w:szCs w:val="24"/>
        </w:rPr>
        <w:t>NOTĂ DE FUNDAMENTARE</w:t>
      </w:r>
    </w:p>
    <w:p w14:paraId="2EEA3B9F" w14:textId="7FBFC68B" w:rsidR="00505592" w:rsidRPr="00AB31D4" w:rsidRDefault="001C0C21" w:rsidP="00505592">
      <w:pPr>
        <w:pStyle w:val="2"/>
        <w:ind w:right="-2"/>
        <w:jc w:val="center"/>
        <w:rPr>
          <w:b/>
          <w:bCs/>
          <w:sz w:val="24"/>
          <w:szCs w:val="24"/>
        </w:rPr>
      </w:pPr>
      <w:r w:rsidRPr="00F10DA8">
        <w:rPr>
          <w:b/>
          <w:szCs w:val="24"/>
        </w:rPr>
        <w:t>la proiectul de decizie ,,</w:t>
      </w:r>
      <w:r w:rsidR="00505592" w:rsidRPr="00AB31D4">
        <w:rPr>
          <w:b/>
          <w:bCs/>
          <w:sz w:val="24"/>
          <w:szCs w:val="24"/>
        </w:rPr>
        <w:t xml:space="preserve">Cu privire la transmiterea </w:t>
      </w:r>
      <w:r w:rsidR="00505592">
        <w:rPr>
          <w:b/>
          <w:bCs/>
          <w:sz w:val="24"/>
          <w:szCs w:val="24"/>
        </w:rPr>
        <w:t>masei lemnoase</w:t>
      </w:r>
    </w:p>
    <w:p w14:paraId="6AFE036C" w14:textId="16500BD8" w:rsidR="00505592" w:rsidRPr="00AB31D4" w:rsidRDefault="00505592" w:rsidP="00505592">
      <w:pPr>
        <w:pStyle w:val="2"/>
        <w:ind w:right="-2"/>
        <w:jc w:val="center"/>
        <w:rPr>
          <w:b/>
          <w:bCs/>
          <w:sz w:val="24"/>
          <w:szCs w:val="24"/>
        </w:rPr>
      </w:pPr>
      <w:r>
        <w:rPr>
          <w:b/>
          <w:bCs/>
          <w:sz w:val="24"/>
          <w:szCs w:val="24"/>
        </w:rPr>
        <w:t xml:space="preserve">către </w:t>
      </w:r>
      <w:r w:rsidRPr="00AB31D4">
        <w:rPr>
          <w:b/>
          <w:bCs/>
          <w:sz w:val="24"/>
          <w:szCs w:val="24"/>
        </w:rPr>
        <w:t xml:space="preserve">IMSP Centrul </w:t>
      </w:r>
      <w:r>
        <w:rPr>
          <w:b/>
          <w:bCs/>
          <w:sz w:val="24"/>
          <w:szCs w:val="24"/>
        </w:rPr>
        <w:t>Medicilor de Familie Florești</w:t>
      </w:r>
      <w:r>
        <w:rPr>
          <w:b/>
          <w:bCs/>
          <w:sz w:val="24"/>
          <w:szCs w:val="24"/>
        </w:rPr>
        <w:t>”</w:t>
      </w:r>
    </w:p>
    <w:p w14:paraId="46C94E55" w14:textId="2DD63D12" w:rsidR="001C0C21" w:rsidRPr="00F10DA8" w:rsidRDefault="001C0C21" w:rsidP="00505592">
      <w:pPr>
        <w:pStyle w:val="2"/>
        <w:ind w:right="-2"/>
        <w:jc w:val="center"/>
        <w:rPr>
          <w:b/>
          <w:szCs w:val="24"/>
        </w:rPr>
      </w:pPr>
    </w:p>
    <w:tbl>
      <w:tblPr>
        <w:tblW w:w="0" w:type="auto"/>
        <w:tblLook w:val="04A0" w:firstRow="1" w:lastRow="0" w:firstColumn="1" w:lastColumn="0" w:noHBand="0" w:noVBand="1"/>
      </w:tblPr>
      <w:tblGrid>
        <w:gridCol w:w="9051"/>
      </w:tblGrid>
      <w:tr w:rsidR="001C0C21" w:rsidRPr="00B44B34" w14:paraId="26086D3F" w14:textId="77777777" w:rsidTr="00CA5F7F">
        <w:tc>
          <w:tcPr>
            <w:tcW w:w="9051" w:type="dxa"/>
            <w:tcBorders>
              <w:top w:val="single" w:sz="8" w:space="0" w:color="000000"/>
              <w:left w:val="single" w:sz="8" w:space="0" w:color="000000"/>
              <w:bottom w:val="single" w:sz="8" w:space="0" w:color="000000"/>
              <w:right w:val="single" w:sz="8" w:space="0" w:color="000000"/>
            </w:tcBorders>
            <w:hideMark/>
          </w:tcPr>
          <w:p w14:paraId="33CEF7E2" w14:textId="77777777" w:rsidR="001C0C21" w:rsidRPr="00B44B34" w:rsidRDefault="001C0C21" w:rsidP="003C2A4B">
            <w:pPr>
              <w:rPr>
                <w:b/>
                <w:bCs/>
                <w:szCs w:val="24"/>
                <w:lang w:eastAsia="en-US"/>
              </w:rPr>
            </w:pPr>
            <w:r w:rsidRPr="00B44B34">
              <w:rPr>
                <w:b/>
                <w:bCs/>
                <w:szCs w:val="24"/>
                <w:lang w:eastAsia="en-US"/>
              </w:rPr>
              <w:t>1. Denumirea sau numele autorului și, după caz, a/al participanților la elaborarea proiectului actului normativ</w:t>
            </w:r>
          </w:p>
        </w:tc>
      </w:tr>
      <w:tr w:rsidR="001C0C21" w:rsidRPr="00B44B34" w14:paraId="293A4968" w14:textId="77777777" w:rsidTr="00CA5F7F">
        <w:tc>
          <w:tcPr>
            <w:tcW w:w="9051" w:type="dxa"/>
            <w:tcBorders>
              <w:top w:val="nil"/>
              <w:left w:val="single" w:sz="8" w:space="0" w:color="000000"/>
              <w:bottom w:val="single" w:sz="8" w:space="0" w:color="000000"/>
              <w:right w:val="single" w:sz="8" w:space="0" w:color="000000"/>
            </w:tcBorders>
            <w:hideMark/>
          </w:tcPr>
          <w:p w14:paraId="2C53E30E" w14:textId="0388B359" w:rsidR="001C0C21" w:rsidRPr="00B44B34" w:rsidRDefault="001C0C21" w:rsidP="00242CF8">
            <w:pPr>
              <w:rPr>
                <w:szCs w:val="24"/>
                <w:lang w:eastAsia="en-US"/>
              </w:rPr>
            </w:pPr>
            <w:proofErr w:type="spellStart"/>
            <w:r w:rsidRPr="00B44B34">
              <w:rPr>
                <w:szCs w:val="24"/>
              </w:rPr>
              <w:t>Direcţia</w:t>
            </w:r>
            <w:proofErr w:type="spellEnd"/>
            <w:r w:rsidRPr="00B44B34">
              <w:rPr>
                <w:szCs w:val="24"/>
              </w:rPr>
              <w:t xml:space="preserve"> </w:t>
            </w:r>
            <w:r w:rsidR="00242CF8">
              <w:rPr>
                <w:szCs w:val="24"/>
              </w:rPr>
              <w:t>Infrastructură</w:t>
            </w:r>
            <w:r w:rsidRPr="00B44B34">
              <w:rPr>
                <w:szCs w:val="24"/>
              </w:rPr>
              <w:t xml:space="preserve">, </w:t>
            </w:r>
            <w:r w:rsidR="00242CF8">
              <w:rPr>
                <w:szCs w:val="24"/>
              </w:rPr>
              <w:t>Transport și Cadastru</w:t>
            </w:r>
            <w:r w:rsidR="007564ED">
              <w:rPr>
                <w:szCs w:val="24"/>
              </w:rPr>
              <w:t>, contabilitatea Aparatului Președintelui raionului Florești</w:t>
            </w:r>
            <w:r w:rsidR="00242CF8">
              <w:rPr>
                <w:szCs w:val="24"/>
              </w:rPr>
              <w:t xml:space="preserve"> și </w:t>
            </w:r>
            <w:r w:rsidRPr="00B44B34">
              <w:rPr>
                <w:szCs w:val="24"/>
              </w:rPr>
              <w:t xml:space="preserve">secretarul Consiliului raional </w:t>
            </w:r>
            <w:proofErr w:type="spellStart"/>
            <w:r w:rsidRPr="00B44B34">
              <w:rPr>
                <w:szCs w:val="24"/>
              </w:rPr>
              <w:t>Floreşti</w:t>
            </w:r>
            <w:proofErr w:type="spellEnd"/>
            <w:r w:rsidRPr="00B44B34">
              <w:rPr>
                <w:szCs w:val="24"/>
              </w:rPr>
              <w:t xml:space="preserve"> </w:t>
            </w:r>
          </w:p>
        </w:tc>
      </w:tr>
      <w:tr w:rsidR="001C0C21" w:rsidRPr="00B44B34" w14:paraId="0A592C69" w14:textId="77777777" w:rsidTr="00CA5F7F">
        <w:tc>
          <w:tcPr>
            <w:tcW w:w="9051" w:type="dxa"/>
            <w:tcBorders>
              <w:top w:val="nil"/>
              <w:left w:val="single" w:sz="8" w:space="0" w:color="000000"/>
              <w:bottom w:val="single" w:sz="8" w:space="0" w:color="000000"/>
              <w:right w:val="single" w:sz="8" w:space="0" w:color="000000"/>
            </w:tcBorders>
            <w:hideMark/>
          </w:tcPr>
          <w:p w14:paraId="3C1EF2E6" w14:textId="77777777" w:rsidR="001C0C21" w:rsidRPr="00B44B34" w:rsidRDefault="001C0C21" w:rsidP="003C2A4B">
            <w:pPr>
              <w:rPr>
                <w:b/>
                <w:bCs/>
                <w:szCs w:val="24"/>
                <w:lang w:eastAsia="en-US"/>
              </w:rPr>
            </w:pPr>
            <w:r w:rsidRPr="00B44B34">
              <w:rPr>
                <w:b/>
                <w:bCs/>
                <w:szCs w:val="24"/>
                <w:lang w:eastAsia="en-US"/>
              </w:rPr>
              <w:t>2. Condițiile ce au impus elaborarea proiectului actului normativ</w:t>
            </w:r>
          </w:p>
        </w:tc>
      </w:tr>
      <w:tr w:rsidR="001C0C21" w:rsidRPr="00B44B34" w14:paraId="7916060A" w14:textId="77777777" w:rsidTr="00CA5F7F">
        <w:tc>
          <w:tcPr>
            <w:tcW w:w="9051" w:type="dxa"/>
            <w:tcBorders>
              <w:top w:val="nil"/>
              <w:left w:val="single" w:sz="8" w:space="0" w:color="000000"/>
              <w:bottom w:val="single" w:sz="8" w:space="0" w:color="000000"/>
              <w:right w:val="single" w:sz="8" w:space="0" w:color="000000"/>
            </w:tcBorders>
            <w:hideMark/>
          </w:tcPr>
          <w:p w14:paraId="1A097D3B" w14:textId="3A27E11E" w:rsidR="001C0C21" w:rsidRPr="00B44B34" w:rsidRDefault="001C0C21" w:rsidP="0023390D">
            <w:pPr>
              <w:pStyle w:val="2"/>
              <w:ind w:right="-2"/>
              <w:rPr>
                <w:color w:val="000000" w:themeColor="text1"/>
                <w:sz w:val="24"/>
                <w:szCs w:val="24"/>
              </w:rPr>
            </w:pPr>
            <w:r w:rsidRPr="00B44B34">
              <w:rPr>
                <w:color w:val="000000" w:themeColor="text1"/>
                <w:sz w:val="24"/>
                <w:szCs w:val="24"/>
              </w:rPr>
              <w:t xml:space="preserve">Proiectul de decizie a fost elaborat în scopul </w:t>
            </w:r>
            <w:r w:rsidR="0023390D" w:rsidRPr="0023390D">
              <w:rPr>
                <w:sz w:val="24"/>
                <w:szCs w:val="24"/>
              </w:rPr>
              <w:t>transmiter</w:t>
            </w:r>
            <w:r w:rsidR="00CB37CB">
              <w:rPr>
                <w:sz w:val="24"/>
                <w:szCs w:val="24"/>
              </w:rPr>
              <w:t>ii</w:t>
            </w:r>
            <w:r w:rsidR="0023390D" w:rsidRPr="0023390D">
              <w:rPr>
                <w:sz w:val="24"/>
                <w:szCs w:val="24"/>
              </w:rPr>
              <w:t xml:space="preserve"> masei lemnoase către IMSP Centrul Medicilor de Familie Flo</w:t>
            </w:r>
            <w:r w:rsidR="0023390D" w:rsidRPr="00C213FA">
              <w:rPr>
                <w:color w:val="000000" w:themeColor="text1"/>
                <w:sz w:val="24"/>
                <w:szCs w:val="24"/>
              </w:rPr>
              <w:t>rești</w:t>
            </w:r>
            <w:r w:rsidR="0023390D" w:rsidRPr="00C213FA">
              <w:rPr>
                <w:color w:val="000000" w:themeColor="text1"/>
                <w:sz w:val="24"/>
                <w:szCs w:val="24"/>
              </w:rPr>
              <w:t xml:space="preserve">, </w:t>
            </w:r>
            <w:r w:rsidR="0023390D" w:rsidRPr="00C213FA">
              <w:rPr>
                <w:color w:val="000000" w:themeColor="text1"/>
                <w:sz w:val="24"/>
                <w:szCs w:val="24"/>
              </w:rPr>
              <w:t>în volum de 16 m3, în valoare de 15680,00 lei, provenită în urma lucrărilor de defrișare a arborilor, pe drumul local L176 drum de acces spre or. Florești, proprietate a raionului Florești</w:t>
            </w:r>
            <w:r w:rsidR="00C213FA">
              <w:rPr>
                <w:color w:val="000000" w:themeColor="text1"/>
                <w:sz w:val="24"/>
                <w:szCs w:val="24"/>
              </w:rPr>
              <w:t>, urmare a demersului doamnei Svetlana Rusu, directoare, IMSP Centrul Medicilor de Familie Florești, nr.48/26 din 16.06.2026</w:t>
            </w:r>
            <w:r w:rsidR="00CB37CB">
              <w:rPr>
                <w:color w:val="000000" w:themeColor="text1"/>
                <w:sz w:val="24"/>
                <w:szCs w:val="24"/>
              </w:rPr>
              <w:t>, prin care solicită Consiliului raional Florești transmiterea masei lemnoase menționate supra.</w:t>
            </w:r>
          </w:p>
        </w:tc>
      </w:tr>
      <w:tr w:rsidR="00CA5F7F" w:rsidRPr="00B44B34" w14:paraId="4B0E3E4E" w14:textId="77777777" w:rsidTr="00CA5F7F">
        <w:tc>
          <w:tcPr>
            <w:tcW w:w="9051" w:type="dxa"/>
            <w:tcBorders>
              <w:top w:val="nil"/>
              <w:left w:val="single" w:sz="8" w:space="0" w:color="000000"/>
              <w:bottom w:val="single" w:sz="8" w:space="0" w:color="000000"/>
              <w:right w:val="single" w:sz="8" w:space="0" w:color="000000"/>
            </w:tcBorders>
          </w:tcPr>
          <w:p w14:paraId="6BB648A8" w14:textId="1EFA3E8E" w:rsidR="00CA5F7F" w:rsidRPr="00B44B34" w:rsidRDefault="00CA5F7F" w:rsidP="003C2A4B">
            <w:pPr>
              <w:pStyle w:val="a9"/>
              <w:jc w:val="both"/>
              <w:rPr>
                <w:color w:val="000000" w:themeColor="text1"/>
                <w:sz w:val="24"/>
                <w:szCs w:val="24"/>
                <w:lang w:val="ro-RO"/>
              </w:rPr>
            </w:pPr>
            <w:r>
              <w:rPr>
                <w:b/>
                <w:sz w:val="24"/>
                <w:szCs w:val="24"/>
                <w:lang w:val="en-US"/>
              </w:rPr>
              <w:t>2</w:t>
            </w:r>
            <w:r w:rsidRPr="00D15E55">
              <w:rPr>
                <w:b/>
                <w:sz w:val="24"/>
                <w:szCs w:val="24"/>
                <w:lang w:val="en-US"/>
              </w:rPr>
              <w:t>.</w:t>
            </w:r>
            <w:proofErr w:type="gramStart"/>
            <w:r w:rsidRPr="00D15E55">
              <w:rPr>
                <w:b/>
                <w:sz w:val="24"/>
                <w:szCs w:val="24"/>
                <w:lang w:val="en-US"/>
              </w:rPr>
              <w:t>1.Temeiul</w:t>
            </w:r>
            <w:proofErr w:type="gramEnd"/>
            <w:r w:rsidRPr="00D15E55">
              <w:rPr>
                <w:b/>
                <w:sz w:val="24"/>
                <w:szCs w:val="24"/>
                <w:lang w:val="en-US"/>
              </w:rPr>
              <w:t xml:space="preserve"> legal </w:t>
            </w:r>
            <w:proofErr w:type="spellStart"/>
            <w:r w:rsidRPr="00D15E55">
              <w:rPr>
                <w:b/>
                <w:sz w:val="24"/>
                <w:szCs w:val="24"/>
                <w:lang w:val="en-US"/>
              </w:rPr>
              <w:t>sau</w:t>
            </w:r>
            <w:proofErr w:type="spellEnd"/>
            <w:r w:rsidRPr="00D15E55">
              <w:rPr>
                <w:b/>
                <w:sz w:val="24"/>
                <w:szCs w:val="24"/>
                <w:lang w:val="en-US"/>
              </w:rPr>
              <w:t xml:space="preserve">, </w:t>
            </w:r>
            <w:proofErr w:type="spellStart"/>
            <w:r w:rsidRPr="00D15E55">
              <w:rPr>
                <w:b/>
                <w:sz w:val="24"/>
                <w:szCs w:val="24"/>
                <w:lang w:val="en-US"/>
              </w:rPr>
              <w:t>după</w:t>
            </w:r>
            <w:proofErr w:type="spellEnd"/>
            <w:r w:rsidRPr="00D15E55">
              <w:rPr>
                <w:b/>
                <w:sz w:val="24"/>
                <w:szCs w:val="24"/>
                <w:lang w:val="en-US"/>
              </w:rPr>
              <w:t xml:space="preserve"> </w:t>
            </w:r>
            <w:proofErr w:type="spellStart"/>
            <w:r w:rsidRPr="00D15E55">
              <w:rPr>
                <w:b/>
                <w:sz w:val="24"/>
                <w:szCs w:val="24"/>
                <w:lang w:val="en-US"/>
              </w:rPr>
              <w:t>caz</w:t>
            </w:r>
            <w:proofErr w:type="spellEnd"/>
            <w:r w:rsidRPr="00D15E55">
              <w:rPr>
                <w:b/>
                <w:sz w:val="24"/>
                <w:szCs w:val="24"/>
                <w:lang w:val="en-US"/>
              </w:rPr>
              <w:t xml:space="preserve">, </w:t>
            </w:r>
            <w:proofErr w:type="spellStart"/>
            <w:r w:rsidRPr="00D15E55">
              <w:rPr>
                <w:b/>
                <w:sz w:val="24"/>
                <w:szCs w:val="24"/>
                <w:lang w:val="en-US"/>
              </w:rPr>
              <w:t>sursa</w:t>
            </w:r>
            <w:proofErr w:type="spellEnd"/>
            <w:r w:rsidRPr="00D15E55">
              <w:rPr>
                <w:b/>
                <w:sz w:val="24"/>
                <w:szCs w:val="24"/>
                <w:lang w:val="en-US"/>
              </w:rPr>
              <w:t xml:space="preserve"> </w:t>
            </w:r>
            <w:proofErr w:type="spellStart"/>
            <w:r w:rsidRPr="00D15E55">
              <w:rPr>
                <w:b/>
                <w:sz w:val="24"/>
                <w:szCs w:val="24"/>
                <w:lang w:val="en-US"/>
              </w:rPr>
              <w:t>proiectului</w:t>
            </w:r>
            <w:proofErr w:type="spellEnd"/>
            <w:r w:rsidRPr="00D15E55">
              <w:rPr>
                <w:b/>
                <w:sz w:val="24"/>
                <w:szCs w:val="24"/>
                <w:lang w:val="en-US"/>
              </w:rPr>
              <w:t xml:space="preserve"> </w:t>
            </w:r>
            <w:proofErr w:type="spellStart"/>
            <w:r w:rsidRPr="00D15E55">
              <w:rPr>
                <w:b/>
                <w:sz w:val="24"/>
                <w:szCs w:val="24"/>
                <w:lang w:val="en-US"/>
              </w:rPr>
              <w:t>actului</w:t>
            </w:r>
            <w:proofErr w:type="spellEnd"/>
            <w:r w:rsidRPr="00D15E55">
              <w:rPr>
                <w:b/>
                <w:sz w:val="24"/>
                <w:szCs w:val="24"/>
                <w:lang w:val="en-US"/>
              </w:rPr>
              <w:t xml:space="preserve"> </w:t>
            </w:r>
            <w:proofErr w:type="spellStart"/>
            <w:r w:rsidRPr="00D15E55">
              <w:rPr>
                <w:b/>
                <w:sz w:val="24"/>
                <w:szCs w:val="24"/>
                <w:lang w:val="en-US"/>
              </w:rPr>
              <w:t>normativ</w:t>
            </w:r>
            <w:proofErr w:type="spellEnd"/>
          </w:p>
        </w:tc>
      </w:tr>
      <w:tr w:rsidR="00CA5F7F" w:rsidRPr="00B44B34" w14:paraId="6B4009A0" w14:textId="77777777" w:rsidTr="00CA5F7F">
        <w:tc>
          <w:tcPr>
            <w:tcW w:w="9051" w:type="dxa"/>
            <w:tcBorders>
              <w:top w:val="nil"/>
              <w:left w:val="single" w:sz="8" w:space="0" w:color="000000"/>
              <w:bottom w:val="single" w:sz="8" w:space="0" w:color="000000"/>
              <w:right w:val="single" w:sz="8" w:space="0" w:color="000000"/>
            </w:tcBorders>
          </w:tcPr>
          <w:p w14:paraId="4B71E3E1" w14:textId="16BA89E6" w:rsidR="00CA5F7F" w:rsidRPr="009567B3" w:rsidRDefault="00CA5F7F" w:rsidP="009567B3">
            <w:pPr>
              <w:pStyle w:val="a9"/>
              <w:rPr>
                <w:b/>
                <w:sz w:val="24"/>
                <w:szCs w:val="24"/>
                <w:lang w:val="en-US"/>
              </w:rPr>
            </w:pPr>
            <w:r w:rsidRPr="009567B3">
              <w:rPr>
                <w:color w:val="000000" w:themeColor="text1"/>
                <w:sz w:val="24"/>
                <w:szCs w:val="24"/>
                <w:shd w:val="clear" w:color="auto" w:fill="FFFFFF"/>
                <w:lang w:val="en-US"/>
              </w:rPr>
              <w:t xml:space="preserve"> </w:t>
            </w:r>
            <w:r w:rsidRPr="009567B3">
              <w:rPr>
                <w:color w:val="000000" w:themeColor="text1"/>
                <w:sz w:val="24"/>
                <w:szCs w:val="24"/>
                <w:lang w:val="ro-RO"/>
              </w:rPr>
              <w:t>Proiectul de decizie a fost elaborat</w:t>
            </w:r>
            <w:r w:rsidRPr="009567B3">
              <w:rPr>
                <w:color w:val="000000" w:themeColor="text1"/>
                <w:sz w:val="24"/>
                <w:szCs w:val="24"/>
                <w:shd w:val="clear" w:color="auto" w:fill="FFFFFF"/>
                <w:lang w:val="en-US"/>
              </w:rPr>
              <w:t xml:space="preserve"> </w:t>
            </w:r>
            <w:proofErr w:type="spellStart"/>
            <w:r w:rsidR="002B5B0D" w:rsidRPr="009567B3">
              <w:rPr>
                <w:color w:val="000000" w:themeColor="text1"/>
                <w:sz w:val="24"/>
                <w:szCs w:val="24"/>
                <w:shd w:val="clear" w:color="auto" w:fill="FFFFFF"/>
                <w:lang w:val="en-US"/>
              </w:rPr>
              <w:t>î</w:t>
            </w:r>
            <w:r w:rsidRPr="009567B3">
              <w:rPr>
                <w:color w:val="000000" w:themeColor="text1"/>
                <w:sz w:val="24"/>
                <w:szCs w:val="24"/>
                <w:shd w:val="clear" w:color="auto" w:fill="FFFFFF"/>
                <w:lang w:val="en-US"/>
              </w:rPr>
              <w:t>n</w:t>
            </w:r>
            <w:proofErr w:type="spellEnd"/>
            <w:r w:rsidRPr="009567B3">
              <w:rPr>
                <w:color w:val="000000" w:themeColor="text1"/>
                <w:sz w:val="24"/>
                <w:szCs w:val="24"/>
                <w:shd w:val="clear" w:color="auto" w:fill="FFFFFF"/>
                <w:lang w:val="en-US"/>
              </w:rPr>
              <w:t xml:space="preserve"> </w:t>
            </w:r>
            <w:proofErr w:type="spellStart"/>
            <w:r w:rsidRPr="009567B3">
              <w:rPr>
                <w:color w:val="000000" w:themeColor="text1"/>
                <w:sz w:val="24"/>
                <w:szCs w:val="24"/>
                <w:shd w:val="clear" w:color="auto" w:fill="FFFFFF"/>
                <w:lang w:val="en-US"/>
              </w:rPr>
              <w:t>temeiul</w:t>
            </w:r>
            <w:proofErr w:type="spellEnd"/>
            <w:r w:rsidRPr="009567B3">
              <w:rPr>
                <w:color w:val="000000" w:themeColor="text1"/>
                <w:sz w:val="24"/>
                <w:szCs w:val="24"/>
                <w:shd w:val="clear" w:color="auto" w:fill="FFFFFF"/>
                <w:lang w:val="en-US"/>
              </w:rPr>
              <w:t xml:space="preserve"> </w:t>
            </w:r>
            <w:proofErr w:type="spellStart"/>
            <w:r w:rsidR="00303F2C" w:rsidRPr="009567B3">
              <w:rPr>
                <w:sz w:val="24"/>
                <w:szCs w:val="24"/>
                <w:lang w:val="en-US"/>
              </w:rPr>
              <w:t>Ordin</w:t>
            </w:r>
            <w:r w:rsidR="00303F2C">
              <w:rPr>
                <w:szCs w:val="24"/>
                <w:lang w:val="en-US"/>
              </w:rPr>
              <w:t>ului</w:t>
            </w:r>
            <w:proofErr w:type="spellEnd"/>
            <w:r w:rsidR="00303F2C" w:rsidRPr="009567B3">
              <w:rPr>
                <w:sz w:val="24"/>
                <w:szCs w:val="24"/>
                <w:lang w:val="en-US"/>
              </w:rPr>
              <w:t xml:space="preserve"> </w:t>
            </w:r>
            <w:proofErr w:type="spellStart"/>
            <w:r w:rsidR="00303F2C" w:rsidRPr="009567B3">
              <w:rPr>
                <w:sz w:val="24"/>
                <w:szCs w:val="24"/>
                <w:lang w:val="en-US"/>
              </w:rPr>
              <w:t>Ministrului</w:t>
            </w:r>
            <w:proofErr w:type="spellEnd"/>
            <w:r w:rsidR="00303F2C" w:rsidRPr="009567B3">
              <w:rPr>
                <w:sz w:val="24"/>
                <w:szCs w:val="24"/>
                <w:lang w:val="en-US"/>
              </w:rPr>
              <w:t xml:space="preserve"> </w:t>
            </w:r>
            <w:proofErr w:type="spellStart"/>
            <w:r w:rsidR="00303F2C" w:rsidRPr="009567B3">
              <w:rPr>
                <w:sz w:val="24"/>
                <w:szCs w:val="24"/>
                <w:lang w:val="en-US"/>
              </w:rPr>
              <w:t>Finanțelor</w:t>
            </w:r>
            <w:proofErr w:type="spellEnd"/>
            <w:r w:rsidR="00303F2C" w:rsidRPr="009567B3">
              <w:rPr>
                <w:sz w:val="24"/>
                <w:szCs w:val="24"/>
                <w:lang w:val="en-US"/>
              </w:rPr>
              <w:t xml:space="preserve"> nr.216/2015 cu </w:t>
            </w:r>
            <w:proofErr w:type="spellStart"/>
            <w:r w:rsidR="00303F2C" w:rsidRPr="009567B3">
              <w:rPr>
                <w:sz w:val="24"/>
                <w:szCs w:val="24"/>
                <w:lang w:val="en-US"/>
              </w:rPr>
              <w:t>privire</w:t>
            </w:r>
            <w:proofErr w:type="spellEnd"/>
            <w:r w:rsidR="00303F2C" w:rsidRPr="009567B3">
              <w:rPr>
                <w:sz w:val="24"/>
                <w:szCs w:val="24"/>
                <w:lang w:val="en-US"/>
              </w:rPr>
              <w:t xml:space="preserve"> la </w:t>
            </w:r>
            <w:proofErr w:type="spellStart"/>
            <w:r w:rsidR="00303F2C" w:rsidRPr="009567B3">
              <w:rPr>
                <w:sz w:val="24"/>
                <w:szCs w:val="24"/>
                <w:lang w:val="en-US"/>
              </w:rPr>
              <w:t>aprobarea</w:t>
            </w:r>
            <w:proofErr w:type="spellEnd"/>
            <w:r w:rsidR="00303F2C" w:rsidRPr="009567B3">
              <w:rPr>
                <w:sz w:val="24"/>
                <w:szCs w:val="24"/>
                <w:lang w:val="en-US"/>
              </w:rPr>
              <w:t xml:space="preserve"> </w:t>
            </w:r>
            <w:proofErr w:type="spellStart"/>
            <w:r w:rsidR="00303F2C" w:rsidRPr="009567B3">
              <w:rPr>
                <w:sz w:val="24"/>
                <w:szCs w:val="24"/>
                <w:lang w:val="en-US"/>
              </w:rPr>
              <w:t>Planului</w:t>
            </w:r>
            <w:proofErr w:type="spellEnd"/>
            <w:r w:rsidR="00303F2C" w:rsidRPr="009567B3">
              <w:rPr>
                <w:sz w:val="24"/>
                <w:szCs w:val="24"/>
                <w:lang w:val="en-US"/>
              </w:rPr>
              <w:t xml:space="preserve"> de </w:t>
            </w:r>
            <w:proofErr w:type="spellStart"/>
            <w:r w:rsidR="00303F2C" w:rsidRPr="009567B3">
              <w:rPr>
                <w:sz w:val="24"/>
                <w:szCs w:val="24"/>
                <w:lang w:val="en-US"/>
              </w:rPr>
              <w:t>conturi</w:t>
            </w:r>
            <w:proofErr w:type="spellEnd"/>
            <w:r w:rsidR="00303F2C" w:rsidRPr="009567B3">
              <w:rPr>
                <w:sz w:val="24"/>
                <w:szCs w:val="24"/>
                <w:lang w:val="en-US"/>
              </w:rPr>
              <w:t xml:space="preserve"> </w:t>
            </w:r>
            <w:proofErr w:type="spellStart"/>
            <w:r w:rsidR="00303F2C" w:rsidRPr="009567B3">
              <w:rPr>
                <w:sz w:val="24"/>
                <w:szCs w:val="24"/>
                <w:lang w:val="en-US"/>
              </w:rPr>
              <w:t>contabile</w:t>
            </w:r>
            <w:proofErr w:type="spellEnd"/>
            <w:r w:rsidR="00303F2C" w:rsidRPr="009567B3">
              <w:rPr>
                <w:sz w:val="24"/>
                <w:szCs w:val="24"/>
                <w:lang w:val="en-US"/>
              </w:rPr>
              <w:t xml:space="preserve"> </w:t>
            </w:r>
            <w:proofErr w:type="spellStart"/>
            <w:r w:rsidR="00303F2C" w:rsidRPr="009567B3">
              <w:rPr>
                <w:sz w:val="24"/>
                <w:szCs w:val="24"/>
                <w:lang w:val="en-US"/>
              </w:rPr>
              <w:t>în</w:t>
            </w:r>
            <w:proofErr w:type="spellEnd"/>
            <w:r w:rsidR="00303F2C" w:rsidRPr="009567B3">
              <w:rPr>
                <w:sz w:val="24"/>
                <w:szCs w:val="24"/>
                <w:lang w:val="en-US"/>
              </w:rPr>
              <w:t xml:space="preserve"> </w:t>
            </w:r>
            <w:proofErr w:type="spellStart"/>
            <w:r w:rsidR="00303F2C" w:rsidRPr="009567B3">
              <w:rPr>
                <w:sz w:val="24"/>
                <w:szCs w:val="24"/>
                <w:lang w:val="en-US"/>
              </w:rPr>
              <w:t>sistemul</w:t>
            </w:r>
            <w:proofErr w:type="spellEnd"/>
            <w:r w:rsidR="00303F2C" w:rsidRPr="009567B3">
              <w:rPr>
                <w:sz w:val="24"/>
                <w:szCs w:val="24"/>
                <w:lang w:val="en-US"/>
              </w:rPr>
              <w:t xml:space="preserve"> </w:t>
            </w:r>
            <w:proofErr w:type="spellStart"/>
            <w:r w:rsidR="00303F2C" w:rsidRPr="009567B3">
              <w:rPr>
                <w:sz w:val="24"/>
                <w:szCs w:val="24"/>
                <w:lang w:val="en-US"/>
              </w:rPr>
              <w:t>bugetar</w:t>
            </w:r>
            <w:proofErr w:type="spellEnd"/>
            <w:r w:rsidR="00303F2C" w:rsidRPr="009567B3">
              <w:rPr>
                <w:sz w:val="24"/>
                <w:szCs w:val="24"/>
                <w:lang w:val="en-US"/>
              </w:rPr>
              <w:t xml:space="preserve"> </w:t>
            </w:r>
            <w:proofErr w:type="spellStart"/>
            <w:r w:rsidR="00303F2C" w:rsidRPr="009567B3">
              <w:rPr>
                <w:sz w:val="24"/>
                <w:szCs w:val="24"/>
                <w:lang w:val="en-US"/>
              </w:rPr>
              <w:t>şi</w:t>
            </w:r>
            <w:proofErr w:type="spellEnd"/>
            <w:r w:rsidR="00303F2C" w:rsidRPr="009567B3">
              <w:rPr>
                <w:sz w:val="24"/>
                <w:szCs w:val="24"/>
                <w:lang w:val="en-US"/>
              </w:rPr>
              <w:t xml:space="preserve"> a </w:t>
            </w:r>
            <w:proofErr w:type="spellStart"/>
            <w:r w:rsidR="00303F2C" w:rsidRPr="009567B3">
              <w:rPr>
                <w:sz w:val="24"/>
                <w:szCs w:val="24"/>
                <w:lang w:val="en-US"/>
              </w:rPr>
              <w:t>Normelor</w:t>
            </w:r>
            <w:proofErr w:type="spellEnd"/>
            <w:r w:rsidR="00303F2C" w:rsidRPr="009567B3">
              <w:rPr>
                <w:sz w:val="24"/>
                <w:szCs w:val="24"/>
                <w:lang w:val="en-US"/>
              </w:rPr>
              <w:t xml:space="preserve"> </w:t>
            </w:r>
            <w:proofErr w:type="spellStart"/>
            <w:r w:rsidR="00303F2C" w:rsidRPr="009567B3">
              <w:rPr>
                <w:sz w:val="24"/>
                <w:szCs w:val="24"/>
                <w:lang w:val="en-US"/>
              </w:rPr>
              <w:t>metodologice</w:t>
            </w:r>
            <w:proofErr w:type="spellEnd"/>
            <w:r w:rsidR="00303F2C" w:rsidRPr="009567B3">
              <w:rPr>
                <w:sz w:val="24"/>
                <w:szCs w:val="24"/>
                <w:lang w:val="en-US"/>
              </w:rPr>
              <w:t xml:space="preserve"> </w:t>
            </w:r>
            <w:proofErr w:type="spellStart"/>
            <w:r w:rsidR="00303F2C" w:rsidRPr="009567B3">
              <w:rPr>
                <w:sz w:val="24"/>
                <w:szCs w:val="24"/>
                <w:lang w:val="en-US"/>
              </w:rPr>
              <w:t>privind</w:t>
            </w:r>
            <w:proofErr w:type="spellEnd"/>
            <w:r w:rsidR="00303F2C" w:rsidRPr="009567B3">
              <w:rPr>
                <w:sz w:val="24"/>
                <w:szCs w:val="24"/>
                <w:lang w:val="en-US"/>
              </w:rPr>
              <w:t xml:space="preserve"> </w:t>
            </w:r>
            <w:proofErr w:type="spellStart"/>
            <w:r w:rsidR="00303F2C" w:rsidRPr="009567B3">
              <w:rPr>
                <w:sz w:val="24"/>
                <w:szCs w:val="24"/>
                <w:lang w:val="en-US"/>
              </w:rPr>
              <w:t>evidența</w:t>
            </w:r>
            <w:proofErr w:type="spellEnd"/>
            <w:r w:rsidR="00303F2C" w:rsidRPr="009567B3">
              <w:rPr>
                <w:sz w:val="24"/>
                <w:szCs w:val="24"/>
                <w:lang w:val="en-US"/>
              </w:rPr>
              <w:t xml:space="preserve"> </w:t>
            </w:r>
            <w:proofErr w:type="spellStart"/>
            <w:r w:rsidR="00303F2C" w:rsidRPr="009567B3">
              <w:rPr>
                <w:sz w:val="24"/>
                <w:szCs w:val="24"/>
                <w:lang w:val="en-US"/>
              </w:rPr>
              <w:t>contabilă</w:t>
            </w:r>
            <w:proofErr w:type="spellEnd"/>
            <w:r w:rsidR="00303F2C" w:rsidRPr="009567B3">
              <w:rPr>
                <w:sz w:val="24"/>
                <w:szCs w:val="24"/>
                <w:lang w:val="en-US"/>
              </w:rPr>
              <w:t xml:space="preserve"> </w:t>
            </w:r>
            <w:proofErr w:type="spellStart"/>
            <w:r w:rsidR="00303F2C" w:rsidRPr="009567B3">
              <w:rPr>
                <w:sz w:val="24"/>
                <w:szCs w:val="24"/>
                <w:lang w:val="en-US"/>
              </w:rPr>
              <w:t>și</w:t>
            </w:r>
            <w:proofErr w:type="spellEnd"/>
            <w:r w:rsidR="00303F2C" w:rsidRPr="009567B3">
              <w:rPr>
                <w:sz w:val="24"/>
                <w:szCs w:val="24"/>
                <w:lang w:val="en-US"/>
              </w:rPr>
              <w:t xml:space="preserve"> </w:t>
            </w:r>
            <w:proofErr w:type="spellStart"/>
            <w:r w:rsidR="00303F2C" w:rsidRPr="009567B3">
              <w:rPr>
                <w:sz w:val="24"/>
                <w:szCs w:val="24"/>
                <w:lang w:val="en-US"/>
              </w:rPr>
              <w:t>raportarea</w:t>
            </w:r>
            <w:proofErr w:type="spellEnd"/>
            <w:r w:rsidR="00303F2C" w:rsidRPr="009567B3">
              <w:rPr>
                <w:sz w:val="24"/>
                <w:szCs w:val="24"/>
                <w:lang w:val="en-US"/>
              </w:rPr>
              <w:t xml:space="preserve"> </w:t>
            </w:r>
            <w:proofErr w:type="spellStart"/>
            <w:r w:rsidR="00303F2C" w:rsidRPr="009567B3">
              <w:rPr>
                <w:sz w:val="24"/>
                <w:szCs w:val="24"/>
                <w:lang w:val="en-US"/>
              </w:rPr>
              <w:t>financiară</w:t>
            </w:r>
            <w:proofErr w:type="spellEnd"/>
            <w:r w:rsidR="00303F2C" w:rsidRPr="009567B3">
              <w:rPr>
                <w:sz w:val="24"/>
                <w:szCs w:val="24"/>
                <w:lang w:val="en-US"/>
              </w:rPr>
              <w:t xml:space="preserve"> </w:t>
            </w:r>
            <w:proofErr w:type="spellStart"/>
            <w:r w:rsidR="00303F2C" w:rsidRPr="009567B3">
              <w:rPr>
                <w:sz w:val="24"/>
                <w:szCs w:val="24"/>
                <w:lang w:val="en-US"/>
              </w:rPr>
              <w:t>în</w:t>
            </w:r>
            <w:proofErr w:type="spellEnd"/>
            <w:r w:rsidR="00303F2C" w:rsidRPr="009567B3">
              <w:rPr>
                <w:sz w:val="24"/>
                <w:szCs w:val="24"/>
                <w:lang w:val="en-US"/>
              </w:rPr>
              <w:t xml:space="preserve"> </w:t>
            </w:r>
            <w:proofErr w:type="spellStart"/>
            <w:r w:rsidR="00303F2C" w:rsidRPr="009567B3">
              <w:rPr>
                <w:sz w:val="24"/>
                <w:szCs w:val="24"/>
                <w:lang w:val="en-US"/>
              </w:rPr>
              <w:t>sistemul</w:t>
            </w:r>
            <w:proofErr w:type="spellEnd"/>
            <w:r w:rsidR="00303F2C" w:rsidRPr="009567B3">
              <w:rPr>
                <w:sz w:val="24"/>
                <w:szCs w:val="24"/>
                <w:lang w:val="en-US"/>
              </w:rPr>
              <w:t xml:space="preserve"> </w:t>
            </w:r>
            <w:proofErr w:type="spellStart"/>
            <w:r w:rsidR="00303F2C" w:rsidRPr="009567B3">
              <w:rPr>
                <w:sz w:val="24"/>
                <w:szCs w:val="24"/>
                <w:lang w:val="en-US"/>
              </w:rPr>
              <w:t>bugetar</w:t>
            </w:r>
            <w:proofErr w:type="spellEnd"/>
            <w:r w:rsidR="00303F2C" w:rsidRPr="009567B3">
              <w:rPr>
                <w:sz w:val="24"/>
                <w:szCs w:val="24"/>
                <w:lang w:val="en-US"/>
              </w:rPr>
              <w:t>,</w:t>
            </w:r>
            <w:r w:rsidR="00303F2C">
              <w:rPr>
                <w:szCs w:val="24"/>
                <w:lang w:val="en-US"/>
              </w:rPr>
              <w:t xml:space="preserve"> </w:t>
            </w:r>
            <w:r w:rsidR="00303F2C" w:rsidRPr="009567B3">
              <w:rPr>
                <w:sz w:val="24"/>
                <w:szCs w:val="24"/>
                <w:lang w:val="en-US"/>
              </w:rPr>
              <w:t xml:space="preserve">pct.(1) subpct.3 din </w:t>
            </w:r>
            <w:proofErr w:type="spellStart"/>
            <w:r w:rsidR="00303F2C" w:rsidRPr="009567B3">
              <w:rPr>
                <w:sz w:val="24"/>
                <w:szCs w:val="24"/>
                <w:lang w:val="en-US"/>
              </w:rPr>
              <w:t>Regulamentul</w:t>
            </w:r>
            <w:proofErr w:type="spellEnd"/>
            <w:r w:rsidR="00303F2C" w:rsidRPr="009567B3">
              <w:rPr>
                <w:sz w:val="24"/>
                <w:szCs w:val="24"/>
                <w:lang w:val="en-US"/>
              </w:rPr>
              <w:t xml:space="preserve"> cu </w:t>
            </w:r>
            <w:proofErr w:type="spellStart"/>
            <w:r w:rsidR="00303F2C" w:rsidRPr="009567B3">
              <w:rPr>
                <w:sz w:val="24"/>
                <w:szCs w:val="24"/>
                <w:lang w:val="en-US"/>
              </w:rPr>
              <w:t>privire</w:t>
            </w:r>
            <w:proofErr w:type="spellEnd"/>
            <w:r w:rsidR="00303F2C" w:rsidRPr="009567B3">
              <w:rPr>
                <w:sz w:val="24"/>
                <w:szCs w:val="24"/>
                <w:lang w:val="en-US"/>
              </w:rPr>
              <w:t xml:space="preserve"> la </w:t>
            </w:r>
            <w:proofErr w:type="spellStart"/>
            <w:r w:rsidR="00303F2C" w:rsidRPr="009567B3">
              <w:rPr>
                <w:sz w:val="24"/>
                <w:szCs w:val="24"/>
                <w:lang w:val="en-US"/>
              </w:rPr>
              <w:t>modul</w:t>
            </w:r>
            <w:proofErr w:type="spellEnd"/>
            <w:r w:rsidR="00303F2C" w:rsidRPr="009567B3">
              <w:rPr>
                <w:sz w:val="24"/>
                <w:szCs w:val="24"/>
                <w:lang w:val="en-US"/>
              </w:rPr>
              <w:t xml:space="preserve"> de </w:t>
            </w:r>
            <w:proofErr w:type="spellStart"/>
            <w:r w:rsidR="00303F2C" w:rsidRPr="009567B3">
              <w:rPr>
                <w:sz w:val="24"/>
                <w:szCs w:val="24"/>
                <w:lang w:val="en-US"/>
              </w:rPr>
              <w:t>transmitere</w:t>
            </w:r>
            <w:proofErr w:type="spellEnd"/>
            <w:r w:rsidR="00303F2C" w:rsidRPr="009567B3">
              <w:rPr>
                <w:sz w:val="24"/>
                <w:szCs w:val="24"/>
                <w:lang w:val="en-US"/>
              </w:rPr>
              <w:t xml:space="preserve"> a </w:t>
            </w:r>
            <w:proofErr w:type="spellStart"/>
            <w:r w:rsidR="00303F2C" w:rsidRPr="009567B3">
              <w:rPr>
                <w:sz w:val="24"/>
                <w:szCs w:val="24"/>
                <w:lang w:val="en-US"/>
              </w:rPr>
              <w:t>bunurilor</w:t>
            </w:r>
            <w:proofErr w:type="spellEnd"/>
            <w:r w:rsidR="00303F2C" w:rsidRPr="009567B3">
              <w:rPr>
                <w:sz w:val="24"/>
                <w:szCs w:val="24"/>
                <w:lang w:val="en-US"/>
              </w:rPr>
              <w:t xml:space="preserve"> </w:t>
            </w:r>
            <w:proofErr w:type="spellStart"/>
            <w:r w:rsidR="00303F2C" w:rsidRPr="009567B3">
              <w:rPr>
                <w:sz w:val="24"/>
                <w:szCs w:val="24"/>
                <w:lang w:val="en-US"/>
              </w:rPr>
              <w:t>proprietate</w:t>
            </w:r>
            <w:proofErr w:type="spellEnd"/>
            <w:r w:rsidR="00303F2C" w:rsidRPr="009567B3">
              <w:rPr>
                <w:sz w:val="24"/>
                <w:szCs w:val="24"/>
                <w:lang w:val="en-US"/>
              </w:rPr>
              <w:t xml:space="preserve"> </w:t>
            </w:r>
            <w:proofErr w:type="spellStart"/>
            <w:r w:rsidR="00303F2C" w:rsidRPr="009567B3">
              <w:rPr>
                <w:sz w:val="24"/>
                <w:szCs w:val="24"/>
                <w:lang w:val="en-US"/>
              </w:rPr>
              <w:t>publică</w:t>
            </w:r>
            <w:proofErr w:type="spellEnd"/>
            <w:r w:rsidR="00303F2C" w:rsidRPr="009567B3">
              <w:rPr>
                <w:sz w:val="24"/>
                <w:szCs w:val="24"/>
                <w:lang w:val="en-US"/>
              </w:rPr>
              <w:t xml:space="preserve">, </w:t>
            </w:r>
            <w:proofErr w:type="spellStart"/>
            <w:r w:rsidR="00303F2C" w:rsidRPr="009567B3">
              <w:rPr>
                <w:sz w:val="24"/>
                <w:szCs w:val="24"/>
                <w:lang w:val="en-US"/>
              </w:rPr>
              <w:t>aprobat</w:t>
            </w:r>
            <w:proofErr w:type="spellEnd"/>
            <w:r w:rsidR="00303F2C" w:rsidRPr="009567B3">
              <w:rPr>
                <w:sz w:val="24"/>
                <w:szCs w:val="24"/>
                <w:lang w:val="en-US"/>
              </w:rPr>
              <w:t xml:space="preserve"> </w:t>
            </w:r>
            <w:proofErr w:type="spellStart"/>
            <w:r w:rsidR="00303F2C" w:rsidRPr="009567B3">
              <w:rPr>
                <w:sz w:val="24"/>
                <w:szCs w:val="24"/>
                <w:lang w:val="en-US"/>
              </w:rPr>
              <w:t>prin</w:t>
            </w:r>
            <w:proofErr w:type="spellEnd"/>
            <w:r w:rsidR="00303F2C" w:rsidRPr="009567B3">
              <w:rPr>
                <w:sz w:val="24"/>
                <w:szCs w:val="24"/>
                <w:lang w:val="en-US"/>
              </w:rPr>
              <w:t xml:space="preserve"> </w:t>
            </w:r>
            <w:proofErr w:type="spellStart"/>
            <w:r w:rsidR="00303F2C" w:rsidRPr="009567B3">
              <w:rPr>
                <w:sz w:val="24"/>
                <w:szCs w:val="24"/>
                <w:lang w:val="en-US"/>
              </w:rPr>
              <w:t>Hotărârea</w:t>
            </w:r>
            <w:proofErr w:type="spellEnd"/>
            <w:r w:rsidR="00303F2C" w:rsidRPr="009567B3">
              <w:rPr>
                <w:sz w:val="24"/>
                <w:szCs w:val="24"/>
                <w:lang w:val="en-US"/>
              </w:rPr>
              <w:t xml:space="preserve"> </w:t>
            </w:r>
            <w:proofErr w:type="spellStart"/>
            <w:r w:rsidR="00303F2C" w:rsidRPr="009567B3">
              <w:rPr>
                <w:sz w:val="24"/>
                <w:szCs w:val="24"/>
                <w:lang w:val="en-US"/>
              </w:rPr>
              <w:t>Guvernului</w:t>
            </w:r>
            <w:proofErr w:type="spellEnd"/>
            <w:r w:rsidR="00303F2C" w:rsidRPr="009567B3">
              <w:rPr>
                <w:sz w:val="24"/>
                <w:szCs w:val="24"/>
                <w:lang w:val="en-US"/>
              </w:rPr>
              <w:t xml:space="preserve">, nr.901/2015, </w:t>
            </w:r>
            <w:proofErr w:type="spellStart"/>
            <w:r w:rsidR="00303F2C" w:rsidRPr="009567B3">
              <w:rPr>
                <w:sz w:val="24"/>
                <w:szCs w:val="24"/>
                <w:lang w:val="en-US"/>
              </w:rPr>
              <w:t>Leg</w:t>
            </w:r>
            <w:r w:rsidR="00303F2C">
              <w:rPr>
                <w:szCs w:val="24"/>
                <w:lang w:val="en-US"/>
              </w:rPr>
              <w:t>ii</w:t>
            </w:r>
            <w:proofErr w:type="spellEnd"/>
            <w:r w:rsidR="00303F2C" w:rsidRPr="009567B3">
              <w:rPr>
                <w:sz w:val="24"/>
                <w:szCs w:val="24"/>
                <w:lang w:val="en-US"/>
              </w:rPr>
              <w:t xml:space="preserve"> nr.113/2007 </w:t>
            </w:r>
            <w:proofErr w:type="spellStart"/>
            <w:r w:rsidR="00303F2C" w:rsidRPr="009567B3">
              <w:rPr>
                <w:sz w:val="24"/>
                <w:szCs w:val="24"/>
                <w:lang w:val="en-US"/>
              </w:rPr>
              <w:t>contabilității</w:t>
            </w:r>
            <w:proofErr w:type="spellEnd"/>
            <w:r w:rsidR="00303F2C">
              <w:rPr>
                <w:szCs w:val="24"/>
                <w:lang w:val="en-US"/>
              </w:rPr>
              <w:t>,</w:t>
            </w:r>
            <w:r w:rsidR="00303F2C" w:rsidRPr="009567B3">
              <w:rPr>
                <w:szCs w:val="24"/>
                <w:lang w:val="en-US"/>
              </w:rPr>
              <w:t xml:space="preserve"> </w:t>
            </w:r>
            <w:r w:rsidR="00303F2C" w:rsidRPr="009567B3">
              <w:rPr>
                <w:sz w:val="24"/>
                <w:szCs w:val="24"/>
                <w:lang w:val="en-US"/>
              </w:rPr>
              <w:t xml:space="preserve">art.5 </w:t>
            </w:r>
            <w:proofErr w:type="spellStart"/>
            <w:proofErr w:type="gramStart"/>
            <w:r w:rsidR="00303F2C" w:rsidRPr="009567B3">
              <w:rPr>
                <w:sz w:val="24"/>
                <w:szCs w:val="24"/>
                <w:lang w:val="en-US"/>
              </w:rPr>
              <w:t>alin</w:t>
            </w:r>
            <w:proofErr w:type="spellEnd"/>
            <w:r w:rsidR="00303F2C" w:rsidRPr="009567B3">
              <w:rPr>
                <w:sz w:val="24"/>
                <w:szCs w:val="24"/>
                <w:lang w:val="en-US"/>
              </w:rPr>
              <w:t>.(</w:t>
            </w:r>
            <w:proofErr w:type="gramEnd"/>
            <w:r w:rsidR="00303F2C" w:rsidRPr="009567B3">
              <w:rPr>
                <w:sz w:val="24"/>
                <w:szCs w:val="24"/>
                <w:lang w:val="en-US"/>
              </w:rPr>
              <w:t xml:space="preserve">1) </w:t>
            </w:r>
            <w:proofErr w:type="spellStart"/>
            <w:r w:rsidR="00303F2C" w:rsidRPr="009567B3">
              <w:rPr>
                <w:sz w:val="24"/>
                <w:szCs w:val="24"/>
                <w:lang w:val="en-US"/>
              </w:rPr>
              <w:t>și</w:t>
            </w:r>
            <w:proofErr w:type="spellEnd"/>
            <w:r w:rsidR="00303F2C" w:rsidRPr="009567B3">
              <w:rPr>
                <w:sz w:val="24"/>
                <w:szCs w:val="24"/>
                <w:lang w:val="en-US"/>
              </w:rPr>
              <w:t xml:space="preserve"> art.6 </w:t>
            </w:r>
            <w:proofErr w:type="spellStart"/>
            <w:proofErr w:type="gramStart"/>
            <w:r w:rsidR="00303F2C" w:rsidRPr="009567B3">
              <w:rPr>
                <w:sz w:val="24"/>
                <w:szCs w:val="24"/>
                <w:lang w:val="en-US"/>
              </w:rPr>
              <w:t>lit.b</w:t>
            </w:r>
            <w:proofErr w:type="spellEnd"/>
            <w:proofErr w:type="gramEnd"/>
            <w:r w:rsidR="00303F2C" w:rsidRPr="009567B3">
              <w:rPr>
                <w:sz w:val="24"/>
                <w:szCs w:val="24"/>
                <w:lang w:val="en-US"/>
              </w:rPr>
              <w:t xml:space="preserve">) din </w:t>
            </w:r>
            <w:proofErr w:type="spellStart"/>
            <w:r w:rsidR="00303F2C" w:rsidRPr="009567B3">
              <w:rPr>
                <w:sz w:val="24"/>
                <w:szCs w:val="24"/>
                <w:lang w:val="en-US"/>
              </w:rPr>
              <w:t>Legea</w:t>
            </w:r>
            <w:proofErr w:type="spellEnd"/>
            <w:r w:rsidR="00303F2C" w:rsidRPr="009567B3">
              <w:rPr>
                <w:sz w:val="24"/>
                <w:szCs w:val="24"/>
                <w:lang w:val="en-US"/>
              </w:rPr>
              <w:t xml:space="preserve"> nr.411/1995 </w:t>
            </w:r>
            <w:proofErr w:type="spellStart"/>
            <w:r w:rsidR="00303F2C" w:rsidRPr="009567B3">
              <w:rPr>
                <w:sz w:val="24"/>
                <w:szCs w:val="24"/>
                <w:lang w:val="en-US"/>
              </w:rPr>
              <w:t>ocrotirii</w:t>
            </w:r>
            <w:proofErr w:type="spellEnd"/>
            <w:r w:rsidR="00303F2C" w:rsidRPr="009567B3">
              <w:rPr>
                <w:sz w:val="24"/>
                <w:szCs w:val="24"/>
                <w:lang w:val="en-US"/>
              </w:rPr>
              <w:t xml:space="preserve"> </w:t>
            </w:r>
            <w:proofErr w:type="spellStart"/>
            <w:r w:rsidR="00303F2C" w:rsidRPr="009567B3">
              <w:rPr>
                <w:sz w:val="24"/>
                <w:szCs w:val="24"/>
                <w:lang w:val="en-US"/>
              </w:rPr>
              <w:t>sănătăţii</w:t>
            </w:r>
            <w:proofErr w:type="spellEnd"/>
            <w:r w:rsidR="00303F2C" w:rsidRPr="009567B3">
              <w:rPr>
                <w:sz w:val="24"/>
                <w:szCs w:val="24"/>
                <w:lang w:val="en-US"/>
              </w:rPr>
              <w:t>,</w:t>
            </w:r>
            <w:r w:rsidR="00303F2C">
              <w:rPr>
                <w:szCs w:val="24"/>
                <w:lang w:val="en-US"/>
              </w:rPr>
              <w:t xml:space="preserve"> a</w:t>
            </w:r>
            <w:r w:rsidR="00303F2C" w:rsidRPr="009567B3">
              <w:rPr>
                <w:sz w:val="24"/>
                <w:szCs w:val="24"/>
                <w:lang w:val="en-US"/>
              </w:rPr>
              <w:t xml:space="preserve">rt.43 </w:t>
            </w:r>
            <w:proofErr w:type="spellStart"/>
            <w:proofErr w:type="gramStart"/>
            <w:r w:rsidR="00303F2C" w:rsidRPr="009567B3">
              <w:rPr>
                <w:sz w:val="24"/>
                <w:szCs w:val="24"/>
                <w:lang w:val="en-US"/>
              </w:rPr>
              <w:t>alin</w:t>
            </w:r>
            <w:proofErr w:type="spellEnd"/>
            <w:r w:rsidR="00303F2C" w:rsidRPr="009567B3">
              <w:rPr>
                <w:sz w:val="24"/>
                <w:szCs w:val="24"/>
                <w:lang w:val="en-US"/>
              </w:rPr>
              <w:t>.(</w:t>
            </w:r>
            <w:proofErr w:type="gramEnd"/>
            <w:r w:rsidR="00303F2C" w:rsidRPr="009567B3">
              <w:rPr>
                <w:sz w:val="24"/>
                <w:szCs w:val="24"/>
                <w:lang w:val="en-US"/>
              </w:rPr>
              <w:t xml:space="preserve">1) </w:t>
            </w:r>
            <w:proofErr w:type="spellStart"/>
            <w:r w:rsidR="00303F2C" w:rsidRPr="009567B3">
              <w:rPr>
                <w:sz w:val="24"/>
                <w:szCs w:val="24"/>
                <w:lang w:val="en-US"/>
              </w:rPr>
              <w:t>lit.</w:t>
            </w:r>
            <w:r w:rsidR="00303F2C">
              <w:rPr>
                <w:szCs w:val="24"/>
                <w:lang w:val="en-US"/>
              </w:rPr>
              <w:t>c</w:t>
            </w:r>
            <w:proofErr w:type="spellEnd"/>
            <w:r w:rsidR="00303F2C">
              <w:rPr>
                <w:szCs w:val="24"/>
                <w:lang w:val="en-US"/>
              </w:rPr>
              <w:t>)</w:t>
            </w:r>
            <w:r w:rsidR="00303F2C" w:rsidRPr="009567B3">
              <w:rPr>
                <w:sz w:val="24"/>
                <w:szCs w:val="24"/>
                <w:lang w:val="en-US"/>
              </w:rPr>
              <w:t xml:space="preserve"> </w:t>
            </w:r>
            <w:proofErr w:type="spellStart"/>
            <w:r w:rsidR="00303F2C" w:rsidRPr="009567B3">
              <w:rPr>
                <w:sz w:val="24"/>
                <w:szCs w:val="24"/>
                <w:lang w:val="en-US"/>
              </w:rPr>
              <w:t>și</w:t>
            </w:r>
            <w:proofErr w:type="spellEnd"/>
            <w:r w:rsidR="00303F2C" w:rsidRPr="009567B3">
              <w:rPr>
                <w:sz w:val="24"/>
                <w:szCs w:val="24"/>
                <w:lang w:val="en-US"/>
              </w:rPr>
              <w:t xml:space="preserve"> (2), art.46 </w:t>
            </w:r>
            <w:proofErr w:type="spellStart"/>
            <w:proofErr w:type="gramStart"/>
            <w:r w:rsidR="00303F2C" w:rsidRPr="009567B3">
              <w:rPr>
                <w:sz w:val="24"/>
                <w:szCs w:val="24"/>
                <w:lang w:val="en-US"/>
              </w:rPr>
              <w:t>alin</w:t>
            </w:r>
            <w:proofErr w:type="spellEnd"/>
            <w:r w:rsidR="00303F2C" w:rsidRPr="009567B3">
              <w:rPr>
                <w:sz w:val="24"/>
                <w:szCs w:val="24"/>
                <w:lang w:val="en-US"/>
              </w:rPr>
              <w:t>.(</w:t>
            </w:r>
            <w:proofErr w:type="gramEnd"/>
            <w:r w:rsidR="00303F2C" w:rsidRPr="009567B3">
              <w:rPr>
                <w:sz w:val="24"/>
                <w:szCs w:val="24"/>
                <w:lang w:val="en-US"/>
              </w:rPr>
              <w:t xml:space="preserve">1) din </w:t>
            </w:r>
            <w:proofErr w:type="spellStart"/>
            <w:r w:rsidR="00303F2C" w:rsidRPr="009567B3">
              <w:rPr>
                <w:sz w:val="24"/>
                <w:szCs w:val="24"/>
                <w:lang w:val="en-US"/>
              </w:rPr>
              <w:t>Legea</w:t>
            </w:r>
            <w:proofErr w:type="spellEnd"/>
            <w:r w:rsidR="00303F2C" w:rsidRPr="009567B3">
              <w:rPr>
                <w:sz w:val="24"/>
                <w:szCs w:val="24"/>
                <w:lang w:val="en-US"/>
              </w:rPr>
              <w:t xml:space="preserve"> nr.436/</w:t>
            </w:r>
            <w:proofErr w:type="gramStart"/>
            <w:r w:rsidR="00303F2C" w:rsidRPr="009567B3">
              <w:rPr>
                <w:sz w:val="24"/>
                <w:szCs w:val="24"/>
                <w:lang w:val="en-US"/>
              </w:rPr>
              <w:t xml:space="preserve">2006  </w:t>
            </w:r>
            <w:proofErr w:type="spellStart"/>
            <w:r w:rsidR="00303F2C" w:rsidRPr="009567B3">
              <w:rPr>
                <w:sz w:val="24"/>
                <w:szCs w:val="24"/>
                <w:lang w:val="en-US"/>
              </w:rPr>
              <w:t>privind</w:t>
            </w:r>
            <w:proofErr w:type="spellEnd"/>
            <w:proofErr w:type="gramEnd"/>
            <w:r w:rsidR="00303F2C" w:rsidRPr="009567B3">
              <w:rPr>
                <w:sz w:val="24"/>
                <w:szCs w:val="24"/>
                <w:lang w:val="en-US"/>
              </w:rPr>
              <w:t xml:space="preserve"> </w:t>
            </w:r>
            <w:proofErr w:type="spellStart"/>
            <w:r w:rsidR="00303F2C" w:rsidRPr="009567B3">
              <w:rPr>
                <w:sz w:val="24"/>
                <w:szCs w:val="24"/>
                <w:lang w:val="en-US"/>
              </w:rPr>
              <w:t>administrația</w:t>
            </w:r>
            <w:proofErr w:type="spellEnd"/>
            <w:r w:rsidR="00303F2C" w:rsidRPr="009567B3">
              <w:rPr>
                <w:sz w:val="24"/>
                <w:szCs w:val="24"/>
                <w:lang w:val="en-US"/>
              </w:rPr>
              <w:t xml:space="preserve"> </w:t>
            </w:r>
            <w:proofErr w:type="spellStart"/>
            <w:r w:rsidR="00303F2C" w:rsidRPr="009567B3">
              <w:rPr>
                <w:sz w:val="24"/>
                <w:szCs w:val="24"/>
                <w:lang w:val="en-US"/>
              </w:rPr>
              <w:t>publică</w:t>
            </w:r>
            <w:proofErr w:type="spellEnd"/>
            <w:r w:rsidR="00303F2C" w:rsidRPr="009567B3">
              <w:rPr>
                <w:sz w:val="24"/>
                <w:szCs w:val="24"/>
                <w:lang w:val="en-US"/>
              </w:rPr>
              <w:t xml:space="preserve"> </w:t>
            </w:r>
            <w:proofErr w:type="spellStart"/>
            <w:r w:rsidR="00303F2C" w:rsidRPr="009567B3">
              <w:rPr>
                <w:sz w:val="24"/>
                <w:szCs w:val="24"/>
                <w:lang w:val="en-US"/>
              </w:rPr>
              <w:t>locală</w:t>
            </w:r>
            <w:proofErr w:type="spellEnd"/>
          </w:p>
        </w:tc>
      </w:tr>
      <w:tr w:rsidR="001C0C21" w:rsidRPr="00B44B34" w14:paraId="12D2AF40" w14:textId="77777777" w:rsidTr="00CA5F7F">
        <w:tc>
          <w:tcPr>
            <w:tcW w:w="9051" w:type="dxa"/>
            <w:tcBorders>
              <w:top w:val="nil"/>
              <w:left w:val="single" w:sz="8" w:space="0" w:color="000000"/>
              <w:bottom w:val="single" w:sz="8" w:space="0" w:color="000000"/>
              <w:right w:val="single" w:sz="8" w:space="0" w:color="000000"/>
            </w:tcBorders>
            <w:hideMark/>
          </w:tcPr>
          <w:p w14:paraId="77D71F24" w14:textId="56546FB3" w:rsidR="001C0C21" w:rsidRPr="00B44B34" w:rsidRDefault="001C0C21" w:rsidP="003C2A4B">
            <w:pPr>
              <w:rPr>
                <w:b/>
                <w:szCs w:val="24"/>
                <w:lang w:eastAsia="en-US"/>
              </w:rPr>
            </w:pPr>
            <w:r w:rsidRPr="00B44B34">
              <w:rPr>
                <w:b/>
                <w:szCs w:val="24"/>
                <w:lang w:eastAsia="en-US"/>
              </w:rPr>
              <w:t>2.</w:t>
            </w:r>
            <w:r w:rsidR="00CA5F7F">
              <w:rPr>
                <w:b/>
                <w:szCs w:val="24"/>
                <w:lang w:eastAsia="en-US"/>
              </w:rPr>
              <w:t>2</w:t>
            </w:r>
            <w:r w:rsidRPr="00B44B34">
              <w:rPr>
                <w:b/>
                <w:szCs w:val="24"/>
                <w:lang w:eastAsia="en-US"/>
              </w:rPr>
              <w:t>. Descrierea situației actuale și a problemelor care impun intervenția, inclusiv a cadrului normativ aplicabil și a deficiențelor/lacunelor normative</w:t>
            </w:r>
          </w:p>
        </w:tc>
      </w:tr>
      <w:tr w:rsidR="001C0C21" w:rsidRPr="00B44B34" w14:paraId="28C44D3D" w14:textId="77777777" w:rsidTr="00CA5F7F">
        <w:tc>
          <w:tcPr>
            <w:tcW w:w="9051" w:type="dxa"/>
            <w:tcBorders>
              <w:top w:val="nil"/>
              <w:left w:val="single" w:sz="8" w:space="0" w:color="000000"/>
              <w:bottom w:val="single" w:sz="8" w:space="0" w:color="000000"/>
              <w:right w:val="single" w:sz="8" w:space="0" w:color="000000"/>
            </w:tcBorders>
            <w:hideMark/>
          </w:tcPr>
          <w:p w14:paraId="3799F7CD" w14:textId="77777777" w:rsidR="001C0C21" w:rsidRPr="00B44B34" w:rsidRDefault="001C0C21" w:rsidP="003C2A4B">
            <w:pPr>
              <w:rPr>
                <w:szCs w:val="24"/>
                <w:lang w:eastAsia="en-US"/>
              </w:rPr>
            </w:pPr>
            <w:r w:rsidRPr="00B44B34">
              <w:rPr>
                <w:szCs w:val="24"/>
                <w:lang w:eastAsia="en-US"/>
              </w:rPr>
              <w:t>Nu este aplicabil</w:t>
            </w:r>
          </w:p>
        </w:tc>
      </w:tr>
      <w:tr w:rsidR="001C0C21" w:rsidRPr="00B44B34" w14:paraId="1572E6CC" w14:textId="77777777" w:rsidTr="00CA5F7F">
        <w:tc>
          <w:tcPr>
            <w:tcW w:w="9051" w:type="dxa"/>
            <w:tcBorders>
              <w:top w:val="nil"/>
              <w:left w:val="single" w:sz="8" w:space="0" w:color="000000"/>
              <w:bottom w:val="single" w:sz="8" w:space="0" w:color="000000"/>
              <w:right w:val="single" w:sz="8" w:space="0" w:color="000000"/>
            </w:tcBorders>
            <w:hideMark/>
          </w:tcPr>
          <w:p w14:paraId="0DD3E7DE" w14:textId="77777777" w:rsidR="001C0C21" w:rsidRPr="00B44B34" w:rsidRDefault="001C0C21" w:rsidP="003C2A4B">
            <w:pPr>
              <w:rPr>
                <w:b/>
                <w:bCs/>
                <w:szCs w:val="24"/>
                <w:lang w:eastAsia="en-US"/>
              </w:rPr>
            </w:pPr>
            <w:r w:rsidRPr="00B44B34">
              <w:rPr>
                <w:b/>
                <w:bCs/>
                <w:szCs w:val="24"/>
                <w:lang w:eastAsia="en-US"/>
              </w:rPr>
              <w:t>3. Obiectivele urmărite și soluțiile propuse</w:t>
            </w:r>
          </w:p>
        </w:tc>
      </w:tr>
      <w:tr w:rsidR="001C0C21" w:rsidRPr="00B44B34" w14:paraId="2F11C5A5" w14:textId="77777777" w:rsidTr="00CA5F7F">
        <w:tc>
          <w:tcPr>
            <w:tcW w:w="9051" w:type="dxa"/>
            <w:tcBorders>
              <w:top w:val="nil"/>
              <w:left w:val="single" w:sz="8" w:space="0" w:color="000000"/>
              <w:bottom w:val="single" w:sz="8" w:space="0" w:color="000000"/>
              <w:right w:val="single" w:sz="8" w:space="0" w:color="000000"/>
            </w:tcBorders>
            <w:hideMark/>
          </w:tcPr>
          <w:p w14:paraId="740CEDF5" w14:textId="77777777" w:rsidR="001C0C21" w:rsidRPr="00B44B34" w:rsidRDefault="001C0C21" w:rsidP="003C2A4B">
            <w:pPr>
              <w:rPr>
                <w:b/>
                <w:szCs w:val="24"/>
                <w:lang w:eastAsia="en-US"/>
              </w:rPr>
            </w:pPr>
            <w:r w:rsidRPr="00B44B34">
              <w:rPr>
                <w:b/>
                <w:szCs w:val="24"/>
                <w:lang w:eastAsia="en-US"/>
              </w:rPr>
              <w:t>3.1. Principalele prevederi ale proiectului și evidențierea elementelor noi</w:t>
            </w:r>
          </w:p>
        </w:tc>
      </w:tr>
      <w:tr w:rsidR="001C0C21" w:rsidRPr="00B44B34" w14:paraId="6BADDEE7" w14:textId="77777777" w:rsidTr="00CA5F7F">
        <w:tc>
          <w:tcPr>
            <w:tcW w:w="9051" w:type="dxa"/>
            <w:tcBorders>
              <w:top w:val="nil"/>
              <w:left w:val="single" w:sz="8" w:space="0" w:color="000000"/>
              <w:bottom w:val="single" w:sz="8" w:space="0" w:color="000000"/>
              <w:right w:val="single" w:sz="8" w:space="0" w:color="000000"/>
            </w:tcBorders>
            <w:hideMark/>
          </w:tcPr>
          <w:p w14:paraId="59C0ABD6" w14:textId="3EAF963D" w:rsidR="00CF05F1" w:rsidRPr="00CF05F1" w:rsidRDefault="00CF05F1" w:rsidP="00CF05F1">
            <w:pPr>
              <w:jc w:val="both"/>
              <w:rPr>
                <w:szCs w:val="24"/>
              </w:rPr>
            </w:pPr>
            <w:r>
              <w:rPr>
                <w:szCs w:val="24"/>
              </w:rPr>
              <w:t xml:space="preserve">1. </w:t>
            </w:r>
            <w:r w:rsidRPr="00CF05F1">
              <w:rPr>
                <w:szCs w:val="24"/>
              </w:rPr>
              <w:t>Se ia la evidență contabilă, masa lemnoasă provenită în urma lucrărilor de defrișare a arborilor pe drumul local L176 drum de acces spre or. Florești, volumul masei lemnoase 16 m</w:t>
            </w:r>
            <w:r w:rsidRPr="00CF05F1">
              <w:rPr>
                <w:szCs w:val="24"/>
                <w:vertAlign w:val="superscript"/>
              </w:rPr>
              <w:t>3</w:t>
            </w:r>
            <w:r w:rsidRPr="00CF05F1">
              <w:rPr>
                <w:szCs w:val="24"/>
              </w:rPr>
              <w:t>.</w:t>
            </w:r>
          </w:p>
          <w:p w14:paraId="70DEA7AB" w14:textId="088018D9" w:rsidR="00CF05F1" w:rsidRPr="00CF05F1" w:rsidRDefault="00CF05F1" w:rsidP="00CF05F1">
            <w:pPr>
              <w:jc w:val="both"/>
              <w:rPr>
                <w:szCs w:val="24"/>
              </w:rPr>
            </w:pPr>
            <w:r>
              <w:rPr>
                <w:szCs w:val="24"/>
              </w:rPr>
              <w:t xml:space="preserve">2. </w:t>
            </w:r>
            <w:r w:rsidRPr="00CF05F1">
              <w:rPr>
                <w:szCs w:val="24"/>
              </w:rPr>
              <w:t xml:space="preserve">Se transmite masa lemnoasă menționate în punctul unu către </w:t>
            </w:r>
            <w:r w:rsidRPr="00CF05F1">
              <w:rPr>
                <w:bCs/>
                <w:szCs w:val="24"/>
              </w:rPr>
              <w:t>IMSP Centrul Medicilor de Familie Florești</w:t>
            </w:r>
            <w:r w:rsidRPr="00CF05F1">
              <w:rPr>
                <w:szCs w:val="24"/>
              </w:rPr>
              <w:t>.</w:t>
            </w:r>
          </w:p>
          <w:p w14:paraId="4C4E28DD" w14:textId="05990AEF" w:rsidR="00CF05F1" w:rsidRPr="00CF05F1" w:rsidRDefault="00CF05F1" w:rsidP="00CF05F1">
            <w:pPr>
              <w:contextualSpacing/>
              <w:jc w:val="both"/>
              <w:rPr>
                <w:szCs w:val="24"/>
              </w:rPr>
            </w:pPr>
            <w:r>
              <w:rPr>
                <w:szCs w:val="24"/>
              </w:rPr>
              <w:t xml:space="preserve">3. </w:t>
            </w:r>
            <w:r w:rsidRPr="00CF05F1">
              <w:rPr>
                <w:szCs w:val="24"/>
              </w:rPr>
              <w:t>Se împuternicește Președintele raionului Florești să instituie comisia de transmitere și să asigure în termen de 30 de zile, transmiterea bunurilor materiale menționate, în conformitate cu prevederile Regulamentului cu privire la modul de transmitere a bunurilor proprietate publică, aprobat prin Hotărârea Guvernului  nr.901/2015.</w:t>
            </w:r>
          </w:p>
          <w:p w14:paraId="41ED43A2" w14:textId="46511B62" w:rsidR="00CF05F1" w:rsidRPr="00CF05F1" w:rsidRDefault="00CF05F1" w:rsidP="00CF05F1">
            <w:pPr>
              <w:contextualSpacing/>
              <w:jc w:val="both"/>
              <w:rPr>
                <w:szCs w:val="24"/>
              </w:rPr>
            </w:pPr>
            <w:r>
              <w:rPr>
                <w:szCs w:val="24"/>
              </w:rPr>
              <w:t xml:space="preserve">4. </w:t>
            </w:r>
            <w:r w:rsidRPr="00CF05F1">
              <w:rPr>
                <w:szCs w:val="24"/>
              </w:rPr>
              <w:t>Controlul asupra executării prezentei decizii se pune în sarcina Președintelui raionului Florești.</w:t>
            </w:r>
          </w:p>
          <w:p w14:paraId="669A4229" w14:textId="5054F4DB" w:rsidR="00CF05F1" w:rsidRPr="00CF05F1" w:rsidRDefault="00CF05F1" w:rsidP="00CF05F1">
            <w:pPr>
              <w:jc w:val="both"/>
              <w:rPr>
                <w:szCs w:val="24"/>
              </w:rPr>
            </w:pPr>
            <w:r>
              <w:rPr>
                <w:szCs w:val="24"/>
              </w:rPr>
              <w:t xml:space="preserve">5. </w:t>
            </w:r>
            <w:r w:rsidRPr="00CF05F1">
              <w:rPr>
                <w:szCs w:val="24"/>
              </w:rPr>
              <w:t>Prezenta decizie intră în vigoare la data publicării în Registrul de Stat al actelor locale.</w:t>
            </w:r>
          </w:p>
          <w:p w14:paraId="6BA31D74" w14:textId="77777777" w:rsidR="001C0C21" w:rsidRPr="00B44B34" w:rsidRDefault="001C0C21" w:rsidP="003C2A4B">
            <w:pPr>
              <w:pStyle w:val="a4"/>
              <w:ind w:left="284"/>
              <w:jc w:val="both"/>
              <w:rPr>
                <w:szCs w:val="24"/>
              </w:rPr>
            </w:pPr>
          </w:p>
        </w:tc>
      </w:tr>
      <w:tr w:rsidR="001C0C21" w:rsidRPr="00B44B34" w14:paraId="15248311" w14:textId="77777777" w:rsidTr="00CA5F7F">
        <w:tc>
          <w:tcPr>
            <w:tcW w:w="9051" w:type="dxa"/>
            <w:tcBorders>
              <w:top w:val="nil"/>
              <w:left w:val="single" w:sz="8" w:space="0" w:color="000000"/>
              <w:bottom w:val="single" w:sz="8" w:space="0" w:color="000000"/>
              <w:right w:val="single" w:sz="8" w:space="0" w:color="000000"/>
            </w:tcBorders>
            <w:hideMark/>
          </w:tcPr>
          <w:p w14:paraId="084D3630" w14:textId="77777777" w:rsidR="001C0C21" w:rsidRPr="00B44B34" w:rsidRDefault="001C0C21" w:rsidP="003C2A4B">
            <w:pPr>
              <w:rPr>
                <w:b/>
                <w:szCs w:val="24"/>
                <w:lang w:eastAsia="en-US"/>
              </w:rPr>
            </w:pPr>
            <w:r w:rsidRPr="00B44B34">
              <w:rPr>
                <w:b/>
                <w:szCs w:val="24"/>
                <w:lang w:eastAsia="en-US"/>
              </w:rPr>
              <w:t>3.2. Opțiunile alternative analizate și motivele pentru care acestea nu au fost luate în considerare</w:t>
            </w:r>
          </w:p>
        </w:tc>
      </w:tr>
      <w:tr w:rsidR="001C0C21" w:rsidRPr="00B44B34" w14:paraId="7F48EC61" w14:textId="77777777" w:rsidTr="00CA5F7F">
        <w:tc>
          <w:tcPr>
            <w:tcW w:w="9051" w:type="dxa"/>
            <w:tcBorders>
              <w:top w:val="nil"/>
              <w:left w:val="single" w:sz="8" w:space="0" w:color="000000"/>
              <w:bottom w:val="single" w:sz="8" w:space="0" w:color="000000"/>
              <w:right w:val="single" w:sz="8" w:space="0" w:color="000000"/>
            </w:tcBorders>
            <w:hideMark/>
          </w:tcPr>
          <w:p w14:paraId="34C4DC6C" w14:textId="77777777" w:rsidR="001C0C21" w:rsidRPr="00B44B34" w:rsidRDefault="001C0C21" w:rsidP="003C2A4B">
            <w:pPr>
              <w:rPr>
                <w:szCs w:val="24"/>
                <w:lang w:eastAsia="en-US"/>
              </w:rPr>
            </w:pPr>
            <w:r w:rsidRPr="00B44B34">
              <w:rPr>
                <w:szCs w:val="24"/>
                <w:lang w:eastAsia="en-US"/>
              </w:rPr>
              <w:t xml:space="preserve">Nu este aplicabil </w:t>
            </w:r>
          </w:p>
        </w:tc>
      </w:tr>
      <w:tr w:rsidR="001C0C21" w:rsidRPr="00B44B34" w14:paraId="6351049F" w14:textId="77777777" w:rsidTr="00CA5F7F">
        <w:trPr>
          <w:trHeight w:val="381"/>
        </w:trPr>
        <w:tc>
          <w:tcPr>
            <w:tcW w:w="9051" w:type="dxa"/>
            <w:tcBorders>
              <w:top w:val="nil"/>
              <w:left w:val="single" w:sz="8" w:space="0" w:color="000000"/>
              <w:bottom w:val="single" w:sz="8" w:space="0" w:color="000000"/>
              <w:right w:val="single" w:sz="8" w:space="0" w:color="000000"/>
            </w:tcBorders>
            <w:hideMark/>
          </w:tcPr>
          <w:p w14:paraId="2BA13A94" w14:textId="77777777" w:rsidR="001C0C21" w:rsidRPr="00B44B34" w:rsidRDefault="001C0C21" w:rsidP="003C2A4B">
            <w:pPr>
              <w:rPr>
                <w:b/>
                <w:bCs/>
                <w:szCs w:val="24"/>
                <w:lang w:eastAsia="en-US"/>
              </w:rPr>
            </w:pPr>
            <w:r w:rsidRPr="00B44B34">
              <w:rPr>
                <w:b/>
                <w:bCs/>
                <w:szCs w:val="24"/>
                <w:lang w:eastAsia="en-US"/>
              </w:rPr>
              <w:t xml:space="preserve">4. Analiza impactului de reglementare </w:t>
            </w:r>
          </w:p>
        </w:tc>
      </w:tr>
      <w:tr w:rsidR="001C0C21" w:rsidRPr="00B44B34" w14:paraId="350A4530" w14:textId="77777777" w:rsidTr="00CA5F7F">
        <w:tc>
          <w:tcPr>
            <w:tcW w:w="9051" w:type="dxa"/>
            <w:tcBorders>
              <w:top w:val="nil"/>
              <w:left w:val="single" w:sz="8" w:space="0" w:color="000000"/>
              <w:bottom w:val="single" w:sz="8" w:space="0" w:color="000000"/>
              <w:right w:val="single" w:sz="8" w:space="0" w:color="000000"/>
            </w:tcBorders>
            <w:hideMark/>
          </w:tcPr>
          <w:p w14:paraId="362B4531" w14:textId="77777777" w:rsidR="001C0C21" w:rsidRPr="00B44B34" w:rsidRDefault="001C0C21" w:rsidP="003C2A4B">
            <w:pPr>
              <w:rPr>
                <w:b/>
                <w:szCs w:val="24"/>
                <w:lang w:eastAsia="en-US"/>
              </w:rPr>
            </w:pPr>
            <w:r w:rsidRPr="00B44B34">
              <w:rPr>
                <w:b/>
                <w:szCs w:val="24"/>
                <w:lang w:eastAsia="en-US"/>
              </w:rPr>
              <w:t xml:space="preserve"> 4.1. Impactul asupra sectorului public</w:t>
            </w:r>
          </w:p>
        </w:tc>
      </w:tr>
      <w:tr w:rsidR="001C0C21" w:rsidRPr="00B44B34" w14:paraId="1FCC03ED" w14:textId="77777777" w:rsidTr="00CA5F7F">
        <w:tc>
          <w:tcPr>
            <w:tcW w:w="9051" w:type="dxa"/>
            <w:tcBorders>
              <w:top w:val="nil"/>
              <w:left w:val="single" w:sz="8" w:space="0" w:color="000000"/>
              <w:bottom w:val="single" w:sz="8" w:space="0" w:color="000000"/>
              <w:right w:val="single" w:sz="8" w:space="0" w:color="000000"/>
            </w:tcBorders>
            <w:hideMark/>
          </w:tcPr>
          <w:p w14:paraId="660D1ADA" w14:textId="53FB9728" w:rsidR="001C0C21" w:rsidRPr="00FD3D21" w:rsidRDefault="00CF1AB8" w:rsidP="00FD3D21">
            <w:pPr>
              <w:jc w:val="both"/>
              <w:rPr>
                <w:szCs w:val="24"/>
              </w:rPr>
            </w:pPr>
            <w:r>
              <w:rPr>
                <w:color w:val="000000" w:themeColor="text1"/>
                <w:szCs w:val="24"/>
                <w:lang w:eastAsia="en-US"/>
              </w:rPr>
              <w:t xml:space="preserve">Implementarea </w:t>
            </w:r>
            <w:r w:rsidR="0098332D">
              <w:rPr>
                <w:color w:val="000000" w:themeColor="text1"/>
                <w:szCs w:val="24"/>
                <w:lang w:eastAsia="en-US"/>
              </w:rPr>
              <w:t>deciziei</w:t>
            </w:r>
            <w:r>
              <w:rPr>
                <w:color w:val="000000" w:themeColor="text1"/>
                <w:szCs w:val="24"/>
                <w:lang w:eastAsia="en-US"/>
              </w:rPr>
              <w:t xml:space="preserve"> va contribui la</w:t>
            </w:r>
            <w:r w:rsidR="00FD3D21">
              <w:rPr>
                <w:color w:val="000000" w:themeColor="text1"/>
                <w:szCs w:val="24"/>
                <w:lang w:eastAsia="en-US"/>
              </w:rPr>
              <w:t xml:space="preserve"> asigurarea desfășurării activității subdiviziunilor IMSP </w:t>
            </w:r>
            <w:r w:rsidR="00FD3D21" w:rsidRPr="00CF05F1">
              <w:rPr>
                <w:bCs/>
                <w:szCs w:val="24"/>
              </w:rPr>
              <w:t>Centrul Medicilor de Familie Florești</w:t>
            </w:r>
            <w:r>
              <w:rPr>
                <w:color w:val="000000" w:themeColor="text1"/>
                <w:szCs w:val="24"/>
                <w:lang w:eastAsia="en-US"/>
              </w:rPr>
              <w:t xml:space="preserve">. </w:t>
            </w:r>
          </w:p>
        </w:tc>
      </w:tr>
      <w:tr w:rsidR="001C0C21" w:rsidRPr="00B44B34" w14:paraId="76614D22" w14:textId="77777777" w:rsidTr="00CA5F7F">
        <w:tc>
          <w:tcPr>
            <w:tcW w:w="9051" w:type="dxa"/>
            <w:tcBorders>
              <w:top w:val="nil"/>
              <w:left w:val="single" w:sz="8" w:space="0" w:color="000000"/>
              <w:bottom w:val="single" w:sz="8" w:space="0" w:color="000000"/>
              <w:right w:val="single" w:sz="8" w:space="0" w:color="000000"/>
            </w:tcBorders>
            <w:hideMark/>
          </w:tcPr>
          <w:p w14:paraId="70BF4FB2" w14:textId="77777777" w:rsidR="001C0C21" w:rsidRPr="00B44B34" w:rsidRDefault="001C0C21" w:rsidP="003C2A4B">
            <w:pPr>
              <w:rPr>
                <w:b/>
                <w:szCs w:val="24"/>
                <w:lang w:eastAsia="en-US"/>
              </w:rPr>
            </w:pPr>
            <w:r w:rsidRPr="00B44B34">
              <w:rPr>
                <w:b/>
                <w:szCs w:val="24"/>
                <w:lang w:eastAsia="en-US"/>
              </w:rPr>
              <w:t>4.2. Impactul financiar și argumentarea costurilor estimative</w:t>
            </w:r>
          </w:p>
        </w:tc>
      </w:tr>
      <w:tr w:rsidR="001C0C21" w:rsidRPr="00B44B34" w14:paraId="57F12F75" w14:textId="77777777" w:rsidTr="00CA5F7F">
        <w:tc>
          <w:tcPr>
            <w:tcW w:w="9051" w:type="dxa"/>
            <w:tcBorders>
              <w:top w:val="nil"/>
              <w:left w:val="single" w:sz="8" w:space="0" w:color="000000"/>
              <w:bottom w:val="single" w:sz="8" w:space="0" w:color="000000"/>
              <w:right w:val="single" w:sz="8" w:space="0" w:color="000000"/>
            </w:tcBorders>
            <w:hideMark/>
          </w:tcPr>
          <w:p w14:paraId="0DD8F9BB" w14:textId="28B3A0FC" w:rsidR="001C0C21" w:rsidRPr="00B44B34" w:rsidRDefault="0098332D" w:rsidP="003C2A4B">
            <w:pPr>
              <w:rPr>
                <w:szCs w:val="24"/>
                <w:lang w:eastAsia="en-US"/>
              </w:rPr>
            </w:pPr>
            <w:r>
              <w:rPr>
                <w:szCs w:val="24"/>
                <w:lang w:eastAsia="en-US"/>
              </w:rPr>
              <w:t>C</w:t>
            </w:r>
            <w:r w:rsidR="001C0C21" w:rsidRPr="00B44B34">
              <w:rPr>
                <w:szCs w:val="24"/>
                <w:lang w:eastAsia="en-US"/>
              </w:rPr>
              <w:t>heltuieli</w:t>
            </w:r>
            <w:r>
              <w:rPr>
                <w:szCs w:val="24"/>
                <w:lang w:eastAsia="en-US"/>
              </w:rPr>
              <w:t>le</w:t>
            </w:r>
            <w:r w:rsidR="001C0C21" w:rsidRPr="00B44B34">
              <w:rPr>
                <w:szCs w:val="24"/>
                <w:lang w:eastAsia="en-US"/>
              </w:rPr>
              <w:t xml:space="preserve"> financiare </w:t>
            </w:r>
            <w:r>
              <w:rPr>
                <w:szCs w:val="24"/>
                <w:lang w:eastAsia="en-US"/>
              </w:rPr>
              <w:t>legate de implementarea deciziei</w:t>
            </w:r>
            <w:r w:rsidR="0030241D">
              <w:rPr>
                <w:szCs w:val="24"/>
                <w:lang w:eastAsia="en-US"/>
              </w:rPr>
              <w:t xml:space="preserve"> vor fi asigurate din bugetul raional Florești</w:t>
            </w:r>
          </w:p>
        </w:tc>
      </w:tr>
      <w:tr w:rsidR="001C0C21" w:rsidRPr="00B44B34" w14:paraId="26A64CC9" w14:textId="77777777" w:rsidTr="00CA5F7F">
        <w:tc>
          <w:tcPr>
            <w:tcW w:w="9051" w:type="dxa"/>
            <w:tcBorders>
              <w:top w:val="nil"/>
              <w:left w:val="single" w:sz="8" w:space="0" w:color="000000"/>
              <w:bottom w:val="single" w:sz="8" w:space="0" w:color="000000"/>
              <w:right w:val="single" w:sz="8" w:space="0" w:color="000000"/>
            </w:tcBorders>
            <w:hideMark/>
          </w:tcPr>
          <w:p w14:paraId="5AB68201" w14:textId="77777777" w:rsidR="001C0C21" w:rsidRPr="00B44B34" w:rsidRDefault="001C0C21" w:rsidP="003C2A4B">
            <w:pPr>
              <w:rPr>
                <w:b/>
                <w:szCs w:val="24"/>
                <w:lang w:eastAsia="en-US"/>
              </w:rPr>
            </w:pPr>
            <w:r w:rsidRPr="00B44B34">
              <w:rPr>
                <w:b/>
                <w:szCs w:val="24"/>
                <w:lang w:eastAsia="en-US"/>
              </w:rPr>
              <w:lastRenderedPageBreak/>
              <w:t>4.3. Impactul asupra sectorului privat</w:t>
            </w:r>
          </w:p>
        </w:tc>
      </w:tr>
      <w:tr w:rsidR="001C0C21" w:rsidRPr="00B44B34" w14:paraId="2C533897" w14:textId="77777777" w:rsidTr="00CA5F7F">
        <w:tc>
          <w:tcPr>
            <w:tcW w:w="9051" w:type="dxa"/>
            <w:tcBorders>
              <w:top w:val="nil"/>
              <w:left w:val="single" w:sz="8" w:space="0" w:color="000000"/>
              <w:bottom w:val="single" w:sz="8" w:space="0" w:color="000000"/>
              <w:right w:val="single" w:sz="8" w:space="0" w:color="000000"/>
            </w:tcBorders>
            <w:hideMark/>
          </w:tcPr>
          <w:p w14:paraId="54DC8E7D" w14:textId="77777777" w:rsidR="001C0C21" w:rsidRPr="00B44B34" w:rsidRDefault="001C0C21" w:rsidP="003C2A4B">
            <w:pPr>
              <w:rPr>
                <w:szCs w:val="24"/>
                <w:lang w:eastAsia="en-US"/>
              </w:rPr>
            </w:pPr>
            <w:r w:rsidRPr="00B44B34">
              <w:rPr>
                <w:szCs w:val="24"/>
                <w:lang w:eastAsia="en-US"/>
              </w:rPr>
              <w:t xml:space="preserve">Nu este aplicabil  </w:t>
            </w:r>
          </w:p>
        </w:tc>
      </w:tr>
      <w:tr w:rsidR="001C0C21" w:rsidRPr="00B44B34" w14:paraId="6A771DA0" w14:textId="77777777" w:rsidTr="00CA5F7F">
        <w:tc>
          <w:tcPr>
            <w:tcW w:w="9051" w:type="dxa"/>
            <w:tcBorders>
              <w:top w:val="nil"/>
              <w:left w:val="single" w:sz="8" w:space="0" w:color="000000"/>
              <w:bottom w:val="single" w:sz="8" w:space="0" w:color="000000"/>
              <w:right w:val="single" w:sz="8" w:space="0" w:color="000000"/>
            </w:tcBorders>
            <w:hideMark/>
          </w:tcPr>
          <w:p w14:paraId="0FAEB0E8" w14:textId="77777777" w:rsidR="001C0C21" w:rsidRPr="00B44B34" w:rsidRDefault="001C0C21" w:rsidP="003C2A4B">
            <w:pPr>
              <w:rPr>
                <w:b/>
                <w:szCs w:val="24"/>
                <w:lang w:eastAsia="en-US"/>
              </w:rPr>
            </w:pPr>
            <w:r w:rsidRPr="00B44B34">
              <w:rPr>
                <w:b/>
                <w:szCs w:val="24"/>
                <w:lang w:eastAsia="en-US"/>
              </w:rPr>
              <w:t>4.4. Impactul social</w:t>
            </w:r>
          </w:p>
          <w:p w14:paraId="3BC562AA" w14:textId="77777777" w:rsidR="001C0C21" w:rsidRPr="00B44B34" w:rsidRDefault="001C0C21" w:rsidP="003C2A4B">
            <w:pPr>
              <w:rPr>
                <w:b/>
                <w:szCs w:val="24"/>
                <w:lang w:eastAsia="en-US"/>
              </w:rPr>
            </w:pPr>
            <w:r w:rsidRPr="00B44B34">
              <w:rPr>
                <w:b/>
                <w:szCs w:val="24"/>
                <w:lang w:eastAsia="en-US"/>
              </w:rPr>
              <w:t>4.4.1. Impactul asupra datelor cu caracter personal</w:t>
            </w:r>
          </w:p>
          <w:p w14:paraId="1E66D7F2" w14:textId="77777777" w:rsidR="001C0C21" w:rsidRPr="00B44B34" w:rsidRDefault="001C0C21" w:rsidP="003C2A4B">
            <w:pPr>
              <w:rPr>
                <w:b/>
                <w:szCs w:val="24"/>
                <w:lang w:eastAsia="en-US"/>
              </w:rPr>
            </w:pPr>
            <w:r w:rsidRPr="00B44B34">
              <w:rPr>
                <w:b/>
                <w:szCs w:val="24"/>
                <w:lang w:eastAsia="en-US"/>
              </w:rPr>
              <w:t>4.4.2. Impactul asupra echității și egalității de gen</w:t>
            </w:r>
          </w:p>
        </w:tc>
      </w:tr>
      <w:tr w:rsidR="001C0C21" w:rsidRPr="00B44B34" w14:paraId="1FC3DCFE" w14:textId="77777777" w:rsidTr="00CA5F7F">
        <w:tc>
          <w:tcPr>
            <w:tcW w:w="9051" w:type="dxa"/>
            <w:tcBorders>
              <w:top w:val="nil"/>
              <w:left w:val="single" w:sz="8" w:space="0" w:color="000000"/>
              <w:bottom w:val="single" w:sz="8" w:space="0" w:color="000000"/>
              <w:right w:val="single" w:sz="8" w:space="0" w:color="000000"/>
            </w:tcBorders>
            <w:hideMark/>
          </w:tcPr>
          <w:p w14:paraId="76B88499" w14:textId="77777777" w:rsidR="001C0C21" w:rsidRPr="00B44B34" w:rsidRDefault="001C0C21" w:rsidP="003C2A4B">
            <w:pPr>
              <w:rPr>
                <w:b/>
                <w:szCs w:val="24"/>
                <w:lang w:eastAsia="en-US"/>
              </w:rPr>
            </w:pPr>
            <w:r w:rsidRPr="00B44B34">
              <w:rPr>
                <w:szCs w:val="24"/>
                <w:lang w:eastAsia="en-US"/>
              </w:rPr>
              <w:t>Nu este aplicabil</w:t>
            </w:r>
          </w:p>
        </w:tc>
      </w:tr>
      <w:tr w:rsidR="001C0C21" w:rsidRPr="00B44B34" w14:paraId="34B19F8F" w14:textId="77777777" w:rsidTr="00CA5F7F">
        <w:tc>
          <w:tcPr>
            <w:tcW w:w="9051" w:type="dxa"/>
            <w:tcBorders>
              <w:top w:val="nil"/>
              <w:left w:val="single" w:sz="8" w:space="0" w:color="000000"/>
              <w:bottom w:val="single" w:sz="8" w:space="0" w:color="000000"/>
              <w:right w:val="single" w:sz="8" w:space="0" w:color="000000"/>
            </w:tcBorders>
            <w:hideMark/>
          </w:tcPr>
          <w:p w14:paraId="3801B60B" w14:textId="77777777" w:rsidR="001C0C21" w:rsidRPr="00B44B34" w:rsidRDefault="001C0C21" w:rsidP="003C2A4B">
            <w:pPr>
              <w:rPr>
                <w:b/>
                <w:szCs w:val="24"/>
                <w:lang w:eastAsia="en-US"/>
              </w:rPr>
            </w:pPr>
            <w:r w:rsidRPr="00B44B34">
              <w:rPr>
                <w:b/>
                <w:szCs w:val="24"/>
                <w:lang w:eastAsia="en-US"/>
              </w:rPr>
              <w:t>4.5. Impactul asupra mediului</w:t>
            </w:r>
          </w:p>
        </w:tc>
      </w:tr>
      <w:tr w:rsidR="001C0C21" w:rsidRPr="00B44B34" w14:paraId="2FCDFB62" w14:textId="77777777" w:rsidTr="00CA5F7F">
        <w:tc>
          <w:tcPr>
            <w:tcW w:w="9051" w:type="dxa"/>
            <w:tcBorders>
              <w:top w:val="nil"/>
              <w:left w:val="single" w:sz="8" w:space="0" w:color="000000"/>
              <w:bottom w:val="single" w:sz="8" w:space="0" w:color="000000"/>
              <w:right w:val="single" w:sz="8" w:space="0" w:color="000000"/>
            </w:tcBorders>
            <w:hideMark/>
          </w:tcPr>
          <w:p w14:paraId="1D430971" w14:textId="77777777" w:rsidR="001C0C21" w:rsidRPr="00B44B34" w:rsidRDefault="001C0C21" w:rsidP="003C2A4B">
            <w:pPr>
              <w:rPr>
                <w:szCs w:val="24"/>
                <w:lang w:eastAsia="en-US"/>
              </w:rPr>
            </w:pPr>
            <w:r w:rsidRPr="00B44B34">
              <w:rPr>
                <w:szCs w:val="24"/>
                <w:lang w:eastAsia="en-US"/>
              </w:rPr>
              <w:t>Nu este aplicabil</w:t>
            </w:r>
          </w:p>
        </w:tc>
      </w:tr>
      <w:tr w:rsidR="001C0C21" w:rsidRPr="00B44B34" w14:paraId="6A0A9DE5" w14:textId="77777777" w:rsidTr="00CA5F7F">
        <w:tc>
          <w:tcPr>
            <w:tcW w:w="9051" w:type="dxa"/>
            <w:tcBorders>
              <w:top w:val="nil"/>
              <w:left w:val="single" w:sz="8" w:space="0" w:color="000000"/>
              <w:bottom w:val="single" w:sz="8" w:space="0" w:color="000000"/>
              <w:right w:val="single" w:sz="8" w:space="0" w:color="000000"/>
            </w:tcBorders>
            <w:hideMark/>
          </w:tcPr>
          <w:p w14:paraId="0C31B572" w14:textId="77777777" w:rsidR="001C0C21" w:rsidRPr="00B44B34" w:rsidRDefault="001C0C21" w:rsidP="003C2A4B">
            <w:pPr>
              <w:rPr>
                <w:b/>
                <w:szCs w:val="24"/>
                <w:lang w:eastAsia="en-US"/>
              </w:rPr>
            </w:pPr>
            <w:r w:rsidRPr="00B44B34">
              <w:rPr>
                <w:b/>
                <w:szCs w:val="24"/>
                <w:lang w:eastAsia="en-US"/>
              </w:rPr>
              <w:t>4.6. Alte impacturi și informații relevante</w:t>
            </w:r>
          </w:p>
        </w:tc>
      </w:tr>
      <w:tr w:rsidR="001C0C21" w:rsidRPr="00B44B34" w14:paraId="387495B3" w14:textId="77777777" w:rsidTr="00CA5F7F">
        <w:tc>
          <w:tcPr>
            <w:tcW w:w="9051" w:type="dxa"/>
            <w:tcBorders>
              <w:top w:val="nil"/>
              <w:left w:val="single" w:sz="8" w:space="0" w:color="000000"/>
              <w:bottom w:val="single" w:sz="8" w:space="0" w:color="000000"/>
              <w:right w:val="single" w:sz="8" w:space="0" w:color="000000"/>
            </w:tcBorders>
            <w:hideMark/>
          </w:tcPr>
          <w:p w14:paraId="34583EF9" w14:textId="77777777" w:rsidR="001C0C21" w:rsidRPr="00B44B34" w:rsidRDefault="001C0C21" w:rsidP="003C2A4B">
            <w:pPr>
              <w:rPr>
                <w:szCs w:val="24"/>
                <w:lang w:eastAsia="en-US"/>
              </w:rPr>
            </w:pPr>
            <w:r w:rsidRPr="00B44B34">
              <w:rPr>
                <w:szCs w:val="24"/>
                <w:lang w:eastAsia="en-US"/>
              </w:rPr>
              <w:t>Nu este aplicabil</w:t>
            </w:r>
          </w:p>
        </w:tc>
      </w:tr>
      <w:tr w:rsidR="001C0C21" w:rsidRPr="00B44B34" w14:paraId="68AA3D5C" w14:textId="77777777" w:rsidTr="00CA5F7F">
        <w:tc>
          <w:tcPr>
            <w:tcW w:w="9051" w:type="dxa"/>
            <w:tcBorders>
              <w:top w:val="nil"/>
              <w:left w:val="single" w:sz="8" w:space="0" w:color="000000"/>
              <w:bottom w:val="single" w:sz="8" w:space="0" w:color="000000"/>
              <w:right w:val="single" w:sz="8" w:space="0" w:color="000000"/>
            </w:tcBorders>
            <w:hideMark/>
          </w:tcPr>
          <w:p w14:paraId="6B9FB331" w14:textId="77777777" w:rsidR="001C0C21" w:rsidRPr="00B44B34" w:rsidRDefault="001C0C21" w:rsidP="003C2A4B">
            <w:pPr>
              <w:rPr>
                <w:b/>
                <w:bCs/>
                <w:szCs w:val="24"/>
                <w:lang w:eastAsia="en-US"/>
              </w:rPr>
            </w:pPr>
            <w:r w:rsidRPr="00B44B34">
              <w:rPr>
                <w:b/>
                <w:bCs/>
                <w:szCs w:val="24"/>
                <w:lang w:eastAsia="en-US"/>
              </w:rPr>
              <w:t xml:space="preserve">5. Compatibilitatea proiectului actului normativ cu legislația UE </w:t>
            </w:r>
          </w:p>
        </w:tc>
      </w:tr>
      <w:tr w:rsidR="001C0C21" w:rsidRPr="00B44B34" w14:paraId="4901E87E" w14:textId="77777777" w:rsidTr="00CA5F7F">
        <w:tc>
          <w:tcPr>
            <w:tcW w:w="9051" w:type="dxa"/>
            <w:tcBorders>
              <w:top w:val="nil"/>
              <w:left w:val="single" w:sz="8" w:space="0" w:color="000000"/>
              <w:bottom w:val="single" w:sz="8" w:space="0" w:color="000000"/>
              <w:right w:val="single" w:sz="8" w:space="0" w:color="000000"/>
            </w:tcBorders>
            <w:hideMark/>
          </w:tcPr>
          <w:p w14:paraId="6600D540" w14:textId="77777777" w:rsidR="001C0C21" w:rsidRPr="00B44B34" w:rsidRDefault="001C0C21" w:rsidP="003C2A4B">
            <w:pPr>
              <w:rPr>
                <w:b/>
                <w:szCs w:val="24"/>
                <w:lang w:eastAsia="en-US"/>
              </w:rPr>
            </w:pPr>
            <w:r w:rsidRPr="00B44B34">
              <w:rPr>
                <w:b/>
                <w:szCs w:val="24"/>
                <w:lang w:eastAsia="en-US"/>
              </w:rPr>
              <w:t>5.1. Măsuri normative necesare pentru transpunerea actelor juridice ale UE în legislația națională</w:t>
            </w:r>
          </w:p>
        </w:tc>
      </w:tr>
      <w:tr w:rsidR="001C0C21" w:rsidRPr="00B44B34" w14:paraId="7EC4293D" w14:textId="77777777" w:rsidTr="00CA5F7F">
        <w:tc>
          <w:tcPr>
            <w:tcW w:w="9051" w:type="dxa"/>
            <w:tcBorders>
              <w:top w:val="nil"/>
              <w:left w:val="single" w:sz="8" w:space="0" w:color="000000"/>
              <w:bottom w:val="single" w:sz="8" w:space="0" w:color="000000"/>
              <w:right w:val="single" w:sz="8" w:space="0" w:color="000000"/>
            </w:tcBorders>
            <w:hideMark/>
          </w:tcPr>
          <w:p w14:paraId="6941075B" w14:textId="77777777" w:rsidR="001C0C21" w:rsidRPr="00B44B34" w:rsidRDefault="001C0C21" w:rsidP="003C2A4B">
            <w:pPr>
              <w:rPr>
                <w:szCs w:val="24"/>
                <w:lang w:eastAsia="en-US"/>
              </w:rPr>
            </w:pPr>
            <w:r w:rsidRPr="00B44B34">
              <w:rPr>
                <w:szCs w:val="24"/>
                <w:lang w:eastAsia="en-US"/>
              </w:rPr>
              <w:t>Nu este aplicabil</w:t>
            </w:r>
          </w:p>
        </w:tc>
      </w:tr>
      <w:tr w:rsidR="001C0C21" w:rsidRPr="00B44B34" w14:paraId="2A939FE2" w14:textId="77777777" w:rsidTr="00CA5F7F">
        <w:tc>
          <w:tcPr>
            <w:tcW w:w="9051" w:type="dxa"/>
            <w:tcBorders>
              <w:top w:val="nil"/>
              <w:left w:val="single" w:sz="8" w:space="0" w:color="000000"/>
              <w:bottom w:val="single" w:sz="8" w:space="0" w:color="000000"/>
              <w:right w:val="single" w:sz="8" w:space="0" w:color="000000"/>
            </w:tcBorders>
            <w:hideMark/>
          </w:tcPr>
          <w:p w14:paraId="466EFAAD" w14:textId="77777777" w:rsidR="001C0C21" w:rsidRPr="00B44B34" w:rsidRDefault="001C0C21" w:rsidP="003C2A4B">
            <w:pPr>
              <w:rPr>
                <w:b/>
                <w:szCs w:val="24"/>
                <w:lang w:eastAsia="en-US"/>
              </w:rPr>
            </w:pPr>
            <w:r w:rsidRPr="00B44B34">
              <w:rPr>
                <w:b/>
                <w:szCs w:val="24"/>
                <w:lang w:eastAsia="en-US"/>
              </w:rPr>
              <w:t>5.2. Măsuri normative care urmăresc crearea cadrului juridic intern necesar pentru implementarea legislației UE</w:t>
            </w:r>
          </w:p>
        </w:tc>
      </w:tr>
      <w:tr w:rsidR="001C0C21" w:rsidRPr="00B44B34" w14:paraId="71291490" w14:textId="77777777" w:rsidTr="00CA5F7F">
        <w:tc>
          <w:tcPr>
            <w:tcW w:w="9051" w:type="dxa"/>
            <w:tcBorders>
              <w:top w:val="nil"/>
              <w:left w:val="single" w:sz="8" w:space="0" w:color="000000"/>
              <w:bottom w:val="single" w:sz="8" w:space="0" w:color="000000"/>
              <w:right w:val="single" w:sz="8" w:space="0" w:color="000000"/>
            </w:tcBorders>
            <w:hideMark/>
          </w:tcPr>
          <w:p w14:paraId="7C695D31" w14:textId="77777777" w:rsidR="001C0C21" w:rsidRPr="00B44B34" w:rsidRDefault="001C0C21" w:rsidP="003C2A4B">
            <w:pPr>
              <w:rPr>
                <w:szCs w:val="24"/>
                <w:lang w:eastAsia="en-US"/>
              </w:rPr>
            </w:pPr>
            <w:r w:rsidRPr="00B44B34">
              <w:rPr>
                <w:szCs w:val="24"/>
                <w:lang w:eastAsia="en-US"/>
              </w:rPr>
              <w:t xml:space="preserve">Nu este aplicabil </w:t>
            </w:r>
          </w:p>
        </w:tc>
      </w:tr>
      <w:tr w:rsidR="001C0C21" w:rsidRPr="00B44B34" w14:paraId="2F9669C1" w14:textId="77777777" w:rsidTr="00CA5F7F">
        <w:tc>
          <w:tcPr>
            <w:tcW w:w="9051" w:type="dxa"/>
            <w:tcBorders>
              <w:top w:val="nil"/>
              <w:left w:val="single" w:sz="8" w:space="0" w:color="000000"/>
              <w:bottom w:val="single" w:sz="8" w:space="0" w:color="000000"/>
              <w:right w:val="single" w:sz="8" w:space="0" w:color="000000"/>
            </w:tcBorders>
            <w:hideMark/>
          </w:tcPr>
          <w:p w14:paraId="5006CA94" w14:textId="77777777" w:rsidR="001C0C21" w:rsidRPr="00B44B34" w:rsidRDefault="001C0C21" w:rsidP="003C2A4B">
            <w:pPr>
              <w:rPr>
                <w:b/>
                <w:bCs/>
                <w:szCs w:val="24"/>
                <w:lang w:eastAsia="en-US"/>
              </w:rPr>
            </w:pPr>
            <w:r w:rsidRPr="00B44B34">
              <w:rPr>
                <w:b/>
                <w:bCs/>
                <w:szCs w:val="24"/>
                <w:lang w:eastAsia="en-US"/>
              </w:rPr>
              <w:t>6. Avizarea și consultarea publică a proiectului actului normativ</w:t>
            </w:r>
          </w:p>
        </w:tc>
      </w:tr>
      <w:tr w:rsidR="001C0C21" w:rsidRPr="00B44B34" w14:paraId="6D16BA5A" w14:textId="77777777" w:rsidTr="00CA5F7F">
        <w:tc>
          <w:tcPr>
            <w:tcW w:w="9051" w:type="dxa"/>
            <w:tcBorders>
              <w:top w:val="nil"/>
              <w:left w:val="single" w:sz="8" w:space="0" w:color="000000"/>
              <w:bottom w:val="single" w:sz="8" w:space="0" w:color="000000"/>
              <w:right w:val="single" w:sz="8" w:space="0" w:color="000000"/>
            </w:tcBorders>
            <w:hideMark/>
          </w:tcPr>
          <w:p w14:paraId="3863F0B9" w14:textId="54DE7335" w:rsidR="001C0C21" w:rsidRPr="00B44B34" w:rsidRDefault="001C0C21" w:rsidP="003C2A4B">
            <w:pPr>
              <w:rPr>
                <w:szCs w:val="24"/>
                <w:lang w:eastAsia="en-US"/>
              </w:rPr>
            </w:pPr>
            <w:r w:rsidRPr="00B44B34">
              <w:rPr>
                <w:szCs w:val="24"/>
                <w:lang w:eastAsia="en-US"/>
              </w:rPr>
              <w:t xml:space="preserve">Proiectul de decizie a fost avizat de către comisiile consultative de specialitate ale Consiliului raional </w:t>
            </w:r>
            <w:proofErr w:type="spellStart"/>
            <w:r w:rsidRPr="00B44B34">
              <w:rPr>
                <w:szCs w:val="24"/>
                <w:lang w:eastAsia="en-US"/>
              </w:rPr>
              <w:t>Floreşti</w:t>
            </w:r>
            <w:proofErr w:type="spellEnd"/>
            <w:r w:rsidRPr="00B44B34">
              <w:rPr>
                <w:szCs w:val="24"/>
                <w:lang w:eastAsia="en-US"/>
              </w:rPr>
              <w:t xml:space="preserve">, </w:t>
            </w:r>
            <w:r w:rsidR="0063653F" w:rsidRPr="00B44B34">
              <w:rPr>
                <w:szCs w:val="24"/>
                <w:lang w:eastAsia="en-US"/>
              </w:rPr>
              <w:t xml:space="preserve">Secretarul Consiliului raional </w:t>
            </w:r>
            <w:proofErr w:type="spellStart"/>
            <w:r w:rsidR="0063653F" w:rsidRPr="00B44B34">
              <w:rPr>
                <w:szCs w:val="24"/>
                <w:lang w:eastAsia="en-US"/>
              </w:rPr>
              <w:t>Floreşti</w:t>
            </w:r>
            <w:proofErr w:type="spellEnd"/>
            <w:r w:rsidR="0063653F">
              <w:rPr>
                <w:szCs w:val="24"/>
                <w:lang w:eastAsia="en-US"/>
              </w:rPr>
              <w:t xml:space="preserve"> și efectuată expertiza juridică de către</w:t>
            </w:r>
            <w:r w:rsidR="0063653F" w:rsidRPr="00B44B34">
              <w:rPr>
                <w:szCs w:val="24"/>
                <w:lang w:eastAsia="en-US"/>
              </w:rPr>
              <w:t xml:space="preserve"> </w:t>
            </w:r>
            <w:proofErr w:type="spellStart"/>
            <w:r w:rsidRPr="00B44B34">
              <w:rPr>
                <w:szCs w:val="24"/>
                <w:lang w:eastAsia="en-US"/>
              </w:rPr>
              <w:t>Secţia</w:t>
            </w:r>
            <w:proofErr w:type="spellEnd"/>
            <w:r w:rsidRPr="00B44B34">
              <w:rPr>
                <w:szCs w:val="24"/>
                <w:lang w:eastAsia="en-US"/>
              </w:rPr>
              <w:t xml:space="preserve"> Juridică, Resurse Umane </w:t>
            </w:r>
            <w:proofErr w:type="spellStart"/>
            <w:r w:rsidRPr="00B44B34">
              <w:rPr>
                <w:szCs w:val="24"/>
                <w:lang w:eastAsia="en-US"/>
              </w:rPr>
              <w:t>şi</w:t>
            </w:r>
            <w:proofErr w:type="spellEnd"/>
            <w:r w:rsidRPr="00B44B34">
              <w:rPr>
                <w:szCs w:val="24"/>
                <w:lang w:eastAsia="en-US"/>
              </w:rPr>
              <w:t xml:space="preserve"> </w:t>
            </w:r>
            <w:proofErr w:type="spellStart"/>
            <w:r w:rsidRPr="00B44B34">
              <w:rPr>
                <w:szCs w:val="24"/>
                <w:lang w:eastAsia="en-US"/>
              </w:rPr>
              <w:t>Administraţie</w:t>
            </w:r>
            <w:proofErr w:type="spellEnd"/>
            <w:r w:rsidRPr="00B44B34">
              <w:rPr>
                <w:szCs w:val="24"/>
                <w:lang w:eastAsia="en-US"/>
              </w:rPr>
              <w:t xml:space="preserve"> Publică </w:t>
            </w:r>
            <w:proofErr w:type="spellStart"/>
            <w:r w:rsidRPr="00B44B34">
              <w:rPr>
                <w:szCs w:val="24"/>
                <w:lang w:eastAsia="en-US"/>
              </w:rPr>
              <w:t>şi</w:t>
            </w:r>
            <w:proofErr w:type="spellEnd"/>
            <w:r w:rsidRPr="00B44B34">
              <w:rPr>
                <w:szCs w:val="24"/>
                <w:lang w:eastAsia="en-US"/>
              </w:rPr>
              <w:t xml:space="preserve">. În scopul respectării prevederilor Legii nr.239/2008 ,,Privind </w:t>
            </w:r>
            <w:proofErr w:type="spellStart"/>
            <w:r w:rsidRPr="00B44B34">
              <w:rPr>
                <w:szCs w:val="24"/>
                <w:lang w:eastAsia="en-US"/>
              </w:rPr>
              <w:t>transparenţa</w:t>
            </w:r>
            <w:proofErr w:type="spellEnd"/>
            <w:r w:rsidRPr="00B44B34">
              <w:rPr>
                <w:szCs w:val="24"/>
                <w:lang w:eastAsia="en-US"/>
              </w:rPr>
              <w:t xml:space="preserve"> în procesul decizional’’, proiectul a fost plasat pe site-ul Consiliului raional la directoriul ,,Procesul decizional”. </w:t>
            </w:r>
          </w:p>
        </w:tc>
      </w:tr>
      <w:tr w:rsidR="001C0C21" w:rsidRPr="00B44B34" w14:paraId="14BF9222" w14:textId="77777777" w:rsidTr="00CA5F7F">
        <w:tc>
          <w:tcPr>
            <w:tcW w:w="9051" w:type="dxa"/>
            <w:tcBorders>
              <w:top w:val="nil"/>
              <w:left w:val="single" w:sz="8" w:space="0" w:color="000000"/>
              <w:bottom w:val="single" w:sz="8" w:space="0" w:color="000000"/>
              <w:right w:val="single" w:sz="8" w:space="0" w:color="000000"/>
            </w:tcBorders>
            <w:hideMark/>
          </w:tcPr>
          <w:p w14:paraId="1BF80409" w14:textId="77777777" w:rsidR="001C0C21" w:rsidRPr="00B44B34" w:rsidRDefault="001C0C21" w:rsidP="003C2A4B">
            <w:pPr>
              <w:rPr>
                <w:b/>
                <w:bCs/>
                <w:szCs w:val="24"/>
                <w:lang w:eastAsia="en-US"/>
              </w:rPr>
            </w:pPr>
            <w:r w:rsidRPr="00B44B34">
              <w:rPr>
                <w:b/>
                <w:bCs/>
                <w:szCs w:val="24"/>
                <w:lang w:eastAsia="en-US"/>
              </w:rPr>
              <w:t>7. Concluziile expertizelor</w:t>
            </w:r>
          </w:p>
        </w:tc>
      </w:tr>
      <w:tr w:rsidR="001C0C21" w:rsidRPr="00B44B34" w14:paraId="3B8E9C79" w14:textId="77777777" w:rsidTr="00CA5F7F">
        <w:tc>
          <w:tcPr>
            <w:tcW w:w="9051" w:type="dxa"/>
            <w:tcBorders>
              <w:top w:val="nil"/>
              <w:left w:val="single" w:sz="8" w:space="0" w:color="000000"/>
              <w:bottom w:val="single" w:sz="8" w:space="0" w:color="000000"/>
              <w:right w:val="single" w:sz="8" w:space="0" w:color="000000"/>
            </w:tcBorders>
            <w:hideMark/>
          </w:tcPr>
          <w:p w14:paraId="1455D30F" w14:textId="77777777" w:rsidR="001C0C21" w:rsidRPr="00B44B34" w:rsidRDefault="001C0C21" w:rsidP="003C2A4B">
            <w:pPr>
              <w:rPr>
                <w:bCs/>
                <w:szCs w:val="24"/>
                <w:lang w:eastAsia="en-US"/>
              </w:rPr>
            </w:pPr>
            <w:r w:rsidRPr="00B44B34">
              <w:rPr>
                <w:bCs/>
                <w:szCs w:val="24"/>
                <w:lang w:eastAsia="en-US"/>
              </w:rPr>
              <w:t xml:space="preserve">Nu este aplicabil </w:t>
            </w:r>
          </w:p>
        </w:tc>
      </w:tr>
      <w:tr w:rsidR="001C0C21" w:rsidRPr="00B44B34" w14:paraId="7E9C713C" w14:textId="77777777" w:rsidTr="00CA5F7F">
        <w:tc>
          <w:tcPr>
            <w:tcW w:w="9051" w:type="dxa"/>
            <w:tcBorders>
              <w:top w:val="nil"/>
              <w:left w:val="single" w:sz="8" w:space="0" w:color="000000"/>
              <w:bottom w:val="single" w:sz="8" w:space="0" w:color="000000"/>
              <w:right w:val="single" w:sz="8" w:space="0" w:color="000000"/>
            </w:tcBorders>
            <w:hideMark/>
          </w:tcPr>
          <w:p w14:paraId="6915A65F" w14:textId="77777777" w:rsidR="001C0C21" w:rsidRPr="00B44B34" w:rsidRDefault="001C0C21" w:rsidP="003C2A4B">
            <w:pPr>
              <w:rPr>
                <w:b/>
                <w:bCs/>
                <w:szCs w:val="24"/>
                <w:lang w:eastAsia="en-US"/>
              </w:rPr>
            </w:pPr>
            <w:r w:rsidRPr="00B44B34">
              <w:rPr>
                <w:b/>
                <w:bCs/>
                <w:szCs w:val="24"/>
                <w:lang w:eastAsia="en-US"/>
              </w:rPr>
              <w:t>8. Modul de încorporare a actului în cadrul normativ existent</w:t>
            </w:r>
          </w:p>
        </w:tc>
      </w:tr>
      <w:tr w:rsidR="001C0C21" w:rsidRPr="00B44B34" w14:paraId="6D2AEEE1" w14:textId="77777777" w:rsidTr="00CA5F7F">
        <w:tc>
          <w:tcPr>
            <w:tcW w:w="9051" w:type="dxa"/>
            <w:tcBorders>
              <w:top w:val="nil"/>
              <w:left w:val="single" w:sz="8" w:space="0" w:color="000000"/>
              <w:bottom w:val="single" w:sz="8" w:space="0" w:color="000000"/>
              <w:right w:val="single" w:sz="8" w:space="0" w:color="000000"/>
            </w:tcBorders>
            <w:hideMark/>
          </w:tcPr>
          <w:p w14:paraId="52B10C1F" w14:textId="77777777" w:rsidR="001C0C21" w:rsidRPr="00B44B34" w:rsidRDefault="001C0C21" w:rsidP="003C2A4B">
            <w:pPr>
              <w:rPr>
                <w:szCs w:val="24"/>
                <w:lang w:eastAsia="en-US"/>
              </w:rPr>
            </w:pPr>
            <w:r w:rsidRPr="00B44B34">
              <w:rPr>
                <w:szCs w:val="24"/>
                <w:lang w:eastAsia="en-US"/>
              </w:rPr>
              <w:t>Prezentul proiect de decizie se încadrează în cadrul normativ existent</w:t>
            </w:r>
          </w:p>
        </w:tc>
      </w:tr>
      <w:tr w:rsidR="001C0C21" w:rsidRPr="00B44B34" w14:paraId="633FF992" w14:textId="77777777" w:rsidTr="00CA5F7F">
        <w:tc>
          <w:tcPr>
            <w:tcW w:w="9051" w:type="dxa"/>
            <w:tcBorders>
              <w:top w:val="nil"/>
              <w:left w:val="single" w:sz="8" w:space="0" w:color="000000"/>
              <w:bottom w:val="single" w:sz="8" w:space="0" w:color="000000"/>
              <w:right w:val="single" w:sz="8" w:space="0" w:color="000000"/>
            </w:tcBorders>
            <w:hideMark/>
          </w:tcPr>
          <w:p w14:paraId="231B23FA" w14:textId="77777777" w:rsidR="001C0C21" w:rsidRPr="00B44B34" w:rsidRDefault="001C0C21" w:rsidP="003C2A4B">
            <w:pPr>
              <w:rPr>
                <w:b/>
                <w:bCs/>
                <w:szCs w:val="24"/>
                <w:lang w:eastAsia="en-US"/>
              </w:rPr>
            </w:pPr>
            <w:r w:rsidRPr="00B44B34">
              <w:rPr>
                <w:b/>
                <w:bCs/>
                <w:szCs w:val="24"/>
                <w:lang w:eastAsia="en-US"/>
              </w:rPr>
              <w:t>9. Măsurile necesare pentru implementarea prevederilor proiectului actului normativ</w:t>
            </w:r>
          </w:p>
        </w:tc>
      </w:tr>
      <w:tr w:rsidR="001C0C21" w:rsidRPr="00B44B34" w14:paraId="11239220" w14:textId="77777777" w:rsidTr="00CA5F7F">
        <w:tc>
          <w:tcPr>
            <w:tcW w:w="9051" w:type="dxa"/>
            <w:tcBorders>
              <w:top w:val="nil"/>
              <w:left w:val="single" w:sz="8" w:space="0" w:color="000000"/>
              <w:bottom w:val="single" w:sz="8" w:space="0" w:color="000000"/>
              <w:right w:val="single" w:sz="8" w:space="0" w:color="000000"/>
            </w:tcBorders>
            <w:hideMark/>
          </w:tcPr>
          <w:p w14:paraId="28564862" w14:textId="77777777" w:rsidR="001C0C21" w:rsidRPr="00B44B34" w:rsidRDefault="001C0C21" w:rsidP="003C2A4B">
            <w:pPr>
              <w:rPr>
                <w:szCs w:val="24"/>
                <w:lang w:eastAsia="en-US"/>
              </w:rPr>
            </w:pPr>
            <w:r w:rsidRPr="00B44B34">
              <w:rPr>
                <w:szCs w:val="24"/>
                <w:lang w:eastAsia="en-US"/>
              </w:rPr>
              <w:t xml:space="preserve">Nu este aplicabil </w:t>
            </w:r>
          </w:p>
        </w:tc>
      </w:tr>
    </w:tbl>
    <w:p w14:paraId="1CA983C9" w14:textId="77777777" w:rsidR="001C0C21" w:rsidRPr="00B44B34" w:rsidRDefault="001C0C21" w:rsidP="001C0C21">
      <w:pPr>
        <w:tabs>
          <w:tab w:val="left" w:pos="884"/>
          <w:tab w:val="left" w:pos="1196"/>
        </w:tabs>
        <w:rPr>
          <w:b/>
          <w:szCs w:val="24"/>
        </w:rPr>
      </w:pPr>
      <w:r w:rsidRPr="00B44B34">
        <w:rPr>
          <w:b/>
          <w:color w:val="000000"/>
          <w:szCs w:val="24"/>
        </w:rPr>
        <w:tab/>
      </w:r>
      <w:r w:rsidRPr="00B44B34">
        <w:rPr>
          <w:b/>
          <w:color w:val="000000"/>
          <w:szCs w:val="24"/>
        </w:rPr>
        <w:tab/>
      </w:r>
      <w:r w:rsidRPr="00B44B34">
        <w:rPr>
          <w:b/>
          <w:color w:val="000000"/>
          <w:szCs w:val="24"/>
        </w:rPr>
        <w:tab/>
      </w:r>
      <w:r w:rsidRPr="00B44B34">
        <w:rPr>
          <w:b/>
          <w:color w:val="000000"/>
          <w:szCs w:val="24"/>
        </w:rPr>
        <w:tab/>
      </w:r>
    </w:p>
    <w:p w14:paraId="2E31654D" w14:textId="38F0BE5C" w:rsidR="001C0C21" w:rsidRPr="00B44B34" w:rsidRDefault="00506ED6" w:rsidP="001C0C21">
      <w:pPr>
        <w:rPr>
          <w:b/>
          <w:szCs w:val="24"/>
        </w:rPr>
      </w:pPr>
      <w:r>
        <w:rPr>
          <w:b/>
          <w:szCs w:val="24"/>
        </w:rPr>
        <w:t>Elaborat:</w:t>
      </w:r>
    </w:p>
    <w:p w14:paraId="3808060D" w14:textId="77777777" w:rsidR="001C0C21" w:rsidRPr="00B44B34" w:rsidRDefault="001C0C21" w:rsidP="001C0C21">
      <w:pPr>
        <w:rPr>
          <w:b/>
        </w:rPr>
      </w:pPr>
    </w:p>
    <w:p w14:paraId="26DCFAB7" w14:textId="77777777" w:rsidR="001C0C21" w:rsidRPr="00B44B34" w:rsidRDefault="0071276E" w:rsidP="001C0C21">
      <w:pPr>
        <w:ind w:left="5664" w:firstLine="708"/>
        <w:rPr>
          <w:b/>
          <w:bCs/>
        </w:rPr>
      </w:pPr>
      <w:r>
        <w:rPr>
          <w:b/>
          <w:bCs/>
        </w:rPr>
        <w:t xml:space="preserve">Igor  </w:t>
      </w:r>
      <w:proofErr w:type="spellStart"/>
      <w:r>
        <w:rPr>
          <w:b/>
          <w:bCs/>
        </w:rPr>
        <w:t>Șoșu</w:t>
      </w:r>
      <w:proofErr w:type="spellEnd"/>
      <w:r w:rsidR="001C0C21" w:rsidRPr="00B44B34">
        <w:rPr>
          <w:b/>
          <w:bCs/>
        </w:rPr>
        <w:t>,</w:t>
      </w:r>
    </w:p>
    <w:p w14:paraId="068AF7BB" w14:textId="77777777" w:rsidR="001C0C21" w:rsidRDefault="001C0C21" w:rsidP="001C0C21">
      <w:pPr>
        <w:rPr>
          <w:b/>
          <w:bCs/>
        </w:rPr>
      </w:pPr>
      <w:r w:rsidRPr="00B44B34">
        <w:rPr>
          <w:b/>
          <w:bCs/>
        </w:rPr>
        <w:tab/>
      </w:r>
      <w:r w:rsidRPr="00B44B34">
        <w:rPr>
          <w:b/>
          <w:bCs/>
        </w:rPr>
        <w:tab/>
      </w:r>
      <w:r w:rsidRPr="00B44B34">
        <w:rPr>
          <w:b/>
          <w:bCs/>
        </w:rPr>
        <w:tab/>
      </w:r>
      <w:r w:rsidR="0071276E">
        <w:rPr>
          <w:b/>
          <w:bCs/>
        </w:rPr>
        <w:t xml:space="preserve">   </w:t>
      </w:r>
      <w:proofErr w:type="spellStart"/>
      <w:r w:rsidRPr="00B44B34">
        <w:rPr>
          <w:b/>
          <w:bCs/>
        </w:rPr>
        <w:t>şefă</w:t>
      </w:r>
      <w:proofErr w:type="spellEnd"/>
      <w:r w:rsidRPr="00B44B34">
        <w:rPr>
          <w:b/>
          <w:bCs/>
        </w:rPr>
        <w:t xml:space="preserve"> direcție, </w:t>
      </w:r>
      <w:proofErr w:type="spellStart"/>
      <w:r w:rsidRPr="00B44B34">
        <w:rPr>
          <w:b/>
          <w:bCs/>
        </w:rPr>
        <w:t>Direcţia</w:t>
      </w:r>
      <w:proofErr w:type="spellEnd"/>
      <w:r w:rsidRPr="00B44B34">
        <w:rPr>
          <w:b/>
          <w:bCs/>
        </w:rPr>
        <w:t xml:space="preserve"> </w:t>
      </w:r>
      <w:r w:rsidR="0071276E">
        <w:rPr>
          <w:b/>
          <w:bCs/>
        </w:rPr>
        <w:t>Infrastructură, Transport și Cadastru</w:t>
      </w:r>
    </w:p>
    <w:p w14:paraId="5E4713BF" w14:textId="77777777" w:rsidR="007E3DA5" w:rsidRDefault="007E3DA5" w:rsidP="007E3DA5">
      <w:pPr>
        <w:jc w:val="both"/>
      </w:pPr>
      <w:r w:rsidRPr="00DB0C87">
        <w:t xml:space="preserve">   </w:t>
      </w:r>
    </w:p>
    <w:p w14:paraId="0538262B" w14:textId="2DACEE84" w:rsidR="007E3DA5" w:rsidRPr="007E3DA5" w:rsidRDefault="007E3DA5" w:rsidP="007E3DA5">
      <w:pPr>
        <w:ind w:left="5664" w:firstLine="708"/>
        <w:jc w:val="both"/>
        <w:rPr>
          <w:b/>
          <w:bCs/>
        </w:rPr>
      </w:pPr>
      <w:r w:rsidRPr="007E3DA5">
        <w:rPr>
          <w:b/>
          <w:bCs/>
        </w:rPr>
        <w:t>Daniel Turculeț,</w:t>
      </w:r>
    </w:p>
    <w:p w14:paraId="561CE5E9" w14:textId="40B43BAA" w:rsidR="007E3DA5" w:rsidRPr="007E3DA5" w:rsidRDefault="007E3DA5" w:rsidP="007E3DA5">
      <w:pPr>
        <w:ind w:left="2124" w:firstLine="708"/>
        <w:jc w:val="both"/>
        <w:rPr>
          <w:b/>
          <w:bCs/>
        </w:rPr>
      </w:pPr>
      <w:r w:rsidRPr="007E3DA5">
        <w:rPr>
          <w:b/>
          <w:bCs/>
        </w:rPr>
        <w:t xml:space="preserve">   </w:t>
      </w:r>
      <w:r w:rsidRPr="007E3DA5">
        <w:rPr>
          <w:b/>
          <w:bCs/>
        </w:rPr>
        <w:tab/>
      </w:r>
      <w:r w:rsidRPr="007E3DA5">
        <w:rPr>
          <w:b/>
          <w:bCs/>
        </w:rPr>
        <w:tab/>
      </w:r>
      <w:r w:rsidRPr="007E3DA5">
        <w:rPr>
          <w:b/>
          <w:bCs/>
        </w:rPr>
        <w:tab/>
        <w:t xml:space="preserve">   </w:t>
      </w:r>
      <w:r w:rsidRPr="007E3DA5">
        <w:rPr>
          <w:b/>
          <w:bCs/>
        </w:rPr>
        <w:t xml:space="preserve"> secretarul Consiliului raional Florești</w:t>
      </w:r>
    </w:p>
    <w:p w14:paraId="7FF8C205" w14:textId="77777777" w:rsidR="007E3DA5" w:rsidRPr="00B31483" w:rsidRDefault="007E3DA5" w:rsidP="001C0C21">
      <w:pPr>
        <w:rPr>
          <w:b/>
          <w:bCs/>
        </w:rPr>
      </w:pPr>
    </w:p>
    <w:p w14:paraId="1C4E6BB8" w14:textId="77777777" w:rsidR="001C0C21" w:rsidRPr="004C1790" w:rsidRDefault="001C0C21" w:rsidP="004C1790">
      <w:pPr>
        <w:jc w:val="right"/>
        <w:rPr>
          <w:szCs w:val="24"/>
        </w:rPr>
      </w:pPr>
    </w:p>
    <w:sectPr w:rsidR="001C0C21" w:rsidRPr="004C1790" w:rsidSect="00A40513">
      <w:pgSz w:w="11906" w:h="16838"/>
      <w:pgMar w:top="709"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54"/>
    <w:multiLevelType w:val="hybridMultilevel"/>
    <w:tmpl w:val="84FAEC0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062C6B2B"/>
    <w:multiLevelType w:val="hybridMultilevel"/>
    <w:tmpl w:val="D72AF12C"/>
    <w:lvl w:ilvl="0" w:tplc="DFEABADE">
      <w:start w:val="1"/>
      <w:numFmt w:val="decimal"/>
      <w:lvlText w:val="%1."/>
      <w:lvlJc w:val="left"/>
      <w:pPr>
        <w:ind w:left="360" w:hanging="360"/>
      </w:pPr>
      <w:rPr>
        <w:rFonts w:ascii="Times New Roman" w:hAnsi="Times New Roman" w:cs="Times New Roman" w:hint="default"/>
        <w:b w:val="0"/>
        <w:i w:val="0"/>
        <w:i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8A25DB5"/>
    <w:multiLevelType w:val="hybridMultilevel"/>
    <w:tmpl w:val="84FAEC0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15:restartNumberingAfterBreak="0">
    <w:nsid w:val="18E25191"/>
    <w:multiLevelType w:val="hybridMultilevel"/>
    <w:tmpl w:val="D8503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F80D04"/>
    <w:multiLevelType w:val="hybridMultilevel"/>
    <w:tmpl w:val="95848CFA"/>
    <w:lvl w:ilvl="0" w:tplc="8FC86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C80530"/>
    <w:multiLevelType w:val="hybridMultilevel"/>
    <w:tmpl w:val="E09A2A8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15:restartNumberingAfterBreak="0">
    <w:nsid w:val="20690141"/>
    <w:multiLevelType w:val="hybridMultilevel"/>
    <w:tmpl w:val="AB60FAEE"/>
    <w:lvl w:ilvl="0" w:tplc="4F001784">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7" w15:restartNumberingAfterBreak="0">
    <w:nsid w:val="228E5BF7"/>
    <w:multiLevelType w:val="hybridMultilevel"/>
    <w:tmpl w:val="F32CA19E"/>
    <w:lvl w:ilvl="0" w:tplc="5892416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2BCB434B"/>
    <w:multiLevelType w:val="hybridMultilevel"/>
    <w:tmpl w:val="9D2E9424"/>
    <w:lvl w:ilvl="0" w:tplc="0419000F">
      <w:start w:val="1"/>
      <w:numFmt w:val="decimal"/>
      <w:lvlText w:val="%1."/>
      <w:lvlJc w:val="left"/>
      <w:pPr>
        <w:tabs>
          <w:tab w:val="num" w:pos="1428"/>
        </w:tabs>
        <w:ind w:left="14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F46EC"/>
    <w:multiLevelType w:val="hybridMultilevel"/>
    <w:tmpl w:val="AB60FAEE"/>
    <w:lvl w:ilvl="0" w:tplc="4F001784">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0" w15:restartNumberingAfterBreak="0">
    <w:nsid w:val="383458A7"/>
    <w:multiLevelType w:val="hybridMultilevel"/>
    <w:tmpl w:val="7BEA31D2"/>
    <w:lvl w:ilvl="0" w:tplc="171292C0">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44D32352"/>
    <w:multiLevelType w:val="hybridMultilevel"/>
    <w:tmpl w:val="FD509E56"/>
    <w:lvl w:ilvl="0" w:tplc="009261BC">
      <w:start w:val="1"/>
      <w:numFmt w:val="decimal"/>
      <w:lvlText w:val="%1."/>
      <w:lvlJc w:val="left"/>
      <w:pPr>
        <w:ind w:left="13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55112F9C"/>
    <w:multiLevelType w:val="hybridMultilevel"/>
    <w:tmpl w:val="B9BE2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0B0E7C"/>
    <w:multiLevelType w:val="hybridMultilevel"/>
    <w:tmpl w:val="1C460202"/>
    <w:lvl w:ilvl="0" w:tplc="BB38EC76">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15:restartNumberingAfterBreak="0">
    <w:nsid w:val="60585BCC"/>
    <w:multiLevelType w:val="hybridMultilevel"/>
    <w:tmpl w:val="2466A21A"/>
    <w:lvl w:ilvl="0" w:tplc="5130FC3C">
      <w:start w:val="1"/>
      <w:numFmt w:val="bullet"/>
      <w:lvlText w:val="-"/>
      <w:lvlJc w:val="left"/>
      <w:pPr>
        <w:ind w:left="1290" w:hanging="360"/>
      </w:pPr>
      <w:rPr>
        <w:rFonts w:ascii="Times New Roman" w:eastAsia="Times New Roman" w:hAnsi="Times New Roman" w:cs="Times New Roman" w:hint="default"/>
        <w:b w:val="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5" w15:restartNumberingAfterBreak="0">
    <w:nsid w:val="659E2ED0"/>
    <w:multiLevelType w:val="hybridMultilevel"/>
    <w:tmpl w:val="B9BE2792"/>
    <w:lvl w:ilvl="0" w:tplc="0419000F">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6" w15:restartNumberingAfterBreak="0">
    <w:nsid w:val="6B6A17E8"/>
    <w:multiLevelType w:val="hybridMultilevel"/>
    <w:tmpl w:val="B348435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742C7B98"/>
    <w:multiLevelType w:val="hybridMultilevel"/>
    <w:tmpl w:val="471A090C"/>
    <w:lvl w:ilvl="0" w:tplc="D34A540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1195731114">
    <w:abstractNumId w:val="0"/>
  </w:num>
  <w:num w:numId="2" w16cid:durableId="569509665">
    <w:abstractNumId w:val="7"/>
  </w:num>
  <w:num w:numId="3" w16cid:durableId="2119255373">
    <w:abstractNumId w:val="16"/>
  </w:num>
  <w:num w:numId="4" w16cid:durableId="1316446436">
    <w:abstractNumId w:val="5"/>
  </w:num>
  <w:num w:numId="5" w16cid:durableId="1983851932">
    <w:abstractNumId w:val="8"/>
  </w:num>
  <w:num w:numId="6" w16cid:durableId="1276403155">
    <w:abstractNumId w:val="2"/>
  </w:num>
  <w:num w:numId="7" w16cid:durableId="2066181014">
    <w:abstractNumId w:val="17"/>
  </w:num>
  <w:num w:numId="8" w16cid:durableId="657003191">
    <w:abstractNumId w:val="10"/>
  </w:num>
  <w:num w:numId="9" w16cid:durableId="1648322110">
    <w:abstractNumId w:val="14"/>
  </w:num>
  <w:num w:numId="10" w16cid:durableId="1612742549">
    <w:abstractNumId w:val="13"/>
  </w:num>
  <w:num w:numId="11" w16cid:durableId="90005137">
    <w:abstractNumId w:val="9"/>
  </w:num>
  <w:num w:numId="12" w16cid:durableId="1179352241">
    <w:abstractNumId w:val="6"/>
  </w:num>
  <w:num w:numId="13" w16cid:durableId="313225038">
    <w:abstractNumId w:val="12"/>
  </w:num>
  <w:num w:numId="14" w16cid:durableId="1837384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6453807">
    <w:abstractNumId w:val="4"/>
  </w:num>
  <w:num w:numId="16" w16cid:durableId="559025158">
    <w:abstractNumId w:val="3"/>
  </w:num>
  <w:num w:numId="17" w16cid:durableId="79522612">
    <w:abstractNumId w:val="15"/>
  </w:num>
  <w:num w:numId="18" w16cid:durableId="128707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9A"/>
    <w:rsid w:val="00001B26"/>
    <w:rsid w:val="0002108B"/>
    <w:rsid w:val="00026395"/>
    <w:rsid w:val="000309A6"/>
    <w:rsid w:val="000351D7"/>
    <w:rsid w:val="00037BA3"/>
    <w:rsid w:val="00037EF2"/>
    <w:rsid w:val="00040DBB"/>
    <w:rsid w:val="000477F1"/>
    <w:rsid w:val="0006446B"/>
    <w:rsid w:val="00065883"/>
    <w:rsid w:val="00067C01"/>
    <w:rsid w:val="00070108"/>
    <w:rsid w:val="0008192C"/>
    <w:rsid w:val="0009615B"/>
    <w:rsid w:val="000A0945"/>
    <w:rsid w:val="000B3408"/>
    <w:rsid w:val="000B3582"/>
    <w:rsid w:val="000B4E73"/>
    <w:rsid w:val="000B6F33"/>
    <w:rsid w:val="000C24D6"/>
    <w:rsid w:val="000E17C7"/>
    <w:rsid w:val="000E2BC7"/>
    <w:rsid w:val="000F20AE"/>
    <w:rsid w:val="000F4DA1"/>
    <w:rsid w:val="00114984"/>
    <w:rsid w:val="001158B6"/>
    <w:rsid w:val="001327F1"/>
    <w:rsid w:val="00145F9D"/>
    <w:rsid w:val="001528B5"/>
    <w:rsid w:val="00163620"/>
    <w:rsid w:val="00165185"/>
    <w:rsid w:val="00180B30"/>
    <w:rsid w:val="00196B8C"/>
    <w:rsid w:val="001A19BA"/>
    <w:rsid w:val="001A6E70"/>
    <w:rsid w:val="001B0D28"/>
    <w:rsid w:val="001B1208"/>
    <w:rsid w:val="001B4A87"/>
    <w:rsid w:val="001C0C21"/>
    <w:rsid w:val="001C7640"/>
    <w:rsid w:val="001D3CE1"/>
    <w:rsid w:val="001D557D"/>
    <w:rsid w:val="001D5D77"/>
    <w:rsid w:val="001D6372"/>
    <w:rsid w:val="001E7B67"/>
    <w:rsid w:val="001F08F4"/>
    <w:rsid w:val="001F0D99"/>
    <w:rsid w:val="001F0F1E"/>
    <w:rsid w:val="001F409A"/>
    <w:rsid w:val="001F4440"/>
    <w:rsid w:val="001F7C74"/>
    <w:rsid w:val="002128A8"/>
    <w:rsid w:val="0022179E"/>
    <w:rsid w:val="0023156B"/>
    <w:rsid w:val="0023390D"/>
    <w:rsid w:val="00242A10"/>
    <w:rsid w:val="00242CF8"/>
    <w:rsid w:val="002457C2"/>
    <w:rsid w:val="00253F37"/>
    <w:rsid w:val="0026087C"/>
    <w:rsid w:val="00264F60"/>
    <w:rsid w:val="00271F1B"/>
    <w:rsid w:val="002721A6"/>
    <w:rsid w:val="00276805"/>
    <w:rsid w:val="00286EF2"/>
    <w:rsid w:val="002917AA"/>
    <w:rsid w:val="002920FA"/>
    <w:rsid w:val="00294D6D"/>
    <w:rsid w:val="00296664"/>
    <w:rsid w:val="0029785F"/>
    <w:rsid w:val="002A22EC"/>
    <w:rsid w:val="002A3824"/>
    <w:rsid w:val="002A7FF9"/>
    <w:rsid w:val="002B2B75"/>
    <w:rsid w:val="002B2E9B"/>
    <w:rsid w:val="002B5B0D"/>
    <w:rsid w:val="002C0138"/>
    <w:rsid w:val="002C1609"/>
    <w:rsid w:val="002D38C1"/>
    <w:rsid w:val="002E4221"/>
    <w:rsid w:val="002F29DC"/>
    <w:rsid w:val="002F493C"/>
    <w:rsid w:val="0030241D"/>
    <w:rsid w:val="00303F2C"/>
    <w:rsid w:val="003056F5"/>
    <w:rsid w:val="0031061C"/>
    <w:rsid w:val="003146EF"/>
    <w:rsid w:val="00324FED"/>
    <w:rsid w:val="0032580F"/>
    <w:rsid w:val="00326DF1"/>
    <w:rsid w:val="003331B5"/>
    <w:rsid w:val="0034595B"/>
    <w:rsid w:val="00351DE3"/>
    <w:rsid w:val="003521C4"/>
    <w:rsid w:val="0036090B"/>
    <w:rsid w:val="00370516"/>
    <w:rsid w:val="00370E30"/>
    <w:rsid w:val="00372F70"/>
    <w:rsid w:val="00373B50"/>
    <w:rsid w:val="00375040"/>
    <w:rsid w:val="00375924"/>
    <w:rsid w:val="0038301D"/>
    <w:rsid w:val="0038534F"/>
    <w:rsid w:val="003A2D39"/>
    <w:rsid w:val="003A2F61"/>
    <w:rsid w:val="003B4552"/>
    <w:rsid w:val="003C4158"/>
    <w:rsid w:val="003C6111"/>
    <w:rsid w:val="003D21C2"/>
    <w:rsid w:val="003D4B60"/>
    <w:rsid w:val="003D6084"/>
    <w:rsid w:val="003E5C91"/>
    <w:rsid w:val="0040652E"/>
    <w:rsid w:val="00417164"/>
    <w:rsid w:val="0042452F"/>
    <w:rsid w:val="00424541"/>
    <w:rsid w:val="00434294"/>
    <w:rsid w:val="00435DB5"/>
    <w:rsid w:val="00437FC7"/>
    <w:rsid w:val="00444A10"/>
    <w:rsid w:val="00450935"/>
    <w:rsid w:val="0046049D"/>
    <w:rsid w:val="004652B4"/>
    <w:rsid w:val="004662EA"/>
    <w:rsid w:val="00481FA5"/>
    <w:rsid w:val="00491C7D"/>
    <w:rsid w:val="00491EC2"/>
    <w:rsid w:val="00493CE2"/>
    <w:rsid w:val="004A23A6"/>
    <w:rsid w:val="004B128D"/>
    <w:rsid w:val="004B32D9"/>
    <w:rsid w:val="004B48D3"/>
    <w:rsid w:val="004C0068"/>
    <w:rsid w:val="004C1790"/>
    <w:rsid w:val="004C53C3"/>
    <w:rsid w:val="004F72EC"/>
    <w:rsid w:val="00505592"/>
    <w:rsid w:val="00506ED6"/>
    <w:rsid w:val="00506F18"/>
    <w:rsid w:val="005072A9"/>
    <w:rsid w:val="0051255B"/>
    <w:rsid w:val="005137FF"/>
    <w:rsid w:val="00515D19"/>
    <w:rsid w:val="00522DB5"/>
    <w:rsid w:val="005264AE"/>
    <w:rsid w:val="005320EA"/>
    <w:rsid w:val="0054217D"/>
    <w:rsid w:val="00545F9E"/>
    <w:rsid w:val="0055260B"/>
    <w:rsid w:val="0055410D"/>
    <w:rsid w:val="00567252"/>
    <w:rsid w:val="00567DC4"/>
    <w:rsid w:val="00575E35"/>
    <w:rsid w:val="00576722"/>
    <w:rsid w:val="005804D9"/>
    <w:rsid w:val="005818F0"/>
    <w:rsid w:val="005864DD"/>
    <w:rsid w:val="005961D9"/>
    <w:rsid w:val="00597AE7"/>
    <w:rsid w:val="005B6E56"/>
    <w:rsid w:val="005C3201"/>
    <w:rsid w:val="005C3319"/>
    <w:rsid w:val="005C4BA3"/>
    <w:rsid w:val="005C58A7"/>
    <w:rsid w:val="005D4FB3"/>
    <w:rsid w:val="005D58C8"/>
    <w:rsid w:val="005D6937"/>
    <w:rsid w:val="005D6AC9"/>
    <w:rsid w:val="005D7A38"/>
    <w:rsid w:val="005E0C2F"/>
    <w:rsid w:val="005E71B0"/>
    <w:rsid w:val="005E746A"/>
    <w:rsid w:val="005F0236"/>
    <w:rsid w:val="006008B9"/>
    <w:rsid w:val="0060707C"/>
    <w:rsid w:val="00610CC2"/>
    <w:rsid w:val="006110A1"/>
    <w:rsid w:val="00617AC8"/>
    <w:rsid w:val="006213BD"/>
    <w:rsid w:val="006339EF"/>
    <w:rsid w:val="0063420D"/>
    <w:rsid w:val="0063653F"/>
    <w:rsid w:val="00645E87"/>
    <w:rsid w:val="00656442"/>
    <w:rsid w:val="00656DBC"/>
    <w:rsid w:val="0066082A"/>
    <w:rsid w:val="00663785"/>
    <w:rsid w:val="00670324"/>
    <w:rsid w:val="006772C9"/>
    <w:rsid w:val="00680FD8"/>
    <w:rsid w:val="00681F5B"/>
    <w:rsid w:val="00687BD1"/>
    <w:rsid w:val="006B50AF"/>
    <w:rsid w:val="006D7C8A"/>
    <w:rsid w:val="006F3524"/>
    <w:rsid w:val="006F6A67"/>
    <w:rsid w:val="00702ABA"/>
    <w:rsid w:val="0071276E"/>
    <w:rsid w:val="007216E7"/>
    <w:rsid w:val="00725E54"/>
    <w:rsid w:val="0073200B"/>
    <w:rsid w:val="007373EA"/>
    <w:rsid w:val="00742322"/>
    <w:rsid w:val="00744FBF"/>
    <w:rsid w:val="007452B6"/>
    <w:rsid w:val="007564ED"/>
    <w:rsid w:val="007605F9"/>
    <w:rsid w:val="00762C42"/>
    <w:rsid w:val="00762C46"/>
    <w:rsid w:val="00770ABE"/>
    <w:rsid w:val="007716B4"/>
    <w:rsid w:val="00782515"/>
    <w:rsid w:val="007958CE"/>
    <w:rsid w:val="007A3089"/>
    <w:rsid w:val="007A69A2"/>
    <w:rsid w:val="007B7837"/>
    <w:rsid w:val="007C01D3"/>
    <w:rsid w:val="007C364B"/>
    <w:rsid w:val="007C39ED"/>
    <w:rsid w:val="007C4D41"/>
    <w:rsid w:val="007E3DA5"/>
    <w:rsid w:val="007E7F28"/>
    <w:rsid w:val="007F354D"/>
    <w:rsid w:val="00804A7D"/>
    <w:rsid w:val="00807D40"/>
    <w:rsid w:val="00812387"/>
    <w:rsid w:val="0081647A"/>
    <w:rsid w:val="0082218E"/>
    <w:rsid w:val="00841D26"/>
    <w:rsid w:val="0084281D"/>
    <w:rsid w:val="00854B88"/>
    <w:rsid w:val="00863129"/>
    <w:rsid w:val="00864B64"/>
    <w:rsid w:val="00873DA3"/>
    <w:rsid w:val="0088053B"/>
    <w:rsid w:val="00886ADC"/>
    <w:rsid w:val="008877B1"/>
    <w:rsid w:val="008A2486"/>
    <w:rsid w:val="008A27DD"/>
    <w:rsid w:val="008A4EE6"/>
    <w:rsid w:val="008B15B4"/>
    <w:rsid w:val="008B26CD"/>
    <w:rsid w:val="008B482C"/>
    <w:rsid w:val="008B7C33"/>
    <w:rsid w:val="008B7EC7"/>
    <w:rsid w:val="008C30F0"/>
    <w:rsid w:val="008D4261"/>
    <w:rsid w:val="008D7B27"/>
    <w:rsid w:val="008E30FA"/>
    <w:rsid w:val="008E4FBE"/>
    <w:rsid w:val="008E6595"/>
    <w:rsid w:val="008F222D"/>
    <w:rsid w:val="00901E74"/>
    <w:rsid w:val="00905D66"/>
    <w:rsid w:val="009100C7"/>
    <w:rsid w:val="00911118"/>
    <w:rsid w:val="009178C7"/>
    <w:rsid w:val="00923112"/>
    <w:rsid w:val="009247D8"/>
    <w:rsid w:val="00924D47"/>
    <w:rsid w:val="00927DAB"/>
    <w:rsid w:val="0093350B"/>
    <w:rsid w:val="009374E2"/>
    <w:rsid w:val="009414B2"/>
    <w:rsid w:val="009448EA"/>
    <w:rsid w:val="009567B3"/>
    <w:rsid w:val="00964ED4"/>
    <w:rsid w:val="00973319"/>
    <w:rsid w:val="00982ECC"/>
    <w:rsid w:val="0098332D"/>
    <w:rsid w:val="00992252"/>
    <w:rsid w:val="00993A5C"/>
    <w:rsid w:val="009A2FCA"/>
    <w:rsid w:val="009A3B40"/>
    <w:rsid w:val="009B353D"/>
    <w:rsid w:val="009C5920"/>
    <w:rsid w:val="009C60AF"/>
    <w:rsid w:val="009E28CD"/>
    <w:rsid w:val="009F47A8"/>
    <w:rsid w:val="00A13922"/>
    <w:rsid w:val="00A219BE"/>
    <w:rsid w:val="00A30961"/>
    <w:rsid w:val="00A31F42"/>
    <w:rsid w:val="00A325AF"/>
    <w:rsid w:val="00A32C8A"/>
    <w:rsid w:val="00A34B08"/>
    <w:rsid w:val="00A37CEA"/>
    <w:rsid w:val="00A40513"/>
    <w:rsid w:val="00A451FB"/>
    <w:rsid w:val="00A50557"/>
    <w:rsid w:val="00A51CE3"/>
    <w:rsid w:val="00A66696"/>
    <w:rsid w:val="00A81812"/>
    <w:rsid w:val="00A818C1"/>
    <w:rsid w:val="00A81E14"/>
    <w:rsid w:val="00A8358C"/>
    <w:rsid w:val="00A84DE6"/>
    <w:rsid w:val="00A90828"/>
    <w:rsid w:val="00A972FD"/>
    <w:rsid w:val="00AA084C"/>
    <w:rsid w:val="00AA1428"/>
    <w:rsid w:val="00AA7948"/>
    <w:rsid w:val="00AB31D4"/>
    <w:rsid w:val="00AB343E"/>
    <w:rsid w:val="00AC0F22"/>
    <w:rsid w:val="00AD08EC"/>
    <w:rsid w:val="00AD3695"/>
    <w:rsid w:val="00AD6E2C"/>
    <w:rsid w:val="00B01F6F"/>
    <w:rsid w:val="00B1788B"/>
    <w:rsid w:val="00B209ED"/>
    <w:rsid w:val="00B31483"/>
    <w:rsid w:val="00B40421"/>
    <w:rsid w:val="00B41301"/>
    <w:rsid w:val="00B42948"/>
    <w:rsid w:val="00B44B34"/>
    <w:rsid w:val="00B47448"/>
    <w:rsid w:val="00B557BC"/>
    <w:rsid w:val="00B63B00"/>
    <w:rsid w:val="00B66B72"/>
    <w:rsid w:val="00B71815"/>
    <w:rsid w:val="00B75318"/>
    <w:rsid w:val="00B832CC"/>
    <w:rsid w:val="00B9036A"/>
    <w:rsid w:val="00BA242D"/>
    <w:rsid w:val="00BA4D78"/>
    <w:rsid w:val="00BA68D6"/>
    <w:rsid w:val="00BB342B"/>
    <w:rsid w:val="00BC013D"/>
    <w:rsid w:val="00BC070F"/>
    <w:rsid w:val="00BD36BB"/>
    <w:rsid w:val="00BD3A75"/>
    <w:rsid w:val="00BE1381"/>
    <w:rsid w:val="00BE2D10"/>
    <w:rsid w:val="00BE349C"/>
    <w:rsid w:val="00BF6052"/>
    <w:rsid w:val="00C0176A"/>
    <w:rsid w:val="00C02AF0"/>
    <w:rsid w:val="00C04749"/>
    <w:rsid w:val="00C213FA"/>
    <w:rsid w:val="00C21A4A"/>
    <w:rsid w:val="00C21CEF"/>
    <w:rsid w:val="00C2534F"/>
    <w:rsid w:val="00C42FA8"/>
    <w:rsid w:val="00C4337D"/>
    <w:rsid w:val="00C54426"/>
    <w:rsid w:val="00C62D71"/>
    <w:rsid w:val="00C638B6"/>
    <w:rsid w:val="00C7703A"/>
    <w:rsid w:val="00C81378"/>
    <w:rsid w:val="00C82A74"/>
    <w:rsid w:val="00C92FDD"/>
    <w:rsid w:val="00C94064"/>
    <w:rsid w:val="00CA1CE5"/>
    <w:rsid w:val="00CA3502"/>
    <w:rsid w:val="00CA5F7F"/>
    <w:rsid w:val="00CB0F34"/>
    <w:rsid w:val="00CB2A47"/>
    <w:rsid w:val="00CB37CB"/>
    <w:rsid w:val="00CB3843"/>
    <w:rsid w:val="00CB5F1C"/>
    <w:rsid w:val="00CB6AA9"/>
    <w:rsid w:val="00CC2644"/>
    <w:rsid w:val="00CC3068"/>
    <w:rsid w:val="00CC3705"/>
    <w:rsid w:val="00CC5F48"/>
    <w:rsid w:val="00CE6305"/>
    <w:rsid w:val="00CF05F1"/>
    <w:rsid w:val="00CF176E"/>
    <w:rsid w:val="00CF1AB8"/>
    <w:rsid w:val="00CF668C"/>
    <w:rsid w:val="00D00523"/>
    <w:rsid w:val="00D00931"/>
    <w:rsid w:val="00D12BC4"/>
    <w:rsid w:val="00D143E9"/>
    <w:rsid w:val="00D23995"/>
    <w:rsid w:val="00D26924"/>
    <w:rsid w:val="00D34625"/>
    <w:rsid w:val="00D51DE7"/>
    <w:rsid w:val="00D52338"/>
    <w:rsid w:val="00D6400F"/>
    <w:rsid w:val="00D648AD"/>
    <w:rsid w:val="00D72BD5"/>
    <w:rsid w:val="00D9270A"/>
    <w:rsid w:val="00D93414"/>
    <w:rsid w:val="00D95552"/>
    <w:rsid w:val="00DA0B7B"/>
    <w:rsid w:val="00DA4E59"/>
    <w:rsid w:val="00DA611E"/>
    <w:rsid w:val="00DB0C87"/>
    <w:rsid w:val="00DC1A22"/>
    <w:rsid w:val="00DC7791"/>
    <w:rsid w:val="00DF0729"/>
    <w:rsid w:val="00DF14F0"/>
    <w:rsid w:val="00DF4668"/>
    <w:rsid w:val="00DF6798"/>
    <w:rsid w:val="00E06156"/>
    <w:rsid w:val="00E14EEE"/>
    <w:rsid w:val="00E26A9A"/>
    <w:rsid w:val="00E26C4A"/>
    <w:rsid w:val="00E26EA2"/>
    <w:rsid w:val="00E30918"/>
    <w:rsid w:val="00E42987"/>
    <w:rsid w:val="00E46F23"/>
    <w:rsid w:val="00E5093B"/>
    <w:rsid w:val="00E555F2"/>
    <w:rsid w:val="00E616A5"/>
    <w:rsid w:val="00E626F8"/>
    <w:rsid w:val="00E627EB"/>
    <w:rsid w:val="00E6479F"/>
    <w:rsid w:val="00E75440"/>
    <w:rsid w:val="00E80AA5"/>
    <w:rsid w:val="00E873B0"/>
    <w:rsid w:val="00EB03C0"/>
    <w:rsid w:val="00EB391F"/>
    <w:rsid w:val="00EB5446"/>
    <w:rsid w:val="00EB6234"/>
    <w:rsid w:val="00EC23E2"/>
    <w:rsid w:val="00EC4D03"/>
    <w:rsid w:val="00EC6799"/>
    <w:rsid w:val="00ED6E7D"/>
    <w:rsid w:val="00EF30D7"/>
    <w:rsid w:val="00EF36AB"/>
    <w:rsid w:val="00F01FEA"/>
    <w:rsid w:val="00F02F31"/>
    <w:rsid w:val="00F04C7E"/>
    <w:rsid w:val="00F06701"/>
    <w:rsid w:val="00F06805"/>
    <w:rsid w:val="00F0748D"/>
    <w:rsid w:val="00F10DA8"/>
    <w:rsid w:val="00F147B7"/>
    <w:rsid w:val="00F253CA"/>
    <w:rsid w:val="00F37090"/>
    <w:rsid w:val="00F543BF"/>
    <w:rsid w:val="00F67DFF"/>
    <w:rsid w:val="00F7750E"/>
    <w:rsid w:val="00F7798B"/>
    <w:rsid w:val="00F81E90"/>
    <w:rsid w:val="00F86065"/>
    <w:rsid w:val="00FA05D1"/>
    <w:rsid w:val="00FB3FEE"/>
    <w:rsid w:val="00FD0BFF"/>
    <w:rsid w:val="00FD3D21"/>
    <w:rsid w:val="00FD7095"/>
    <w:rsid w:val="00FF1F41"/>
    <w:rsid w:val="00FF249C"/>
    <w:rsid w:val="00FF37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4B1C5F0"/>
  <w15:docId w15:val="{E541425E-AFF3-40AA-9CCB-C083A592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409A"/>
    <w:rPr>
      <w:sz w:val="24"/>
      <w:lang w:val="ro-RO"/>
    </w:rPr>
  </w:style>
  <w:style w:type="paragraph" w:styleId="4">
    <w:name w:val="heading 4"/>
    <w:basedOn w:val="a"/>
    <w:next w:val="a"/>
    <w:link w:val="40"/>
    <w:semiHidden/>
    <w:unhideWhenUsed/>
    <w:qFormat/>
    <w:rsid w:val="009567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ablenet,HotarirePunct1,Citation List,List Paragraph (numbered (a)),References,ReferencesCxSpLast,lp1,Normal 2,Colorful List - Accent 12,Main numbered paragraph,Bullets,Source,Resume Title,List_Paragraph,Multilevel para_II,List Paragraph1"/>
    <w:basedOn w:val="a"/>
    <w:link w:val="a5"/>
    <w:uiPriority w:val="34"/>
    <w:qFormat/>
    <w:rsid w:val="00D9270A"/>
    <w:pPr>
      <w:ind w:left="720"/>
    </w:pPr>
  </w:style>
  <w:style w:type="paragraph" w:styleId="a6">
    <w:name w:val="Balloon Text"/>
    <w:basedOn w:val="a"/>
    <w:link w:val="a7"/>
    <w:rsid w:val="00663785"/>
    <w:rPr>
      <w:rFonts w:ascii="Tahoma" w:hAnsi="Tahoma" w:cs="Tahoma"/>
      <w:sz w:val="16"/>
      <w:szCs w:val="16"/>
    </w:rPr>
  </w:style>
  <w:style w:type="character" w:customStyle="1" w:styleId="a7">
    <w:name w:val="Текст выноски Знак"/>
    <w:basedOn w:val="a0"/>
    <w:link w:val="a6"/>
    <w:rsid w:val="00663785"/>
    <w:rPr>
      <w:rFonts w:ascii="Tahoma" w:hAnsi="Tahoma" w:cs="Tahoma"/>
      <w:sz w:val="16"/>
      <w:szCs w:val="16"/>
      <w:lang w:val="ro-RO" w:eastAsia="ru-RU"/>
    </w:rPr>
  </w:style>
  <w:style w:type="character" w:customStyle="1" w:styleId="a8">
    <w:name w:val="Без интервала Знак"/>
    <w:link w:val="a9"/>
    <w:uiPriority w:val="1"/>
    <w:locked/>
    <w:rsid w:val="00567DC4"/>
    <w:rPr>
      <w:rFonts w:eastAsiaTheme="minorEastAsia"/>
    </w:rPr>
  </w:style>
  <w:style w:type="paragraph" w:styleId="a9">
    <w:name w:val="No Spacing"/>
    <w:link w:val="a8"/>
    <w:uiPriority w:val="1"/>
    <w:qFormat/>
    <w:rsid w:val="00567DC4"/>
    <w:rPr>
      <w:rFonts w:eastAsiaTheme="minorEastAsia"/>
    </w:rPr>
  </w:style>
  <w:style w:type="character" w:customStyle="1" w:styleId="a5">
    <w:name w:val="Абзац списка Знак"/>
    <w:aliases w:val="Cablenet Знак,HotarirePunct1 Знак,Citation List Знак,List Paragraph (numbered (a)) Знак,References Знак,ReferencesCxSpLast Знак,lp1 Знак,Normal 2 Знак,Colorful List - Accent 12 Знак,Main numbered paragraph Знак,Bullets Знак,Source Знак"/>
    <w:link w:val="a4"/>
    <w:uiPriority w:val="34"/>
    <w:locked/>
    <w:rsid w:val="0060707C"/>
    <w:rPr>
      <w:sz w:val="24"/>
      <w:lang w:val="ro-RO"/>
    </w:rPr>
  </w:style>
  <w:style w:type="table" w:customStyle="1" w:styleId="1">
    <w:name w:val="Сетка таблицы1"/>
    <w:basedOn w:val="a1"/>
    <w:next w:val="a3"/>
    <w:uiPriority w:val="59"/>
    <w:rsid w:val="0055410D"/>
    <w:rPr>
      <w:rFonts w:ascii="Calibri" w:eastAsiaTheme="minorHAnsi" w:hAnsi="Calibr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2A7FF9"/>
    <w:pPr>
      <w:jc w:val="both"/>
    </w:pPr>
    <w:rPr>
      <w:sz w:val="22"/>
      <w:szCs w:val="22"/>
    </w:rPr>
  </w:style>
  <w:style w:type="character" w:customStyle="1" w:styleId="20">
    <w:name w:val="Основной текст 2 Знак"/>
    <w:basedOn w:val="a0"/>
    <w:link w:val="2"/>
    <w:rsid w:val="002A7FF9"/>
    <w:rPr>
      <w:sz w:val="22"/>
      <w:szCs w:val="22"/>
      <w:lang w:val="ro-RO"/>
    </w:rPr>
  </w:style>
  <w:style w:type="character" w:customStyle="1" w:styleId="40">
    <w:name w:val="Заголовок 4 Знак"/>
    <w:basedOn w:val="a0"/>
    <w:link w:val="4"/>
    <w:semiHidden/>
    <w:rsid w:val="009567B3"/>
    <w:rPr>
      <w:rFonts w:asciiTheme="majorHAnsi" w:eastAsiaTheme="majorEastAsia" w:hAnsiTheme="majorHAnsi" w:cstheme="majorBidi"/>
      <w:i/>
      <w:iCs/>
      <w:color w:val="365F91" w:themeColor="accent1" w:themeShade="BF"/>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13A3-DA44-4D27-846A-84D467DD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1103</Words>
  <Characters>6292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 User</dc:creator>
  <cp:lastModifiedBy>Пользователь</cp:lastModifiedBy>
  <cp:revision>12</cp:revision>
  <cp:lastPrinted>2026-06-18T13:59:00Z</cp:lastPrinted>
  <dcterms:created xsi:type="dcterms:W3CDTF">2026-06-17T13:26:00Z</dcterms:created>
  <dcterms:modified xsi:type="dcterms:W3CDTF">2026-06-18T13:59:00Z</dcterms:modified>
</cp:coreProperties>
</file>