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22C0" w14:textId="77777777" w:rsidR="00A36831" w:rsidRPr="00874CC8" w:rsidRDefault="00A86F1F" w:rsidP="003329BD">
      <w:pPr>
        <w:spacing w:after="0"/>
        <w:jc w:val="right"/>
        <w:rPr>
          <w:rFonts w:cs="Times New Roman"/>
          <w:sz w:val="24"/>
          <w:szCs w:val="24"/>
        </w:rPr>
      </w:pPr>
      <w:r w:rsidRPr="00874CC8">
        <w:rPr>
          <w:rFonts w:cs="Times New Roman"/>
          <w:b/>
          <w:sz w:val="24"/>
          <w:szCs w:val="24"/>
        </w:rPr>
        <w:t>PROIECT</w:t>
      </w:r>
    </w:p>
    <w:p w14:paraId="371FDA32" w14:textId="77777777" w:rsidR="00BE3A8D" w:rsidRPr="00874CC8" w:rsidRDefault="00000000" w:rsidP="003329BD">
      <w:pPr>
        <w:spacing w:after="0"/>
        <w:jc w:val="right"/>
        <w:rPr>
          <w:rFonts w:cs="Times New Roman"/>
          <w:sz w:val="24"/>
          <w:szCs w:val="24"/>
        </w:rPr>
      </w:pPr>
      <w:r w:rsidRPr="00874CC8">
        <w:rPr>
          <w:rFonts w:cs="Times New Roman"/>
          <w:sz w:val="24"/>
          <w:szCs w:val="24"/>
        </w:rPr>
        <w:object w:dxaOrig="1440" w:dyaOrig="1440" w14:anchorId="7F5087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1pt;margin-top:-31.1pt;width:62.15pt;height:53.6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2698906" r:id="rId7"/>
        </w:object>
      </w:r>
      <w:r w:rsidR="00631E01" w:rsidRPr="00874CC8">
        <w:rPr>
          <w:rFonts w:cs="Times New Roman"/>
          <w:sz w:val="24"/>
          <w:szCs w:val="24"/>
        </w:rPr>
        <w:t xml:space="preserve"> </w:t>
      </w:r>
      <w:r w:rsidR="00BE3A8D" w:rsidRPr="00874CC8">
        <w:rPr>
          <w:rFonts w:cs="Times New Roman"/>
          <w:b/>
          <w:sz w:val="24"/>
          <w:szCs w:val="24"/>
        </w:rPr>
        <w:t xml:space="preserve">                 </w:t>
      </w:r>
    </w:p>
    <w:p w14:paraId="5C027DB7" w14:textId="77777777" w:rsidR="00BE3A8D" w:rsidRPr="00874CC8" w:rsidRDefault="00BE3A8D" w:rsidP="003329BD">
      <w:pPr>
        <w:spacing w:after="0"/>
        <w:rPr>
          <w:rFonts w:cs="Times New Roman"/>
          <w:b/>
          <w:sz w:val="24"/>
          <w:szCs w:val="24"/>
        </w:rPr>
      </w:pPr>
      <w:r w:rsidRPr="00874CC8">
        <w:rPr>
          <w:rFonts w:cs="Times New Roman"/>
          <w:b/>
          <w:sz w:val="24"/>
          <w:szCs w:val="24"/>
        </w:rPr>
        <w:t xml:space="preserve">   </w:t>
      </w:r>
      <w:r w:rsidRPr="00874CC8">
        <w:rPr>
          <w:rFonts w:cs="Times New Roman"/>
          <w:b/>
          <w:sz w:val="24"/>
          <w:szCs w:val="24"/>
        </w:rPr>
        <w:tab/>
      </w:r>
      <w:r w:rsidRPr="00874CC8">
        <w:rPr>
          <w:rFonts w:cs="Times New Roman"/>
          <w:b/>
          <w:sz w:val="24"/>
          <w:szCs w:val="24"/>
        </w:rPr>
        <w:tab/>
      </w:r>
      <w:r w:rsidRPr="00874CC8">
        <w:rPr>
          <w:rFonts w:cs="Times New Roman"/>
          <w:b/>
          <w:sz w:val="24"/>
          <w:szCs w:val="24"/>
        </w:rPr>
        <w:tab/>
        <w:t xml:space="preserve">          </w:t>
      </w:r>
      <w:r w:rsidRPr="00874CC8">
        <w:rPr>
          <w:rFonts w:cs="Times New Roman"/>
          <w:b/>
          <w:sz w:val="24"/>
          <w:szCs w:val="24"/>
        </w:rPr>
        <w:tab/>
        <w:t xml:space="preserve"> </w:t>
      </w:r>
    </w:p>
    <w:p w14:paraId="669DAF3E" w14:textId="77777777" w:rsidR="00BE3A8D" w:rsidRPr="00874CC8" w:rsidRDefault="00BE3A8D" w:rsidP="003329BD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>REPUBLICA MOLDOVA</w:t>
      </w:r>
    </w:p>
    <w:p w14:paraId="4A58CE97" w14:textId="77777777" w:rsidR="00BE3A8D" w:rsidRPr="00874CC8" w:rsidRDefault="00BE3A8D" w:rsidP="003329BD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>CONSILIUL RAIONAL FLOREŞTI</w:t>
      </w:r>
    </w:p>
    <w:p w14:paraId="4BFA545E" w14:textId="77777777" w:rsidR="004E07AB" w:rsidRPr="00874CC8" w:rsidRDefault="004E07AB" w:rsidP="003329BD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5D8367FF" w14:textId="5503DB05" w:rsidR="00BE3A8D" w:rsidRPr="00874CC8" w:rsidRDefault="00A86F1F" w:rsidP="003329BD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>DECIZIE Nr.</w:t>
      </w:r>
      <w:r w:rsidR="00BB0D7A" w:rsidRPr="00874CC8">
        <w:rPr>
          <w:rFonts w:cs="Times New Roman"/>
          <w:b/>
          <w:color w:val="000000" w:themeColor="text1"/>
          <w:sz w:val="24"/>
          <w:szCs w:val="24"/>
        </w:rPr>
        <w:t>05</w:t>
      </w:r>
      <w:r w:rsidRPr="00874CC8">
        <w:rPr>
          <w:rFonts w:cs="Times New Roman"/>
          <w:b/>
          <w:color w:val="000000" w:themeColor="text1"/>
          <w:sz w:val="24"/>
          <w:szCs w:val="24"/>
        </w:rPr>
        <w:t>/____</w:t>
      </w:r>
    </w:p>
    <w:p w14:paraId="15399747" w14:textId="719F50DF" w:rsidR="00BE3A8D" w:rsidRPr="00874CC8" w:rsidRDefault="00BB0D7A" w:rsidP="003329BD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>d</w:t>
      </w:r>
      <w:r w:rsidR="00A86F1F" w:rsidRPr="00874CC8">
        <w:rPr>
          <w:rFonts w:cs="Times New Roman"/>
          <w:b/>
          <w:color w:val="000000" w:themeColor="text1"/>
          <w:sz w:val="24"/>
          <w:szCs w:val="24"/>
        </w:rPr>
        <w:t>in ___ iunie 2026</w:t>
      </w:r>
    </w:p>
    <w:p w14:paraId="5D6D3903" w14:textId="77777777" w:rsidR="004E07AB" w:rsidRPr="00874CC8" w:rsidRDefault="004E07AB" w:rsidP="003329BD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4D9B303" w14:textId="77777777" w:rsidR="00F71CD4" w:rsidRPr="00874CC8" w:rsidRDefault="00BE3A8D" w:rsidP="003329BD">
      <w:pPr>
        <w:spacing w:after="0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Cu privire la </w:t>
      </w:r>
      <w:r w:rsidR="00E23714" w:rsidRPr="00874CC8">
        <w:rPr>
          <w:rFonts w:cs="Times New Roman"/>
          <w:b/>
          <w:color w:val="000000" w:themeColor="text1"/>
          <w:sz w:val="24"/>
          <w:szCs w:val="24"/>
        </w:rPr>
        <w:t xml:space="preserve">organizarea concursului pentru ocuparea funcției vacante </w:t>
      </w:r>
    </w:p>
    <w:p w14:paraId="4C485132" w14:textId="5E199ADB" w:rsidR="00BE3A8D" w:rsidRPr="00874CC8" w:rsidRDefault="00E23714" w:rsidP="003329BD">
      <w:pPr>
        <w:spacing w:after="0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>de șef</w:t>
      </w:r>
      <w:r w:rsidR="00BE4D85" w:rsidRPr="00874CC8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874CC8">
        <w:rPr>
          <w:rFonts w:cs="Times New Roman"/>
          <w:b/>
          <w:color w:val="000000" w:themeColor="text1"/>
          <w:sz w:val="24"/>
          <w:szCs w:val="24"/>
        </w:rPr>
        <w:t>a</w:t>
      </w:r>
      <w:r w:rsidR="00BE4D85" w:rsidRPr="00874CC8">
        <w:rPr>
          <w:rFonts w:cs="Times New Roman"/>
          <w:b/>
          <w:color w:val="000000" w:themeColor="text1"/>
          <w:sz w:val="24"/>
          <w:szCs w:val="24"/>
        </w:rPr>
        <w:t>l</w:t>
      </w:r>
      <w:r w:rsidR="00BE3A8D" w:rsidRPr="00874CC8">
        <w:rPr>
          <w:rFonts w:cs="Times New Roman"/>
          <w:b/>
          <w:color w:val="000000" w:themeColor="text1"/>
          <w:sz w:val="24"/>
          <w:szCs w:val="24"/>
        </w:rPr>
        <w:t xml:space="preserve"> Centrul</w:t>
      </w:r>
      <w:r w:rsidRPr="00874CC8">
        <w:rPr>
          <w:rFonts w:cs="Times New Roman"/>
          <w:b/>
          <w:color w:val="000000" w:themeColor="text1"/>
          <w:sz w:val="24"/>
          <w:szCs w:val="24"/>
        </w:rPr>
        <w:t>ui</w:t>
      </w:r>
      <w:r w:rsidR="00AB6C63" w:rsidRPr="00874CC8">
        <w:rPr>
          <w:rFonts w:cs="Times New Roman"/>
          <w:b/>
          <w:color w:val="000000" w:themeColor="text1"/>
          <w:sz w:val="24"/>
          <w:szCs w:val="24"/>
        </w:rPr>
        <w:t xml:space="preserve"> R</w:t>
      </w:r>
      <w:r w:rsidR="000B2D31" w:rsidRPr="00874CC8">
        <w:rPr>
          <w:rFonts w:cs="Times New Roman"/>
          <w:b/>
          <w:color w:val="000000" w:themeColor="text1"/>
          <w:sz w:val="24"/>
          <w:szCs w:val="24"/>
        </w:rPr>
        <w:t>aional de Tineret</w:t>
      </w:r>
    </w:p>
    <w:p w14:paraId="0D5FD365" w14:textId="77777777" w:rsidR="00BE3A8D" w:rsidRPr="00874CC8" w:rsidRDefault="000B2D31" w:rsidP="003329BD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al </w:t>
      </w:r>
      <w:proofErr w:type="spellStart"/>
      <w:r w:rsidRPr="00874CC8">
        <w:rPr>
          <w:rFonts w:cs="Times New Roman"/>
          <w:b/>
          <w:color w:val="000000" w:themeColor="text1"/>
          <w:sz w:val="24"/>
          <w:szCs w:val="24"/>
        </w:rPr>
        <w:t>Direcţiei</w:t>
      </w:r>
      <w:proofErr w:type="spellEnd"/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 Generale </w:t>
      </w:r>
      <w:proofErr w:type="spellStart"/>
      <w:r w:rsidRPr="00874CC8">
        <w:rPr>
          <w:rFonts w:cs="Times New Roman"/>
          <w:b/>
          <w:color w:val="000000" w:themeColor="text1"/>
          <w:sz w:val="24"/>
          <w:szCs w:val="24"/>
        </w:rPr>
        <w:t>Educaţie</w:t>
      </w:r>
      <w:proofErr w:type="spellEnd"/>
      <w:r w:rsidRPr="00874CC8">
        <w:rPr>
          <w:rFonts w:cs="Times New Roman"/>
          <w:b/>
          <w:color w:val="000000" w:themeColor="text1"/>
          <w:sz w:val="24"/>
          <w:szCs w:val="24"/>
        </w:rPr>
        <w:t>, Cultură, Tineret și Sport</w:t>
      </w:r>
      <w:r w:rsidR="00DA2840" w:rsidRPr="00874CC8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303D7035" w14:textId="77777777" w:rsidR="000B2D31" w:rsidRPr="00874CC8" w:rsidRDefault="000B2D31" w:rsidP="003329BD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400662AB" w14:textId="43DA5132" w:rsidR="00BE3A8D" w:rsidRPr="00874CC8" w:rsidRDefault="00BB0D7A" w:rsidP="00BB0D7A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874CC8">
        <w:rPr>
          <w:rFonts w:cs="Times New Roman"/>
          <w:color w:val="000000" w:themeColor="text1"/>
          <w:sz w:val="24"/>
          <w:szCs w:val="24"/>
        </w:rPr>
        <w:t xml:space="preserve">     </w:t>
      </w:r>
      <w:r w:rsidR="00BE3A8D" w:rsidRPr="00874CC8">
        <w:rPr>
          <w:rFonts w:cs="Times New Roman"/>
          <w:color w:val="000000" w:themeColor="text1"/>
          <w:sz w:val="24"/>
          <w:szCs w:val="24"/>
        </w:rPr>
        <w:t xml:space="preserve">În </w:t>
      </w:r>
      <w:r w:rsidR="00C95CE8">
        <w:rPr>
          <w:rFonts w:cs="Times New Roman"/>
          <w:color w:val="000000" w:themeColor="text1"/>
          <w:sz w:val="24"/>
          <w:szCs w:val="24"/>
        </w:rPr>
        <w:t xml:space="preserve">temeiul </w:t>
      </w:r>
      <w:r w:rsidR="00EA5106" w:rsidRPr="00874CC8">
        <w:rPr>
          <w:rFonts w:cs="Times New Roman"/>
          <w:color w:val="000000" w:themeColor="text1"/>
          <w:sz w:val="24"/>
          <w:szCs w:val="24"/>
        </w:rPr>
        <w:t>p</w:t>
      </w:r>
      <w:r w:rsidR="00C95CE8">
        <w:rPr>
          <w:rFonts w:cs="Times New Roman"/>
          <w:color w:val="000000" w:themeColor="text1"/>
          <w:sz w:val="24"/>
          <w:szCs w:val="24"/>
        </w:rPr>
        <w:t xml:space="preserve">unctelor </w:t>
      </w:r>
      <w:r w:rsidR="00EA5106" w:rsidRPr="00874CC8">
        <w:rPr>
          <w:rFonts w:cs="Times New Roman"/>
          <w:color w:val="000000" w:themeColor="text1"/>
          <w:sz w:val="24"/>
          <w:szCs w:val="24"/>
        </w:rPr>
        <w:t xml:space="preserve">3, </w:t>
      </w:r>
      <w:r w:rsidR="00E23714" w:rsidRPr="00874CC8">
        <w:rPr>
          <w:rFonts w:cs="Times New Roman"/>
          <w:color w:val="000000" w:themeColor="text1"/>
          <w:sz w:val="24"/>
          <w:szCs w:val="24"/>
        </w:rPr>
        <w:t xml:space="preserve">8-13 din Regulamentul </w:t>
      </w:r>
      <w:r w:rsidR="00034F0F" w:rsidRPr="00874CC8">
        <w:rPr>
          <w:rFonts w:cs="Times New Roman"/>
          <w:color w:val="000000" w:themeColor="text1"/>
          <w:sz w:val="24"/>
          <w:szCs w:val="24"/>
        </w:rPr>
        <w:t>c</w:t>
      </w:r>
      <w:r w:rsidR="00E23714" w:rsidRPr="00874CC8">
        <w:rPr>
          <w:rFonts w:cs="Times New Roman"/>
          <w:color w:val="000000" w:themeColor="text1"/>
          <w:sz w:val="24"/>
          <w:szCs w:val="24"/>
        </w:rPr>
        <w:t>u privire la angajarea prin concurs a personalului de conducere în Centrele de Tineret cu statut de instituție de drept public, aprobat prin Ordinul Ministerului Educației și Cerc</w:t>
      </w:r>
      <w:r w:rsidR="00034F0F" w:rsidRPr="00874CC8">
        <w:rPr>
          <w:rFonts w:cs="Times New Roman"/>
          <w:color w:val="000000" w:themeColor="text1"/>
          <w:sz w:val="24"/>
          <w:szCs w:val="24"/>
        </w:rPr>
        <w:t>etării nr.1677/2023,</w:t>
      </w:r>
      <w:r w:rsidR="00E23714" w:rsidRPr="00874CC8">
        <w:rPr>
          <w:rFonts w:cs="Times New Roman"/>
          <w:color w:val="000000" w:themeColor="text1"/>
          <w:sz w:val="24"/>
          <w:szCs w:val="24"/>
        </w:rPr>
        <w:t xml:space="preserve"> </w:t>
      </w:r>
      <w:r w:rsidR="00E9703C" w:rsidRPr="00874CC8">
        <w:rPr>
          <w:rFonts w:cs="Times New Roman"/>
          <w:color w:val="000000" w:themeColor="text1"/>
          <w:sz w:val="24"/>
          <w:szCs w:val="24"/>
        </w:rPr>
        <w:t>decizi</w:t>
      </w:r>
      <w:r w:rsidR="0046354F" w:rsidRPr="00874CC8">
        <w:rPr>
          <w:rFonts w:cs="Times New Roman"/>
          <w:color w:val="000000" w:themeColor="text1"/>
          <w:sz w:val="24"/>
          <w:szCs w:val="24"/>
        </w:rPr>
        <w:t>a</w:t>
      </w:r>
      <w:r w:rsidR="00E9703C" w:rsidRPr="00874CC8">
        <w:rPr>
          <w:rFonts w:cs="Times New Roman"/>
          <w:color w:val="000000" w:themeColor="text1"/>
          <w:sz w:val="24"/>
          <w:szCs w:val="24"/>
        </w:rPr>
        <w:t xml:space="preserve"> Consiliului raional Florești nr.04/08 din 23 aprilie 2024 ,,Cu privire la aprobarea Regulamentului de activitate, structura și efectivul-limită ale Centrului Raional de Tineret al Direcției Generale Educație, Cultură, Tineret și Sport”, </w:t>
      </w:r>
      <w:r w:rsidR="000C1F17" w:rsidRPr="00874CC8">
        <w:rPr>
          <w:rFonts w:cs="Times New Roman"/>
          <w:color w:val="000000" w:themeColor="text1"/>
          <w:sz w:val="24"/>
          <w:szCs w:val="24"/>
        </w:rPr>
        <w:t xml:space="preserve">art.13 </w:t>
      </w:r>
      <w:r w:rsidR="00F97743" w:rsidRPr="00874CC8">
        <w:rPr>
          <w:rFonts w:cs="Times New Roman"/>
          <w:color w:val="000000" w:themeColor="text1"/>
          <w:sz w:val="24"/>
          <w:szCs w:val="24"/>
        </w:rPr>
        <w:t>alin.</w:t>
      </w:r>
      <w:r w:rsidR="000C1F17" w:rsidRPr="00874CC8">
        <w:rPr>
          <w:rFonts w:cs="Times New Roman"/>
          <w:color w:val="000000" w:themeColor="text1"/>
          <w:sz w:val="24"/>
          <w:szCs w:val="24"/>
        </w:rPr>
        <w:t>(</w:t>
      </w:r>
      <w:r w:rsidR="00F97743" w:rsidRPr="00874CC8">
        <w:rPr>
          <w:rFonts w:cs="Times New Roman"/>
          <w:color w:val="000000" w:themeColor="text1"/>
          <w:sz w:val="24"/>
          <w:szCs w:val="24"/>
        </w:rPr>
        <w:t xml:space="preserve">5) din </w:t>
      </w:r>
      <w:r w:rsidR="0036572C" w:rsidRPr="00874CC8">
        <w:rPr>
          <w:rFonts w:cs="Times New Roman"/>
          <w:color w:val="000000" w:themeColor="text1"/>
          <w:sz w:val="24"/>
          <w:szCs w:val="24"/>
        </w:rPr>
        <w:t>Legea nr.215/2016 cu privire la tineret,</w:t>
      </w:r>
      <w:r w:rsidR="00F97743" w:rsidRPr="00874CC8">
        <w:rPr>
          <w:rFonts w:cs="Times New Roman"/>
          <w:color w:val="000000" w:themeColor="text1"/>
          <w:sz w:val="24"/>
          <w:szCs w:val="24"/>
        </w:rPr>
        <w:t xml:space="preserve"> </w:t>
      </w:r>
      <w:r w:rsidR="00BE3A8D" w:rsidRPr="00874CC8">
        <w:rPr>
          <w:rFonts w:cs="Times New Roman"/>
          <w:color w:val="000000" w:themeColor="text1"/>
          <w:sz w:val="24"/>
          <w:szCs w:val="24"/>
        </w:rPr>
        <w:t>art.43 alin.</w:t>
      </w:r>
      <w:r w:rsidR="000C1F17" w:rsidRPr="00874CC8">
        <w:rPr>
          <w:rFonts w:cs="Times New Roman"/>
          <w:color w:val="000000" w:themeColor="text1"/>
          <w:sz w:val="24"/>
          <w:szCs w:val="24"/>
        </w:rPr>
        <w:t>(</w:t>
      </w:r>
      <w:r w:rsidR="00BE3A8D" w:rsidRPr="00874CC8">
        <w:rPr>
          <w:rFonts w:cs="Times New Roman"/>
          <w:color w:val="000000" w:themeColor="text1"/>
          <w:sz w:val="24"/>
          <w:szCs w:val="24"/>
        </w:rPr>
        <w:t xml:space="preserve">2) și </w:t>
      </w:r>
      <w:r w:rsidR="0036572C" w:rsidRPr="00874CC8">
        <w:rPr>
          <w:rFonts w:cs="Times New Roman"/>
          <w:color w:val="000000" w:themeColor="text1"/>
          <w:sz w:val="24"/>
          <w:szCs w:val="24"/>
        </w:rPr>
        <w:t>art.</w:t>
      </w:r>
      <w:r w:rsidR="00BE3A8D" w:rsidRPr="00874CC8">
        <w:rPr>
          <w:rFonts w:cs="Times New Roman"/>
          <w:color w:val="000000" w:themeColor="text1"/>
          <w:sz w:val="24"/>
          <w:szCs w:val="24"/>
        </w:rPr>
        <w:t>46 alin.</w:t>
      </w:r>
      <w:r w:rsidR="000C1F17" w:rsidRPr="00874CC8">
        <w:rPr>
          <w:rFonts w:cs="Times New Roman"/>
          <w:color w:val="000000" w:themeColor="text1"/>
          <w:sz w:val="24"/>
          <w:szCs w:val="24"/>
        </w:rPr>
        <w:t>(</w:t>
      </w:r>
      <w:r w:rsidR="00BE3A8D" w:rsidRPr="00874CC8">
        <w:rPr>
          <w:rFonts w:cs="Times New Roman"/>
          <w:color w:val="000000" w:themeColor="text1"/>
          <w:sz w:val="24"/>
          <w:szCs w:val="24"/>
        </w:rPr>
        <w:t xml:space="preserve">1) din Legea </w:t>
      </w:r>
      <w:r w:rsidR="0036572C" w:rsidRPr="00874CC8">
        <w:rPr>
          <w:rFonts w:cs="Times New Roman"/>
          <w:color w:val="000000" w:themeColor="text1"/>
          <w:sz w:val="24"/>
          <w:szCs w:val="24"/>
        </w:rPr>
        <w:t xml:space="preserve">nr.436/2006 </w:t>
      </w:r>
      <w:r w:rsidR="00BE3A8D" w:rsidRPr="00874CC8">
        <w:rPr>
          <w:rFonts w:cs="Times New Roman"/>
          <w:color w:val="000000" w:themeColor="text1"/>
          <w:sz w:val="24"/>
          <w:szCs w:val="24"/>
        </w:rPr>
        <w:t>privind admini</w:t>
      </w:r>
      <w:r w:rsidR="0036572C" w:rsidRPr="00874CC8">
        <w:rPr>
          <w:rFonts w:cs="Times New Roman"/>
          <w:color w:val="000000" w:themeColor="text1"/>
          <w:sz w:val="24"/>
          <w:szCs w:val="24"/>
        </w:rPr>
        <w:t xml:space="preserve">strația publică locală, </w:t>
      </w:r>
      <w:r w:rsidR="00BE3A8D" w:rsidRPr="00874CC8">
        <w:rPr>
          <w:rFonts w:cs="Times New Roman"/>
          <w:color w:val="000000" w:themeColor="text1"/>
          <w:sz w:val="24"/>
          <w:szCs w:val="24"/>
        </w:rPr>
        <w:t xml:space="preserve">Consiliul raional </w:t>
      </w:r>
      <w:r w:rsidR="00F16086" w:rsidRPr="00874CC8">
        <w:rPr>
          <w:rFonts w:cs="Times New Roman"/>
          <w:color w:val="000000" w:themeColor="text1"/>
          <w:sz w:val="24"/>
          <w:szCs w:val="24"/>
        </w:rPr>
        <w:t xml:space="preserve">  </w:t>
      </w:r>
      <w:r w:rsidR="00BE3A8D" w:rsidRPr="00874CC8">
        <w:rPr>
          <w:rFonts w:cs="Times New Roman"/>
          <w:b/>
          <w:color w:val="000000" w:themeColor="text1"/>
          <w:sz w:val="24"/>
          <w:szCs w:val="24"/>
        </w:rPr>
        <w:t>D E C I D E:</w:t>
      </w:r>
    </w:p>
    <w:p w14:paraId="5004038D" w14:textId="77777777" w:rsidR="00BE3A8D" w:rsidRPr="00874CC8" w:rsidRDefault="00BE3A8D" w:rsidP="003329BD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14:paraId="4509125D" w14:textId="64E81EFF" w:rsidR="00BE3A8D" w:rsidRPr="00874CC8" w:rsidRDefault="00BE3A8D" w:rsidP="003329BD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cs="Times New Roman"/>
          <w:color w:val="000000" w:themeColor="text1"/>
          <w:sz w:val="24"/>
          <w:szCs w:val="24"/>
        </w:rPr>
      </w:pPr>
      <w:r w:rsidRPr="00874CC8">
        <w:rPr>
          <w:rFonts w:cs="Times New Roman"/>
          <w:color w:val="000000" w:themeColor="text1"/>
          <w:sz w:val="24"/>
          <w:szCs w:val="24"/>
        </w:rPr>
        <w:t xml:space="preserve">Se </w:t>
      </w:r>
      <w:r w:rsidR="00F16086" w:rsidRPr="00874CC8">
        <w:rPr>
          <w:rFonts w:cs="Times New Roman"/>
          <w:color w:val="000000" w:themeColor="text1"/>
          <w:sz w:val="24"/>
          <w:szCs w:val="24"/>
        </w:rPr>
        <w:t>anunță concurs pentru ocuparea funcției vacante de șef</w:t>
      </w:r>
      <w:r w:rsidR="00F77B58" w:rsidRPr="00874CC8">
        <w:rPr>
          <w:rFonts w:cs="Times New Roman"/>
          <w:color w:val="000000" w:themeColor="text1"/>
          <w:sz w:val="24"/>
          <w:szCs w:val="24"/>
        </w:rPr>
        <w:t xml:space="preserve"> </w:t>
      </w:r>
      <w:r w:rsidR="00B80BE2" w:rsidRPr="00874CC8">
        <w:rPr>
          <w:rFonts w:cs="Times New Roman"/>
          <w:color w:val="000000" w:themeColor="text1"/>
          <w:sz w:val="24"/>
          <w:szCs w:val="24"/>
        </w:rPr>
        <w:t xml:space="preserve">al </w:t>
      </w:r>
      <w:r w:rsidRPr="00874CC8">
        <w:rPr>
          <w:rFonts w:cs="Times New Roman"/>
          <w:color w:val="000000" w:themeColor="text1"/>
          <w:sz w:val="24"/>
          <w:szCs w:val="24"/>
        </w:rPr>
        <w:t>Centr</w:t>
      </w:r>
      <w:r w:rsidR="00AB6C63" w:rsidRPr="00874CC8">
        <w:rPr>
          <w:rFonts w:cs="Times New Roman"/>
          <w:color w:val="000000" w:themeColor="text1"/>
          <w:sz w:val="24"/>
          <w:szCs w:val="24"/>
        </w:rPr>
        <w:t>ului R</w:t>
      </w:r>
      <w:r w:rsidRPr="00874CC8">
        <w:rPr>
          <w:rFonts w:cs="Times New Roman"/>
          <w:color w:val="000000" w:themeColor="text1"/>
          <w:sz w:val="24"/>
          <w:szCs w:val="24"/>
        </w:rPr>
        <w:t>aional de Tineret Florești</w:t>
      </w:r>
      <w:r w:rsidR="008304CE" w:rsidRPr="00874CC8">
        <w:rPr>
          <w:rFonts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A20178" w:rsidRPr="00874CC8">
        <w:rPr>
          <w:rFonts w:cs="Times New Roman"/>
          <w:color w:val="000000" w:themeColor="text1"/>
          <w:sz w:val="24"/>
          <w:szCs w:val="24"/>
        </w:rPr>
        <w:t>Direcţiei</w:t>
      </w:r>
      <w:proofErr w:type="spellEnd"/>
      <w:r w:rsidR="00A20178" w:rsidRPr="00874CC8">
        <w:rPr>
          <w:rFonts w:cs="Times New Roman"/>
          <w:color w:val="000000" w:themeColor="text1"/>
          <w:sz w:val="24"/>
          <w:szCs w:val="24"/>
        </w:rPr>
        <w:t xml:space="preserve"> Generale </w:t>
      </w:r>
      <w:proofErr w:type="spellStart"/>
      <w:r w:rsidR="00A20178" w:rsidRPr="00874CC8">
        <w:rPr>
          <w:rFonts w:cs="Times New Roman"/>
          <w:color w:val="000000" w:themeColor="text1"/>
          <w:sz w:val="24"/>
          <w:szCs w:val="24"/>
        </w:rPr>
        <w:t>Educaţie</w:t>
      </w:r>
      <w:proofErr w:type="spellEnd"/>
      <w:r w:rsidR="00A20178" w:rsidRPr="00874CC8">
        <w:rPr>
          <w:rFonts w:cs="Times New Roman"/>
          <w:color w:val="000000" w:themeColor="text1"/>
          <w:sz w:val="24"/>
          <w:szCs w:val="24"/>
        </w:rPr>
        <w:t>, Cultură, Tineret și Sport</w:t>
      </w:r>
      <w:r w:rsidR="00F16086" w:rsidRPr="00874CC8">
        <w:rPr>
          <w:rFonts w:cs="Times New Roman"/>
          <w:color w:val="000000" w:themeColor="text1"/>
          <w:sz w:val="24"/>
          <w:szCs w:val="24"/>
        </w:rPr>
        <w:t>.</w:t>
      </w:r>
    </w:p>
    <w:p w14:paraId="081240F9" w14:textId="77777777" w:rsidR="003A7D6F" w:rsidRPr="00874CC8" w:rsidRDefault="003A7D6F" w:rsidP="003329BD">
      <w:pPr>
        <w:spacing w:after="0"/>
        <w:ind w:left="284"/>
        <w:jc w:val="both"/>
        <w:rPr>
          <w:rFonts w:cs="Times New Roman"/>
          <w:color w:val="000000" w:themeColor="text1"/>
          <w:sz w:val="24"/>
          <w:szCs w:val="24"/>
        </w:rPr>
      </w:pPr>
    </w:p>
    <w:p w14:paraId="3F533300" w14:textId="77777777" w:rsidR="00922161" w:rsidRPr="00874CC8" w:rsidRDefault="00922161" w:rsidP="003329BD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cs="Times New Roman"/>
          <w:color w:val="000000" w:themeColor="text1"/>
          <w:sz w:val="24"/>
          <w:szCs w:val="24"/>
        </w:rPr>
      </w:pPr>
      <w:r w:rsidRPr="00874CC8">
        <w:rPr>
          <w:rFonts w:cs="Times New Roman"/>
          <w:color w:val="000000" w:themeColor="text1"/>
          <w:sz w:val="24"/>
          <w:szCs w:val="24"/>
        </w:rPr>
        <w:t xml:space="preserve">Se aprobă </w:t>
      </w:r>
      <w:r w:rsidR="0022024F" w:rsidRPr="00874CC8">
        <w:rPr>
          <w:rFonts w:cs="Times New Roman"/>
          <w:color w:val="000000" w:themeColor="text1"/>
          <w:sz w:val="24"/>
          <w:szCs w:val="24"/>
        </w:rPr>
        <w:t xml:space="preserve">textul </w:t>
      </w:r>
      <w:proofErr w:type="spellStart"/>
      <w:r w:rsidR="0022024F" w:rsidRPr="00874CC8">
        <w:rPr>
          <w:rFonts w:cs="Times New Roman"/>
          <w:color w:val="000000" w:themeColor="text1"/>
          <w:sz w:val="24"/>
          <w:szCs w:val="24"/>
        </w:rPr>
        <w:t>anunţului</w:t>
      </w:r>
      <w:proofErr w:type="spellEnd"/>
      <w:r w:rsidR="0022024F" w:rsidRPr="00874CC8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24F" w:rsidRPr="00874CC8">
        <w:rPr>
          <w:rFonts w:cs="Times New Roman"/>
          <w:color w:val="000000" w:themeColor="text1"/>
          <w:sz w:val="24"/>
          <w:szCs w:val="24"/>
        </w:rPr>
        <w:t>şi</w:t>
      </w:r>
      <w:proofErr w:type="spellEnd"/>
      <w:r w:rsidR="0022024F" w:rsidRPr="00874CC8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="0022024F" w:rsidRPr="00874CC8">
        <w:rPr>
          <w:rFonts w:cs="Times New Roman"/>
          <w:color w:val="000000" w:themeColor="text1"/>
          <w:sz w:val="24"/>
          <w:szCs w:val="24"/>
        </w:rPr>
        <w:t>informaţiei</w:t>
      </w:r>
      <w:proofErr w:type="spellEnd"/>
      <w:r w:rsidR="0022024F" w:rsidRPr="00874CC8">
        <w:rPr>
          <w:rFonts w:cs="Times New Roman"/>
          <w:color w:val="000000" w:themeColor="text1"/>
          <w:sz w:val="24"/>
          <w:szCs w:val="24"/>
        </w:rPr>
        <w:t xml:space="preserve"> cu privire la </w:t>
      </w:r>
      <w:proofErr w:type="spellStart"/>
      <w:r w:rsidR="0022024F" w:rsidRPr="00874CC8">
        <w:rPr>
          <w:rFonts w:cs="Times New Roman"/>
          <w:color w:val="000000" w:themeColor="text1"/>
          <w:sz w:val="24"/>
          <w:szCs w:val="24"/>
        </w:rPr>
        <w:t>condiţiile</w:t>
      </w:r>
      <w:proofErr w:type="spellEnd"/>
      <w:r w:rsidR="0022024F" w:rsidRPr="00874CC8">
        <w:rPr>
          <w:rFonts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2024F" w:rsidRPr="00874CC8">
        <w:rPr>
          <w:rFonts w:cs="Times New Roman"/>
          <w:color w:val="000000" w:themeColor="text1"/>
          <w:sz w:val="24"/>
          <w:szCs w:val="24"/>
        </w:rPr>
        <w:t>desfăşurare</w:t>
      </w:r>
      <w:proofErr w:type="spellEnd"/>
      <w:r w:rsidR="0022024F" w:rsidRPr="00874CC8">
        <w:rPr>
          <w:rFonts w:cs="Times New Roman"/>
          <w:color w:val="000000" w:themeColor="text1"/>
          <w:sz w:val="24"/>
          <w:szCs w:val="24"/>
        </w:rPr>
        <w:t xml:space="preserve"> a concursului</w:t>
      </w:r>
      <w:r w:rsidRPr="00874CC8">
        <w:rPr>
          <w:rFonts w:cs="Times New Roman"/>
          <w:color w:val="000000" w:themeColor="text1"/>
          <w:sz w:val="24"/>
          <w:szCs w:val="24"/>
        </w:rPr>
        <w:t xml:space="preserve"> conform anexei</w:t>
      </w:r>
      <w:r w:rsidR="00287469" w:rsidRPr="00874CC8">
        <w:rPr>
          <w:rFonts w:cs="Times New Roman"/>
          <w:color w:val="000000" w:themeColor="text1"/>
          <w:sz w:val="24"/>
          <w:szCs w:val="24"/>
        </w:rPr>
        <w:t xml:space="preserve"> nr.1</w:t>
      </w:r>
      <w:r w:rsidRPr="00874CC8">
        <w:rPr>
          <w:rFonts w:cs="Times New Roman"/>
          <w:color w:val="000000" w:themeColor="text1"/>
          <w:sz w:val="24"/>
          <w:szCs w:val="24"/>
        </w:rPr>
        <w:t>.</w:t>
      </w:r>
    </w:p>
    <w:p w14:paraId="75D856B9" w14:textId="77777777" w:rsidR="003A7D6F" w:rsidRPr="00874CC8" w:rsidRDefault="003A7D6F" w:rsidP="003329BD">
      <w:pPr>
        <w:spacing w:after="0"/>
        <w:ind w:left="284"/>
        <w:jc w:val="both"/>
        <w:rPr>
          <w:rFonts w:cs="Times New Roman"/>
          <w:color w:val="000000" w:themeColor="text1"/>
          <w:sz w:val="24"/>
          <w:szCs w:val="24"/>
        </w:rPr>
      </w:pPr>
    </w:p>
    <w:p w14:paraId="0783DB3D" w14:textId="36D907C8" w:rsidR="00BE3A8D" w:rsidRPr="00874CC8" w:rsidRDefault="00922161" w:rsidP="003329BD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cs="Times New Roman"/>
          <w:color w:val="000000" w:themeColor="text1"/>
          <w:sz w:val="24"/>
          <w:szCs w:val="24"/>
        </w:rPr>
      </w:pPr>
      <w:r w:rsidRPr="00874CC8">
        <w:rPr>
          <w:rFonts w:cs="Times New Roman"/>
          <w:color w:val="000000" w:themeColor="text1"/>
          <w:sz w:val="24"/>
          <w:szCs w:val="24"/>
        </w:rPr>
        <w:t xml:space="preserve">Se </w:t>
      </w:r>
      <w:r w:rsidR="00C41461" w:rsidRPr="00874CC8">
        <w:rPr>
          <w:rFonts w:cs="Times New Roman"/>
          <w:color w:val="000000" w:themeColor="text1"/>
          <w:sz w:val="24"/>
          <w:szCs w:val="24"/>
        </w:rPr>
        <w:t>instituie comisia de concurs</w:t>
      </w:r>
      <w:r w:rsidR="008304CE" w:rsidRPr="00874CC8">
        <w:rPr>
          <w:rFonts w:cs="Times New Roman"/>
          <w:color w:val="000000" w:themeColor="text1"/>
          <w:sz w:val="24"/>
          <w:szCs w:val="24"/>
        </w:rPr>
        <w:t xml:space="preserve"> pentru ocuparea </w:t>
      </w:r>
      <w:proofErr w:type="spellStart"/>
      <w:r w:rsidR="008304CE" w:rsidRPr="00874CC8">
        <w:rPr>
          <w:rFonts w:cs="Times New Roman"/>
          <w:color w:val="000000" w:themeColor="text1"/>
          <w:sz w:val="24"/>
          <w:szCs w:val="24"/>
        </w:rPr>
        <w:t>funcţiei</w:t>
      </w:r>
      <w:proofErr w:type="spellEnd"/>
      <w:r w:rsidR="008304CE" w:rsidRPr="00874CC8">
        <w:rPr>
          <w:rFonts w:cs="Times New Roman"/>
          <w:color w:val="000000" w:themeColor="text1"/>
          <w:sz w:val="24"/>
          <w:szCs w:val="24"/>
        </w:rPr>
        <w:t xml:space="preserve"> vacante </w:t>
      </w:r>
      <w:r w:rsidR="00A20178" w:rsidRPr="00874CC8">
        <w:rPr>
          <w:rFonts w:cs="Times New Roman"/>
          <w:color w:val="000000" w:themeColor="text1"/>
          <w:sz w:val="24"/>
          <w:szCs w:val="24"/>
        </w:rPr>
        <w:t>de șef</w:t>
      </w:r>
      <w:r w:rsidR="00C26F74" w:rsidRPr="00874CC8">
        <w:rPr>
          <w:rFonts w:cs="Times New Roman"/>
          <w:color w:val="000000" w:themeColor="text1"/>
          <w:sz w:val="24"/>
          <w:szCs w:val="24"/>
        </w:rPr>
        <w:t xml:space="preserve"> al</w:t>
      </w:r>
      <w:r w:rsidR="00A20178" w:rsidRPr="00874CC8">
        <w:rPr>
          <w:rFonts w:cs="Times New Roman"/>
          <w:color w:val="000000" w:themeColor="text1"/>
          <w:sz w:val="24"/>
          <w:szCs w:val="24"/>
        </w:rPr>
        <w:t xml:space="preserve"> </w:t>
      </w:r>
      <w:r w:rsidR="00BA693C" w:rsidRPr="00874CC8">
        <w:rPr>
          <w:rFonts w:cs="Times New Roman"/>
          <w:color w:val="000000" w:themeColor="text1"/>
          <w:sz w:val="24"/>
          <w:szCs w:val="24"/>
        </w:rPr>
        <w:t>Centrului R</w:t>
      </w:r>
      <w:r w:rsidR="00A20178" w:rsidRPr="00874CC8">
        <w:rPr>
          <w:rFonts w:cs="Times New Roman"/>
          <w:color w:val="000000" w:themeColor="text1"/>
          <w:sz w:val="24"/>
          <w:szCs w:val="24"/>
        </w:rPr>
        <w:t xml:space="preserve">aional de Tineret Florești al </w:t>
      </w:r>
      <w:proofErr w:type="spellStart"/>
      <w:r w:rsidR="00A20178" w:rsidRPr="00874CC8">
        <w:rPr>
          <w:rFonts w:cs="Times New Roman"/>
          <w:color w:val="000000" w:themeColor="text1"/>
          <w:sz w:val="24"/>
          <w:szCs w:val="24"/>
        </w:rPr>
        <w:t>Direcţiei</w:t>
      </w:r>
      <w:proofErr w:type="spellEnd"/>
      <w:r w:rsidR="00A20178" w:rsidRPr="00874CC8">
        <w:rPr>
          <w:rFonts w:cs="Times New Roman"/>
          <w:color w:val="000000" w:themeColor="text1"/>
          <w:sz w:val="24"/>
          <w:szCs w:val="24"/>
        </w:rPr>
        <w:t xml:space="preserve"> Generale </w:t>
      </w:r>
      <w:proofErr w:type="spellStart"/>
      <w:r w:rsidR="00A20178" w:rsidRPr="00874CC8">
        <w:rPr>
          <w:rFonts w:cs="Times New Roman"/>
          <w:color w:val="000000" w:themeColor="text1"/>
          <w:sz w:val="24"/>
          <w:szCs w:val="24"/>
        </w:rPr>
        <w:t>Educaţie</w:t>
      </w:r>
      <w:proofErr w:type="spellEnd"/>
      <w:r w:rsidR="00A20178" w:rsidRPr="00874CC8">
        <w:rPr>
          <w:rFonts w:cs="Times New Roman"/>
          <w:color w:val="000000" w:themeColor="text1"/>
          <w:sz w:val="24"/>
          <w:szCs w:val="24"/>
        </w:rPr>
        <w:t>, Cultură, Tineret și Sport</w:t>
      </w:r>
      <w:r w:rsidR="00A86F1F" w:rsidRPr="00874CC8">
        <w:rPr>
          <w:rFonts w:cs="Times New Roman"/>
          <w:color w:val="000000" w:themeColor="text1"/>
          <w:sz w:val="24"/>
          <w:szCs w:val="24"/>
        </w:rPr>
        <w:t>,</w:t>
      </w:r>
      <w:r w:rsidR="00A20178" w:rsidRPr="00874CC8">
        <w:rPr>
          <w:rFonts w:cs="Times New Roman"/>
          <w:color w:val="000000" w:themeColor="text1"/>
          <w:sz w:val="24"/>
          <w:szCs w:val="24"/>
        </w:rPr>
        <w:t xml:space="preserve"> </w:t>
      </w:r>
      <w:r w:rsidR="00C41461" w:rsidRPr="00874CC8">
        <w:rPr>
          <w:rFonts w:cs="Times New Roman"/>
          <w:color w:val="000000" w:themeColor="text1"/>
          <w:sz w:val="24"/>
          <w:szCs w:val="24"/>
        </w:rPr>
        <w:t>conform anexei</w:t>
      </w:r>
      <w:r w:rsidR="00287469" w:rsidRPr="00874CC8">
        <w:rPr>
          <w:rFonts w:cs="Times New Roman"/>
          <w:color w:val="000000" w:themeColor="text1"/>
          <w:sz w:val="24"/>
          <w:szCs w:val="24"/>
        </w:rPr>
        <w:t xml:space="preserve"> nr.2.</w:t>
      </w:r>
    </w:p>
    <w:p w14:paraId="687E7984" w14:textId="77777777" w:rsidR="003329BD" w:rsidRPr="00874CC8" w:rsidRDefault="003329BD" w:rsidP="003329BD">
      <w:pPr>
        <w:spacing w:after="0"/>
        <w:rPr>
          <w:color w:val="000000" w:themeColor="text1"/>
          <w:sz w:val="24"/>
          <w:szCs w:val="24"/>
        </w:rPr>
      </w:pPr>
    </w:p>
    <w:p w14:paraId="5708AC4C" w14:textId="77777777" w:rsidR="00BE3A8D" w:rsidRPr="00874CC8" w:rsidRDefault="00BE3A8D" w:rsidP="003329BD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cs="Times New Roman"/>
          <w:color w:val="000000" w:themeColor="text1"/>
          <w:sz w:val="24"/>
          <w:szCs w:val="24"/>
        </w:rPr>
      </w:pPr>
      <w:r w:rsidRPr="00874CC8">
        <w:rPr>
          <w:rFonts w:cs="Times New Roman"/>
          <w:color w:val="000000" w:themeColor="text1"/>
          <w:sz w:val="24"/>
          <w:szCs w:val="24"/>
        </w:rPr>
        <w:t xml:space="preserve">Prezenta decizie intră în vigoare la data publicării în Registrul de stat al actelor </w:t>
      </w:r>
      <w:r w:rsidR="00431AB7" w:rsidRPr="00874CC8">
        <w:rPr>
          <w:rFonts w:cs="Times New Roman"/>
          <w:color w:val="000000" w:themeColor="text1"/>
          <w:sz w:val="24"/>
          <w:szCs w:val="24"/>
        </w:rPr>
        <w:t>locale</w:t>
      </w:r>
      <w:r w:rsidRPr="00874CC8">
        <w:rPr>
          <w:rFonts w:cs="Times New Roman"/>
          <w:color w:val="000000" w:themeColor="text1"/>
          <w:sz w:val="24"/>
          <w:szCs w:val="24"/>
        </w:rPr>
        <w:t>.</w:t>
      </w:r>
    </w:p>
    <w:p w14:paraId="02C6B64E" w14:textId="77777777" w:rsidR="003A7D6F" w:rsidRPr="00874CC8" w:rsidRDefault="003A7D6F" w:rsidP="003329BD">
      <w:pPr>
        <w:spacing w:after="0"/>
        <w:ind w:left="284"/>
        <w:jc w:val="both"/>
        <w:rPr>
          <w:rFonts w:cs="Times New Roman"/>
          <w:color w:val="000000" w:themeColor="text1"/>
          <w:sz w:val="24"/>
          <w:szCs w:val="24"/>
        </w:rPr>
      </w:pPr>
    </w:p>
    <w:p w14:paraId="1C4C87E2" w14:textId="77777777" w:rsidR="00BE3A8D" w:rsidRPr="00874CC8" w:rsidRDefault="00BE3A8D" w:rsidP="003329BD">
      <w:pPr>
        <w:tabs>
          <w:tab w:val="left" w:pos="0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14:paraId="3F05AFC3" w14:textId="77777777" w:rsidR="006D0F4F" w:rsidRPr="00874CC8" w:rsidRDefault="006D0F4F" w:rsidP="003329BD">
      <w:pPr>
        <w:tabs>
          <w:tab w:val="left" w:pos="0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14:paraId="5834A155" w14:textId="77777777" w:rsidR="006D0F4F" w:rsidRPr="00874CC8" w:rsidRDefault="006D0F4F" w:rsidP="006D0F4F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proofErr w:type="spellStart"/>
      <w:r w:rsidRPr="00874CC8">
        <w:rPr>
          <w:rFonts w:ascii="Times New Roman" w:hAnsi="Times New Roman"/>
          <w:b/>
          <w:sz w:val="24"/>
          <w:szCs w:val="24"/>
          <w:lang w:val="ro-MD"/>
        </w:rPr>
        <w:t>Preşedintele</w:t>
      </w:r>
      <w:proofErr w:type="spellEnd"/>
      <w:r w:rsidRPr="00874CC8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Pr="00874CC8">
        <w:rPr>
          <w:rFonts w:ascii="Times New Roman" w:hAnsi="Times New Roman"/>
          <w:b/>
          <w:sz w:val="24"/>
          <w:szCs w:val="24"/>
          <w:lang w:val="ro-MD"/>
        </w:rPr>
        <w:t>şedinţei</w:t>
      </w:r>
      <w:proofErr w:type="spellEnd"/>
      <w:r w:rsidRPr="00874CC8">
        <w:rPr>
          <w:rFonts w:ascii="Times New Roman" w:hAnsi="Times New Roman"/>
          <w:b/>
          <w:sz w:val="24"/>
          <w:szCs w:val="24"/>
          <w:lang w:val="ro-MD"/>
        </w:rPr>
        <w:t xml:space="preserve">          </w:t>
      </w:r>
      <w:r w:rsidRPr="00874CC8">
        <w:rPr>
          <w:rFonts w:ascii="Times New Roman" w:hAnsi="Times New Roman"/>
          <w:b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/>
          <w:sz w:val="24"/>
          <w:szCs w:val="24"/>
          <w:lang w:val="ro-MD"/>
        </w:rPr>
        <w:tab/>
        <w:t xml:space="preserve">                                    </w:t>
      </w:r>
    </w:p>
    <w:p w14:paraId="761E1D61" w14:textId="77777777" w:rsidR="006D0F4F" w:rsidRPr="00874CC8" w:rsidRDefault="006D0F4F" w:rsidP="006D0F4F">
      <w:pPr>
        <w:pStyle w:val="Implicit"/>
        <w:spacing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</w:pPr>
    </w:p>
    <w:p w14:paraId="7C5A1AD4" w14:textId="77777777" w:rsidR="006D0F4F" w:rsidRPr="00874CC8" w:rsidRDefault="006D0F4F" w:rsidP="006D0F4F">
      <w:pPr>
        <w:pStyle w:val="Implicit"/>
        <w:spacing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</w:pPr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>Contrasemnat:</w:t>
      </w:r>
    </w:p>
    <w:p w14:paraId="27C43C51" w14:textId="77777777" w:rsidR="006D0F4F" w:rsidRPr="00874CC8" w:rsidRDefault="006D0F4F" w:rsidP="006D0F4F">
      <w:pPr>
        <w:pStyle w:val="Implicit"/>
        <w:spacing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</w:pPr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ab/>
        <w:t xml:space="preserve">Secretarul </w:t>
      </w:r>
    </w:p>
    <w:p w14:paraId="2E4AA84C" w14:textId="77777777" w:rsidR="006D0F4F" w:rsidRPr="00874CC8" w:rsidRDefault="006D0F4F" w:rsidP="006D0F4F">
      <w:pPr>
        <w:pStyle w:val="Implicit"/>
        <w:spacing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</w:pPr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 xml:space="preserve">Consiliului raional </w:t>
      </w:r>
      <w:proofErr w:type="spellStart"/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>Floreşti</w:t>
      </w:r>
      <w:proofErr w:type="spellEnd"/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ab/>
        <w:t xml:space="preserve">                  </w:t>
      </w:r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ab/>
      </w:r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ab/>
      </w:r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ab/>
      </w:r>
      <w:r w:rsidRPr="00874CC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ro-MD" w:eastAsia="ru-RU"/>
        </w:rPr>
        <w:tab/>
      </w:r>
    </w:p>
    <w:p w14:paraId="01274048" w14:textId="77777777" w:rsidR="006D0F4F" w:rsidRPr="00874CC8" w:rsidRDefault="006D0F4F" w:rsidP="006D0F4F">
      <w:pPr>
        <w:spacing w:after="0"/>
        <w:rPr>
          <w:rFonts w:cs="Times New Roman"/>
          <w:sz w:val="24"/>
          <w:szCs w:val="24"/>
        </w:rPr>
      </w:pPr>
    </w:p>
    <w:p w14:paraId="59D9C75F" w14:textId="3C900205" w:rsidR="006D0F4F" w:rsidRPr="00874CC8" w:rsidRDefault="006D0F4F" w:rsidP="006D0F4F">
      <w:pPr>
        <w:spacing w:after="0"/>
        <w:rPr>
          <w:rFonts w:cs="Times New Roman"/>
          <w:sz w:val="24"/>
          <w:szCs w:val="24"/>
        </w:rPr>
      </w:pPr>
      <w:r w:rsidRPr="00874CC8">
        <w:rPr>
          <w:rFonts w:cs="Times New Roman"/>
          <w:sz w:val="24"/>
          <w:szCs w:val="24"/>
        </w:rPr>
        <w:t xml:space="preserve">Coordonat: </w:t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="00CA6A72" w:rsidRPr="00874CC8">
        <w:rPr>
          <w:rFonts w:cs="Times New Roman"/>
          <w:sz w:val="24"/>
          <w:szCs w:val="24"/>
        </w:rPr>
        <w:t xml:space="preserve">Diana </w:t>
      </w:r>
      <w:proofErr w:type="spellStart"/>
      <w:r w:rsidR="00CA6A72" w:rsidRPr="00874CC8">
        <w:rPr>
          <w:rFonts w:cs="Times New Roman"/>
          <w:sz w:val="24"/>
          <w:szCs w:val="24"/>
        </w:rPr>
        <w:t>Pantaz</w:t>
      </w:r>
      <w:proofErr w:type="spellEnd"/>
      <w:r w:rsidRPr="00874CC8">
        <w:rPr>
          <w:rFonts w:cs="Times New Roman"/>
          <w:sz w:val="24"/>
          <w:szCs w:val="24"/>
        </w:rPr>
        <w:t>,</w:t>
      </w:r>
    </w:p>
    <w:p w14:paraId="62247971" w14:textId="77777777" w:rsidR="00CA6A72" w:rsidRPr="00874CC8" w:rsidRDefault="006D0F4F" w:rsidP="00CA6A72">
      <w:pPr>
        <w:spacing w:after="0"/>
        <w:ind w:left="1416" w:firstLine="708"/>
        <w:rPr>
          <w:color w:val="000000" w:themeColor="text1"/>
          <w:sz w:val="24"/>
          <w:szCs w:val="24"/>
        </w:rPr>
      </w:pPr>
      <w:r w:rsidRPr="00874CC8">
        <w:rPr>
          <w:rFonts w:cs="Times New Roman"/>
          <w:sz w:val="24"/>
          <w:szCs w:val="24"/>
        </w:rPr>
        <w:t xml:space="preserve"> </w:t>
      </w:r>
      <w:r w:rsidR="00CA6A72" w:rsidRPr="00874CC8">
        <w:rPr>
          <w:rFonts w:cs="Times New Roman"/>
          <w:sz w:val="24"/>
          <w:szCs w:val="24"/>
        </w:rPr>
        <w:t xml:space="preserve">șefă direcție generală, </w:t>
      </w:r>
      <w:proofErr w:type="spellStart"/>
      <w:r w:rsidR="00CA6A72" w:rsidRPr="00874CC8">
        <w:rPr>
          <w:color w:val="000000" w:themeColor="text1"/>
          <w:sz w:val="24"/>
          <w:szCs w:val="24"/>
        </w:rPr>
        <w:t>Direcţia</w:t>
      </w:r>
      <w:proofErr w:type="spellEnd"/>
      <w:r w:rsidR="00CA6A72" w:rsidRPr="00874CC8">
        <w:rPr>
          <w:color w:val="000000" w:themeColor="text1"/>
          <w:sz w:val="24"/>
          <w:szCs w:val="24"/>
        </w:rPr>
        <w:t xml:space="preserve"> Generală </w:t>
      </w:r>
      <w:proofErr w:type="spellStart"/>
      <w:r w:rsidR="00CA6A72" w:rsidRPr="00874CC8">
        <w:rPr>
          <w:color w:val="000000" w:themeColor="text1"/>
          <w:sz w:val="24"/>
          <w:szCs w:val="24"/>
        </w:rPr>
        <w:t>Educaţie</w:t>
      </w:r>
      <w:proofErr w:type="spellEnd"/>
      <w:r w:rsidR="00CA6A72" w:rsidRPr="00874CC8">
        <w:rPr>
          <w:color w:val="000000" w:themeColor="text1"/>
          <w:sz w:val="24"/>
          <w:szCs w:val="24"/>
        </w:rPr>
        <w:t xml:space="preserve">, Cultură, Tineret </w:t>
      </w:r>
      <w:proofErr w:type="spellStart"/>
      <w:r w:rsidR="00CA6A72" w:rsidRPr="00874CC8">
        <w:rPr>
          <w:color w:val="000000" w:themeColor="text1"/>
          <w:sz w:val="24"/>
          <w:szCs w:val="24"/>
        </w:rPr>
        <w:t>şi</w:t>
      </w:r>
      <w:proofErr w:type="spellEnd"/>
      <w:r w:rsidR="00CA6A72" w:rsidRPr="00874CC8">
        <w:rPr>
          <w:color w:val="000000" w:themeColor="text1"/>
          <w:sz w:val="24"/>
          <w:szCs w:val="24"/>
        </w:rPr>
        <w:t xml:space="preserve"> Sport</w:t>
      </w:r>
    </w:p>
    <w:p w14:paraId="486ADC52" w14:textId="4F7BF9A1" w:rsidR="006D0F4F" w:rsidRPr="00874CC8" w:rsidRDefault="00CA6A72" w:rsidP="00CA6A72">
      <w:pPr>
        <w:spacing w:after="0"/>
        <w:ind w:left="1416" w:firstLine="708"/>
        <w:rPr>
          <w:rFonts w:cs="Times New Roman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 xml:space="preserve">  </w:t>
      </w:r>
    </w:p>
    <w:p w14:paraId="46930656" w14:textId="77777777" w:rsidR="006D0F4F" w:rsidRPr="00874CC8" w:rsidRDefault="006D0F4F" w:rsidP="006D0F4F">
      <w:pPr>
        <w:spacing w:after="0"/>
        <w:rPr>
          <w:rFonts w:cs="Times New Roman"/>
          <w:sz w:val="24"/>
          <w:szCs w:val="24"/>
        </w:rPr>
      </w:pPr>
      <w:r w:rsidRPr="00874CC8">
        <w:rPr>
          <w:rFonts w:cs="Times New Roman"/>
          <w:sz w:val="24"/>
          <w:szCs w:val="24"/>
        </w:rPr>
        <w:t xml:space="preserve">Elaborat: </w:t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</w:r>
      <w:r w:rsidRPr="00874CC8">
        <w:rPr>
          <w:rFonts w:cs="Times New Roman"/>
          <w:sz w:val="24"/>
          <w:szCs w:val="24"/>
        </w:rPr>
        <w:tab/>
        <w:t xml:space="preserve">Tatiana </w:t>
      </w:r>
      <w:proofErr w:type="spellStart"/>
      <w:r w:rsidRPr="00874CC8">
        <w:rPr>
          <w:rFonts w:cs="Times New Roman"/>
          <w:sz w:val="24"/>
          <w:szCs w:val="24"/>
        </w:rPr>
        <w:t>Colibabciuc</w:t>
      </w:r>
      <w:proofErr w:type="spellEnd"/>
      <w:r w:rsidRPr="00874CC8">
        <w:rPr>
          <w:rFonts w:cs="Times New Roman"/>
          <w:sz w:val="24"/>
          <w:szCs w:val="24"/>
        </w:rPr>
        <w:t xml:space="preserve">, </w:t>
      </w:r>
    </w:p>
    <w:p w14:paraId="1166F533" w14:textId="77777777" w:rsidR="006D0F4F" w:rsidRPr="00874CC8" w:rsidRDefault="006D0F4F" w:rsidP="006D0F4F">
      <w:pPr>
        <w:spacing w:after="0"/>
        <w:ind w:left="708" w:firstLine="708"/>
        <w:rPr>
          <w:rFonts w:cs="Times New Roman"/>
          <w:sz w:val="24"/>
          <w:szCs w:val="24"/>
        </w:rPr>
      </w:pPr>
      <w:r w:rsidRPr="00874CC8">
        <w:rPr>
          <w:rFonts w:cs="Times New Roman"/>
          <w:sz w:val="24"/>
          <w:szCs w:val="24"/>
        </w:rPr>
        <w:t>specialistă principală, Secția Juridică, Resurse Umane și Administrație Publică</w:t>
      </w:r>
    </w:p>
    <w:p w14:paraId="35D964D8" w14:textId="77777777" w:rsidR="006D0F4F" w:rsidRPr="00874CC8" w:rsidRDefault="006D0F4F" w:rsidP="006D0F4F">
      <w:pPr>
        <w:spacing w:after="0"/>
        <w:ind w:left="708" w:firstLine="708"/>
        <w:rPr>
          <w:rFonts w:cs="Times New Roman"/>
          <w:sz w:val="24"/>
          <w:szCs w:val="24"/>
        </w:rPr>
      </w:pPr>
    </w:p>
    <w:p w14:paraId="6FFE7899" w14:textId="77777777" w:rsidR="006D0F4F" w:rsidRPr="00874CC8" w:rsidRDefault="006D0F4F" w:rsidP="006D0F4F">
      <w:pPr>
        <w:pStyle w:val="a6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Elaborat și avizat:                                                 </w:t>
      </w: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  <w:t xml:space="preserve">Daniela Anton, </w:t>
      </w:r>
    </w:p>
    <w:p w14:paraId="10658663" w14:textId="77777777" w:rsidR="006D0F4F" w:rsidRPr="00874CC8" w:rsidRDefault="006D0F4F" w:rsidP="006D0F4F">
      <w:pPr>
        <w:pStyle w:val="a6"/>
        <w:ind w:left="1440" w:firstLine="720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>șefă secție, Secția Juridică, Resurse Umane și Administrație Publică</w:t>
      </w:r>
    </w:p>
    <w:p w14:paraId="74399CD3" w14:textId="77777777" w:rsidR="00BB0D7A" w:rsidRPr="00874CC8" w:rsidRDefault="00BB0D7A" w:rsidP="006D0F4F">
      <w:pPr>
        <w:pStyle w:val="a6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</w:p>
    <w:p w14:paraId="21E140BC" w14:textId="41900A56" w:rsidR="006D0F4F" w:rsidRPr="00874CC8" w:rsidRDefault="000910B1" w:rsidP="006D0F4F">
      <w:pPr>
        <w:pStyle w:val="a6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ab/>
      </w:r>
      <w:r w:rsidR="006D0F4F"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>Daniel Turculeț,</w:t>
      </w:r>
    </w:p>
    <w:p w14:paraId="597D2BAF" w14:textId="77777777" w:rsidR="006D0F4F" w:rsidRPr="00874CC8" w:rsidRDefault="006D0F4F" w:rsidP="006D0F4F">
      <w:pPr>
        <w:pStyle w:val="a6"/>
        <w:ind w:left="2880"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874CC8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    secretarul Consiliului raional Florești</w:t>
      </w:r>
    </w:p>
    <w:p w14:paraId="3201CC0A" w14:textId="77777777" w:rsidR="005C558F" w:rsidRPr="00874CC8" w:rsidRDefault="005C558F" w:rsidP="007E2A27">
      <w:pPr>
        <w:spacing w:after="0"/>
        <w:jc w:val="right"/>
        <w:rPr>
          <w:color w:val="000000" w:themeColor="text1"/>
          <w:sz w:val="24"/>
          <w:szCs w:val="24"/>
        </w:rPr>
      </w:pPr>
    </w:p>
    <w:p w14:paraId="09FD71F4" w14:textId="77777777" w:rsidR="006D0F4F" w:rsidRPr="00874CC8" w:rsidRDefault="006D0F4F" w:rsidP="007E2A27">
      <w:pPr>
        <w:spacing w:after="0"/>
        <w:jc w:val="right"/>
        <w:rPr>
          <w:color w:val="000000" w:themeColor="text1"/>
          <w:sz w:val="24"/>
          <w:szCs w:val="24"/>
        </w:rPr>
      </w:pPr>
    </w:p>
    <w:p w14:paraId="6F9F556E" w14:textId="77777777" w:rsidR="006D0F4F" w:rsidRPr="00874CC8" w:rsidRDefault="006D0F4F" w:rsidP="007E2A27">
      <w:pPr>
        <w:spacing w:after="0"/>
        <w:jc w:val="right"/>
        <w:rPr>
          <w:color w:val="000000" w:themeColor="text1"/>
          <w:sz w:val="24"/>
          <w:szCs w:val="24"/>
        </w:rPr>
      </w:pPr>
    </w:p>
    <w:p w14:paraId="16F6B8D0" w14:textId="77777777" w:rsidR="0046354F" w:rsidRPr="00874CC8" w:rsidRDefault="0046354F" w:rsidP="007E2A27">
      <w:pPr>
        <w:spacing w:after="0"/>
        <w:jc w:val="right"/>
        <w:rPr>
          <w:color w:val="000000" w:themeColor="text1"/>
          <w:sz w:val="24"/>
          <w:szCs w:val="24"/>
        </w:rPr>
      </w:pPr>
    </w:p>
    <w:p w14:paraId="4E9D5B24" w14:textId="77777777" w:rsidR="00C41461" w:rsidRPr="00874CC8" w:rsidRDefault="004E07AB" w:rsidP="007E2A27">
      <w:pPr>
        <w:spacing w:after="0"/>
        <w:jc w:val="right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lastRenderedPageBreak/>
        <w:t>Anexa nr.1</w:t>
      </w:r>
      <w:r w:rsidR="00C41461" w:rsidRPr="00874CC8">
        <w:rPr>
          <w:color w:val="000000" w:themeColor="text1"/>
          <w:sz w:val="24"/>
          <w:szCs w:val="24"/>
        </w:rPr>
        <w:t xml:space="preserve"> </w:t>
      </w:r>
    </w:p>
    <w:p w14:paraId="05BE496D" w14:textId="581BEE8E" w:rsidR="007E2A27" w:rsidRPr="00874CC8" w:rsidRDefault="007E2A27" w:rsidP="007E2A27">
      <w:pPr>
        <w:spacing w:after="0"/>
        <w:jc w:val="right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>l</w:t>
      </w:r>
      <w:r w:rsidR="00C41461" w:rsidRPr="00874CC8">
        <w:rPr>
          <w:color w:val="000000" w:themeColor="text1"/>
          <w:sz w:val="24"/>
          <w:szCs w:val="24"/>
        </w:rPr>
        <w:t xml:space="preserve">a decizia Consiliului raional </w:t>
      </w:r>
      <w:proofErr w:type="spellStart"/>
      <w:r w:rsidR="00C41461" w:rsidRPr="00874CC8">
        <w:rPr>
          <w:color w:val="000000" w:themeColor="text1"/>
          <w:sz w:val="24"/>
          <w:szCs w:val="24"/>
        </w:rPr>
        <w:t>Floreşti</w:t>
      </w:r>
      <w:proofErr w:type="spellEnd"/>
      <w:r w:rsidRPr="00874CC8">
        <w:rPr>
          <w:color w:val="000000" w:themeColor="text1"/>
          <w:sz w:val="24"/>
          <w:szCs w:val="24"/>
        </w:rPr>
        <w:t xml:space="preserve"> </w:t>
      </w:r>
    </w:p>
    <w:p w14:paraId="701389CD" w14:textId="29F8569C" w:rsidR="00C41461" w:rsidRPr="00874CC8" w:rsidRDefault="00A86F1F" w:rsidP="007E2A27">
      <w:pPr>
        <w:spacing w:after="0"/>
        <w:jc w:val="right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>nr.</w:t>
      </w:r>
      <w:r w:rsidR="000910B1" w:rsidRPr="00874CC8">
        <w:rPr>
          <w:color w:val="000000" w:themeColor="text1"/>
          <w:sz w:val="24"/>
          <w:szCs w:val="24"/>
        </w:rPr>
        <w:t>05</w:t>
      </w:r>
      <w:r w:rsidRPr="00874CC8">
        <w:rPr>
          <w:color w:val="000000" w:themeColor="text1"/>
          <w:sz w:val="24"/>
          <w:szCs w:val="24"/>
        </w:rPr>
        <w:t>/___</w:t>
      </w:r>
      <w:r w:rsidR="007E2A27" w:rsidRPr="00874CC8">
        <w:rPr>
          <w:color w:val="000000" w:themeColor="text1"/>
          <w:sz w:val="24"/>
          <w:szCs w:val="24"/>
        </w:rPr>
        <w:t xml:space="preserve"> din </w:t>
      </w:r>
      <w:r w:rsidRPr="00874CC8">
        <w:rPr>
          <w:color w:val="000000" w:themeColor="text1"/>
          <w:sz w:val="24"/>
          <w:szCs w:val="24"/>
        </w:rPr>
        <w:t>___ iunie 2026</w:t>
      </w:r>
      <w:r w:rsidR="007E2A27" w:rsidRPr="00874CC8">
        <w:rPr>
          <w:color w:val="000000" w:themeColor="text1"/>
          <w:sz w:val="24"/>
          <w:szCs w:val="24"/>
        </w:rPr>
        <w:t xml:space="preserve"> </w:t>
      </w:r>
    </w:p>
    <w:p w14:paraId="389A67F2" w14:textId="77777777" w:rsidR="00FF2B0E" w:rsidRPr="00874CC8" w:rsidRDefault="00FF2B0E" w:rsidP="0051534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color w:val="000000" w:themeColor="text1"/>
        </w:rPr>
      </w:pPr>
    </w:p>
    <w:p w14:paraId="16928D1A" w14:textId="77777777" w:rsidR="00FF2B0E" w:rsidRPr="00874CC8" w:rsidRDefault="00FF2B0E" w:rsidP="00B13AB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bCs/>
          <w:color w:val="000000" w:themeColor="text1"/>
        </w:rPr>
      </w:pPr>
      <w:r w:rsidRPr="00874CC8">
        <w:rPr>
          <w:b/>
          <w:bCs/>
          <w:color w:val="000000" w:themeColor="text1"/>
        </w:rPr>
        <w:t>ANUNȚ</w:t>
      </w:r>
    </w:p>
    <w:p w14:paraId="0F3BDE4A" w14:textId="77777777" w:rsidR="00FF2B0E" w:rsidRPr="00874CC8" w:rsidRDefault="00FF2B0E" w:rsidP="00FF2B0E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color w:val="000000" w:themeColor="text1"/>
        </w:rPr>
      </w:pPr>
    </w:p>
    <w:p w14:paraId="06CB6712" w14:textId="53E371DE" w:rsidR="004A3137" w:rsidRPr="00874CC8" w:rsidRDefault="00FF2B0E" w:rsidP="00C95CE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ind w:left="426"/>
        <w:textAlignment w:val="baseline"/>
        <w:rPr>
          <w:bCs/>
          <w:color w:val="000000" w:themeColor="text1"/>
        </w:rPr>
      </w:pPr>
      <w:r w:rsidRPr="00874CC8">
        <w:rPr>
          <w:bCs/>
          <w:color w:val="000000" w:themeColor="text1"/>
        </w:rPr>
        <w:t xml:space="preserve">Se </w:t>
      </w:r>
      <w:r w:rsidR="00B13AB2" w:rsidRPr="00874CC8">
        <w:rPr>
          <w:bCs/>
          <w:color w:val="000000" w:themeColor="text1"/>
        </w:rPr>
        <w:t>anunță concurs pentru ocuparea funcției de șef</w:t>
      </w:r>
      <w:r w:rsidR="006B3B8A" w:rsidRPr="00874CC8">
        <w:rPr>
          <w:bCs/>
          <w:color w:val="000000" w:themeColor="text1"/>
        </w:rPr>
        <w:t xml:space="preserve"> al </w:t>
      </w:r>
      <w:r w:rsidR="00B13AB2" w:rsidRPr="00874CC8">
        <w:rPr>
          <w:bCs/>
          <w:color w:val="000000" w:themeColor="text1"/>
        </w:rPr>
        <w:t>Centru</w:t>
      </w:r>
      <w:r w:rsidR="006B3B8A" w:rsidRPr="00874CC8">
        <w:rPr>
          <w:bCs/>
          <w:color w:val="000000" w:themeColor="text1"/>
        </w:rPr>
        <w:t>lui</w:t>
      </w:r>
      <w:r w:rsidR="00BA693C" w:rsidRPr="00874CC8">
        <w:rPr>
          <w:bCs/>
          <w:color w:val="000000" w:themeColor="text1"/>
        </w:rPr>
        <w:t xml:space="preserve"> R</w:t>
      </w:r>
      <w:r w:rsidR="00622695" w:rsidRPr="00874CC8">
        <w:rPr>
          <w:bCs/>
          <w:color w:val="000000" w:themeColor="text1"/>
        </w:rPr>
        <w:t>aional de Tineret</w:t>
      </w:r>
      <w:r w:rsidRPr="00874CC8">
        <w:rPr>
          <w:bCs/>
          <w:color w:val="000000" w:themeColor="text1"/>
        </w:rPr>
        <w:t xml:space="preserve"> </w:t>
      </w:r>
      <w:r w:rsidR="004A3137" w:rsidRPr="00874CC8">
        <w:rPr>
          <w:bCs/>
          <w:color w:val="000000" w:themeColor="text1"/>
        </w:rPr>
        <w:t xml:space="preserve">al </w:t>
      </w:r>
      <w:proofErr w:type="spellStart"/>
      <w:r w:rsidR="004A3137" w:rsidRPr="00874CC8">
        <w:rPr>
          <w:bCs/>
          <w:color w:val="000000" w:themeColor="text1"/>
        </w:rPr>
        <w:t>Direcţiei</w:t>
      </w:r>
      <w:proofErr w:type="spellEnd"/>
      <w:r w:rsidR="004A3137" w:rsidRPr="00874CC8">
        <w:rPr>
          <w:bCs/>
          <w:color w:val="000000" w:themeColor="text1"/>
        </w:rPr>
        <w:t xml:space="preserve"> Generale </w:t>
      </w:r>
      <w:proofErr w:type="spellStart"/>
      <w:r w:rsidR="004A3137" w:rsidRPr="00874CC8">
        <w:rPr>
          <w:bCs/>
          <w:color w:val="000000" w:themeColor="text1"/>
        </w:rPr>
        <w:t>Educ</w:t>
      </w:r>
      <w:r w:rsidR="00C86187" w:rsidRPr="00874CC8">
        <w:rPr>
          <w:bCs/>
          <w:color w:val="000000" w:themeColor="text1"/>
        </w:rPr>
        <w:t>aţie</w:t>
      </w:r>
      <w:proofErr w:type="spellEnd"/>
      <w:r w:rsidR="00C86187" w:rsidRPr="00874CC8">
        <w:rPr>
          <w:bCs/>
          <w:color w:val="000000" w:themeColor="text1"/>
        </w:rPr>
        <w:t>, Cultură, Tineret și Sport.</w:t>
      </w:r>
    </w:p>
    <w:p w14:paraId="443DDB21" w14:textId="77777777" w:rsidR="00C86187" w:rsidRPr="00874CC8" w:rsidRDefault="00C86187" w:rsidP="00C95CE8">
      <w:pPr>
        <w:pStyle w:val="a3"/>
        <w:shd w:val="clear" w:color="auto" w:fill="FFFFFF"/>
        <w:spacing w:before="0" w:beforeAutospacing="0" w:after="0" w:afterAutospacing="0" w:line="300" w:lineRule="atLeast"/>
        <w:ind w:left="426"/>
        <w:textAlignment w:val="baseline"/>
        <w:rPr>
          <w:bCs/>
          <w:color w:val="000000" w:themeColor="text1"/>
        </w:rPr>
      </w:pPr>
    </w:p>
    <w:p w14:paraId="140C66AB" w14:textId="77777777" w:rsidR="00FF2B0E" w:rsidRPr="00874CC8" w:rsidRDefault="00FF2B0E" w:rsidP="00C95CE8">
      <w:pPr>
        <w:pStyle w:val="a8"/>
        <w:numPr>
          <w:ilvl w:val="0"/>
          <w:numId w:val="13"/>
        </w:numPr>
        <w:spacing w:line="276" w:lineRule="auto"/>
        <w:ind w:left="426"/>
        <w:contextualSpacing/>
        <w:jc w:val="both"/>
        <w:rPr>
          <w:rStyle w:val="a4"/>
          <w:b w:val="0"/>
          <w:bCs w:val="0"/>
          <w:color w:val="000000" w:themeColor="text1"/>
          <w:szCs w:val="24"/>
        </w:rPr>
      </w:pPr>
      <w:r w:rsidRPr="00874CC8">
        <w:rPr>
          <w:rStyle w:val="a4"/>
          <w:color w:val="000000" w:themeColor="text1"/>
          <w:szCs w:val="24"/>
          <w:shd w:val="clear" w:color="auto" w:fill="FFFFFF"/>
        </w:rPr>
        <w:t>Sarcini de bază:</w:t>
      </w:r>
    </w:p>
    <w:p w14:paraId="3ACB7441" w14:textId="77777777" w:rsidR="00FF2B0E" w:rsidRPr="00874CC8" w:rsidRDefault="00FF2B0E" w:rsidP="00C95CE8">
      <w:pPr>
        <w:shd w:val="clear" w:color="auto" w:fill="FFFFFF"/>
        <w:spacing w:after="0"/>
        <w:ind w:left="426"/>
        <w:jc w:val="both"/>
        <w:rPr>
          <w:rFonts w:cs="Times New Roman"/>
          <w:color w:val="000000" w:themeColor="text1"/>
          <w:sz w:val="24"/>
          <w:szCs w:val="24"/>
          <w:lang w:eastAsia="ro-RO"/>
        </w:rPr>
      </w:pPr>
      <w:r w:rsidRPr="00874CC8">
        <w:rPr>
          <w:rFonts w:cs="Times New Roman"/>
          <w:color w:val="000000" w:themeColor="text1"/>
          <w:sz w:val="24"/>
          <w:szCs w:val="24"/>
          <w:lang w:eastAsia="ro-RO"/>
        </w:rPr>
        <w:t>1) realizează managementul strategic și operațional al instituției</w:t>
      </w:r>
      <w:r w:rsidR="00C86187" w:rsidRPr="00874CC8">
        <w:rPr>
          <w:rFonts w:cs="Times New Roman"/>
          <w:color w:val="000000" w:themeColor="text1"/>
          <w:sz w:val="24"/>
          <w:szCs w:val="24"/>
          <w:lang w:eastAsia="ro-RO"/>
        </w:rPr>
        <w:t>;</w:t>
      </w:r>
    </w:p>
    <w:p w14:paraId="2A37BC0E" w14:textId="3D3A1DDF" w:rsidR="00FF2B0E" w:rsidRPr="00874CC8" w:rsidRDefault="00FF2B0E" w:rsidP="00C95CE8">
      <w:pPr>
        <w:shd w:val="clear" w:color="auto" w:fill="FFFFFF"/>
        <w:spacing w:after="0"/>
        <w:ind w:left="426"/>
        <w:jc w:val="both"/>
        <w:rPr>
          <w:rFonts w:cs="Times New Roman"/>
          <w:color w:val="000000" w:themeColor="text1"/>
          <w:sz w:val="24"/>
          <w:szCs w:val="24"/>
          <w:lang w:eastAsia="ro-RO"/>
        </w:rPr>
      </w:pPr>
      <w:r w:rsidRPr="00874CC8">
        <w:rPr>
          <w:rFonts w:cs="Times New Roman"/>
          <w:color w:val="000000" w:themeColor="text1"/>
          <w:sz w:val="24"/>
          <w:szCs w:val="24"/>
          <w:lang w:eastAsia="ro-RO"/>
        </w:rPr>
        <w:t>2) realizează managementul resurselor umane</w:t>
      </w:r>
      <w:r w:rsidR="00C86187" w:rsidRPr="00874CC8">
        <w:rPr>
          <w:rFonts w:cs="Times New Roman"/>
          <w:color w:val="000000" w:themeColor="text1"/>
          <w:sz w:val="24"/>
          <w:szCs w:val="24"/>
          <w:lang w:eastAsia="ro-RO"/>
        </w:rPr>
        <w:t>;</w:t>
      </w:r>
    </w:p>
    <w:p w14:paraId="373621C7" w14:textId="77777777" w:rsidR="00FF2B0E" w:rsidRPr="00874CC8" w:rsidRDefault="00FF2B0E" w:rsidP="00C95CE8">
      <w:pPr>
        <w:shd w:val="clear" w:color="auto" w:fill="FFFFFF"/>
        <w:spacing w:after="0"/>
        <w:ind w:left="426"/>
        <w:jc w:val="both"/>
        <w:rPr>
          <w:rFonts w:cs="Times New Roman"/>
          <w:color w:val="000000" w:themeColor="text1"/>
          <w:sz w:val="24"/>
          <w:szCs w:val="24"/>
          <w:lang w:eastAsia="ro-RO"/>
        </w:rPr>
      </w:pPr>
      <w:r w:rsidRPr="00874CC8">
        <w:rPr>
          <w:rFonts w:cs="Times New Roman"/>
          <w:color w:val="000000" w:themeColor="text1"/>
          <w:sz w:val="24"/>
          <w:szCs w:val="24"/>
          <w:lang w:eastAsia="ro-RO"/>
        </w:rPr>
        <w:t>3) asigură colaborarea externă cu instituțiile/organizațiile</w:t>
      </w:r>
      <w:r w:rsidR="00C86187" w:rsidRPr="00874CC8">
        <w:rPr>
          <w:rFonts w:cs="Times New Roman"/>
          <w:color w:val="000000" w:themeColor="text1"/>
          <w:sz w:val="24"/>
          <w:szCs w:val="24"/>
          <w:lang w:eastAsia="ro-RO"/>
        </w:rPr>
        <w:t xml:space="preserve"> active în domeniul tineretului;</w:t>
      </w:r>
      <w:r w:rsidRPr="00874CC8">
        <w:rPr>
          <w:rFonts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32BAAE14" w14:textId="77777777" w:rsidR="00FF2B0E" w:rsidRPr="00874CC8" w:rsidRDefault="00FF2B0E" w:rsidP="00C95CE8">
      <w:pPr>
        <w:shd w:val="clear" w:color="auto" w:fill="FFFFFF"/>
        <w:spacing w:after="0"/>
        <w:ind w:left="426"/>
        <w:jc w:val="both"/>
        <w:rPr>
          <w:rFonts w:eastAsia="Times New Roman" w:cs="Times New Roman"/>
          <w:color w:val="000000" w:themeColor="text1"/>
          <w:sz w:val="24"/>
          <w:szCs w:val="24"/>
          <w:lang w:eastAsia="ro-RO"/>
        </w:rPr>
      </w:pPr>
      <w:r w:rsidRPr="00874CC8">
        <w:rPr>
          <w:rFonts w:eastAsia="Times New Roman" w:cs="Times New Roman"/>
          <w:color w:val="000000" w:themeColor="text1"/>
          <w:sz w:val="24"/>
          <w:szCs w:val="24"/>
          <w:lang w:eastAsia="ro-RO"/>
        </w:rPr>
        <w:t>4) realizează managementul financiar, logistic, informațional și al documentelor</w:t>
      </w:r>
      <w:r w:rsidR="00C86187" w:rsidRPr="00874CC8">
        <w:rPr>
          <w:rFonts w:eastAsia="Times New Roman" w:cs="Times New Roman"/>
          <w:color w:val="000000" w:themeColor="text1"/>
          <w:sz w:val="24"/>
          <w:szCs w:val="24"/>
          <w:lang w:eastAsia="ro-RO"/>
        </w:rPr>
        <w:t>.</w:t>
      </w:r>
    </w:p>
    <w:p w14:paraId="3EB5067D" w14:textId="77777777" w:rsidR="00C86187" w:rsidRPr="00874CC8" w:rsidRDefault="00C86187" w:rsidP="00C95CE8">
      <w:pPr>
        <w:shd w:val="clear" w:color="auto" w:fill="FFFFFF"/>
        <w:spacing w:after="0"/>
        <w:ind w:left="426"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o-RO"/>
        </w:rPr>
      </w:pPr>
    </w:p>
    <w:p w14:paraId="41C6BF5A" w14:textId="56E9B971" w:rsidR="00B13AB2" w:rsidRPr="00874CC8" w:rsidRDefault="00420EA7" w:rsidP="00422ABC">
      <w:pPr>
        <w:pStyle w:val="a8"/>
        <w:numPr>
          <w:ilvl w:val="0"/>
          <w:numId w:val="13"/>
        </w:numPr>
        <w:ind w:hanging="218"/>
        <w:contextualSpacing/>
        <w:jc w:val="both"/>
        <w:rPr>
          <w:b/>
          <w:color w:val="000000" w:themeColor="text1"/>
          <w:szCs w:val="24"/>
        </w:rPr>
      </w:pPr>
      <w:r w:rsidRPr="00874CC8">
        <w:rPr>
          <w:b/>
          <w:color w:val="000000" w:themeColor="text1"/>
          <w:szCs w:val="24"/>
        </w:rPr>
        <w:t xml:space="preserve"> </w:t>
      </w:r>
      <w:r w:rsidR="00FF2B0E" w:rsidRPr="00874CC8">
        <w:rPr>
          <w:b/>
          <w:color w:val="000000" w:themeColor="text1"/>
          <w:szCs w:val="24"/>
        </w:rPr>
        <w:t xml:space="preserve">Condițiile de participare la concurs: </w:t>
      </w:r>
    </w:p>
    <w:p w14:paraId="00A7C6A7" w14:textId="77777777" w:rsidR="00FF2B0E" w:rsidRPr="00874CC8" w:rsidRDefault="00FF2B0E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proofErr w:type="spellStart"/>
      <w:r w:rsidRPr="00874CC8">
        <w:rPr>
          <w:color w:val="000000" w:themeColor="text1"/>
        </w:rPr>
        <w:t>deţi</w:t>
      </w:r>
      <w:r w:rsidR="00A86F1F" w:rsidRPr="00874CC8">
        <w:rPr>
          <w:color w:val="000000" w:themeColor="text1"/>
        </w:rPr>
        <w:t>ne</w:t>
      </w:r>
      <w:proofErr w:type="spellEnd"/>
      <w:r w:rsidR="00A86F1F" w:rsidRPr="00874CC8">
        <w:rPr>
          <w:color w:val="000000" w:themeColor="text1"/>
        </w:rPr>
        <w:t xml:space="preserve"> </w:t>
      </w:r>
      <w:proofErr w:type="spellStart"/>
      <w:r w:rsidR="00A86F1F" w:rsidRPr="00874CC8">
        <w:rPr>
          <w:color w:val="000000" w:themeColor="text1"/>
        </w:rPr>
        <w:t>cetăţenia</w:t>
      </w:r>
      <w:proofErr w:type="spellEnd"/>
      <w:r w:rsidR="00A86F1F" w:rsidRPr="00874CC8">
        <w:rPr>
          <w:color w:val="000000" w:themeColor="text1"/>
        </w:rPr>
        <w:t xml:space="preserve"> Republicii Moldova;</w:t>
      </w:r>
    </w:p>
    <w:p w14:paraId="3F7C97CF" w14:textId="77777777" w:rsidR="00817ABF" w:rsidRPr="00874CC8" w:rsidRDefault="00A86F1F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are</w:t>
      </w:r>
      <w:r w:rsidR="00B13AB2" w:rsidRPr="00874CC8">
        <w:rPr>
          <w:color w:val="000000" w:themeColor="text1"/>
        </w:rPr>
        <w:t xml:space="preserve"> studii superioare universitare (preferențial în domeniul științelor </w:t>
      </w:r>
      <w:proofErr w:type="spellStart"/>
      <w:r w:rsidR="00B13AB2" w:rsidRPr="00874CC8">
        <w:rPr>
          <w:color w:val="000000" w:themeColor="text1"/>
        </w:rPr>
        <w:t>socio</w:t>
      </w:r>
      <w:proofErr w:type="spellEnd"/>
      <w:r w:rsidR="00B13AB2" w:rsidRPr="00874CC8">
        <w:rPr>
          <w:color w:val="000000" w:themeColor="text1"/>
        </w:rPr>
        <w:t>-umane; absolvirea cursurilor de formare profesională în domeniul lucrului cu tinerii, în domeniul managementului va constitui un avantaj)</w:t>
      </w:r>
      <w:r w:rsidR="00817ABF" w:rsidRPr="00874CC8">
        <w:rPr>
          <w:color w:val="000000" w:themeColor="text1"/>
        </w:rPr>
        <w:t>;</w:t>
      </w:r>
    </w:p>
    <w:p w14:paraId="29D8C14F" w14:textId="77777777" w:rsidR="00817ABF" w:rsidRPr="00874CC8" w:rsidRDefault="00A86F1F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are</w:t>
      </w:r>
      <w:r w:rsidR="00B13AB2" w:rsidRPr="00874CC8">
        <w:rPr>
          <w:color w:val="000000" w:themeColor="text1"/>
        </w:rPr>
        <w:t xml:space="preserve"> experiență pro</w:t>
      </w:r>
      <w:r w:rsidR="00622695" w:rsidRPr="00874CC8">
        <w:rPr>
          <w:color w:val="000000" w:themeColor="text1"/>
        </w:rPr>
        <w:t xml:space="preserve">fesională </w:t>
      </w:r>
      <w:r w:rsidR="00041511" w:rsidRPr="00874CC8">
        <w:rPr>
          <w:color w:val="000000" w:themeColor="text1"/>
        </w:rPr>
        <w:t xml:space="preserve">de cel </w:t>
      </w:r>
      <w:proofErr w:type="spellStart"/>
      <w:r w:rsidR="00041511" w:rsidRPr="00874CC8">
        <w:rPr>
          <w:color w:val="000000" w:themeColor="text1"/>
        </w:rPr>
        <w:t>puţin</w:t>
      </w:r>
      <w:proofErr w:type="spellEnd"/>
      <w:r w:rsidR="00041511" w:rsidRPr="00874CC8">
        <w:rPr>
          <w:color w:val="000000" w:themeColor="text1"/>
        </w:rPr>
        <w:t xml:space="preserve"> 1 an </w:t>
      </w:r>
      <w:r w:rsidR="00622695" w:rsidRPr="00874CC8">
        <w:rPr>
          <w:color w:val="000000" w:themeColor="text1"/>
        </w:rPr>
        <w:t>în domeniul tineretului</w:t>
      </w:r>
      <w:r w:rsidR="00817ABF" w:rsidRPr="00874CC8">
        <w:rPr>
          <w:color w:val="000000" w:themeColor="text1"/>
        </w:rPr>
        <w:t>;</w:t>
      </w:r>
    </w:p>
    <w:p w14:paraId="7B7CC239" w14:textId="77777777" w:rsidR="00817ABF" w:rsidRPr="00874CC8" w:rsidRDefault="00B13AB2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la data expirării termenului de depunere a dosarelor, nu au împlinit vârsta de pensionare pentru limita de vârstă</w:t>
      </w:r>
      <w:r w:rsidR="00817ABF" w:rsidRPr="00874CC8">
        <w:rPr>
          <w:color w:val="000000" w:themeColor="text1"/>
        </w:rPr>
        <w:t>;</w:t>
      </w:r>
    </w:p>
    <w:p w14:paraId="7C33EC54" w14:textId="77777777" w:rsidR="00817ABF" w:rsidRPr="00874CC8" w:rsidRDefault="00B13AB2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posedă limba română scris și vorbit (cunoașterea unei limbi de circulație internațională va constitui un avantaj)</w:t>
      </w:r>
      <w:r w:rsidR="00817ABF" w:rsidRPr="00874CC8">
        <w:rPr>
          <w:color w:val="000000" w:themeColor="text1"/>
        </w:rPr>
        <w:t>;</w:t>
      </w:r>
    </w:p>
    <w:p w14:paraId="6EFE5ACF" w14:textId="77777777" w:rsidR="00817ABF" w:rsidRPr="00874CC8" w:rsidRDefault="00B13AB2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posedă abilități necesare de lucru cu tinerii cât și pentru exercitarea atribuțiilor manageriale</w:t>
      </w:r>
      <w:r w:rsidR="00817ABF" w:rsidRPr="00874CC8">
        <w:rPr>
          <w:color w:val="000000" w:themeColor="text1"/>
        </w:rPr>
        <w:t>;</w:t>
      </w:r>
    </w:p>
    <w:p w14:paraId="2EEEA0A0" w14:textId="77777777" w:rsidR="00817ABF" w:rsidRPr="00874CC8" w:rsidRDefault="00B13AB2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posedă abilități de operare a computerului</w:t>
      </w:r>
      <w:r w:rsidR="00817ABF" w:rsidRPr="00874CC8">
        <w:rPr>
          <w:color w:val="000000" w:themeColor="text1"/>
        </w:rPr>
        <w:t>;</w:t>
      </w:r>
    </w:p>
    <w:p w14:paraId="1394E37C" w14:textId="7998C934" w:rsidR="00817ABF" w:rsidRPr="00874CC8" w:rsidRDefault="00B13AB2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cunoaște legislația în domeniul tineretului</w:t>
      </w:r>
      <w:r w:rsidR="00817ABF" w:rsidRPr="00874CC8">
        <w:rPr>
          <w:color w:val="000000" w:themeColor="text1"/>
        </w:rPr>
        <w:t>;</w:t>
      </w:r>
    </w:p>
    <w:p w14:paraId="51E7B8DA" w14:textId="77777777" w:rsidR="00817ABF" w:rsidRPr="00874CC8" w:rsidRDefault="00A86F1F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este apt</w:t>
      </w:r>
      <w:r w:rsidR="00B13AB2" w:rsidRPr="00874CC8">
        <w:rPr>
          <w:color w:val="000000" w:themeColor="text1"/>
        </w:rPr>
        <w:t xml:space="preserve"> din punct de vedere medical ( fizic </w:t>
      </w:r>
      <w:proofErr w:type="spellStart"/>
      <w:r w:rsidR="00B13AB2" w:rsidRPr="00874CC8">
        <w:rPr>
          <w:color w:val="000000" w:themeColor="text1"/>
        </w:rPr>
        <w:t>şi</w:t>
      </w:r>
      <w:proofErr w:type="spellEnd"/>
      <w:r w:rsidR="00B13AB2" w:rsidRPr="00874CC8">
        <w:rPr>
          <w:color w:val="000000" w:themeColor="text1"/>
        </w:rPr>
        <w:t xml:space="preserve"> neuropsihic) pentru exercitarea </w:t>
      </w:r>
      <w:proofErr w:type="spellStart"/>
      <w:r w:rsidR="00B13AB2" w:rsidRPr="00874CC8">
        <w:rPr>
          <w:color w:val="000000" w:themeColor="text1"/>
        </w:rPr>
        <w:t>funcţiei</w:t>
      </w:r>
      <w:proofErr w:type="spellEnd"/>
      <w:r w:rsidR="00817ABF" w:rsidRPr="00874CC8">
        <w:rPr>
          <w:color w:val="000000" w:themeColor="text1"/>
        </w:rPr>
        <w:t>;</w:t>
      </w:r>
    </w:p>
    <w:p w14:paraId="41AB74DD" w14:textId="77777777" w:rsidR="00817ABF" w:rsidRPr="00874CC8" w:rsidRDefault="00A86F1F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nu are</w:t>
      </w:r>
      <w:r w:rsidR="00B13AB2" w:rsidRPr="00874CC8">
        <w:rPr>
          <w:color w:val="000000" w:themeColor="text1"/>
        </w:rPr>
        <w:t xml:space="preserve"> antecedente penale</w:t>
      </w:r>
      <w:r w:rsidR="00817ABF" w:rsidRPr="00874CC8">
        <w:rPr>
          <w:color w:val="000000" w:themeColor="text1"/>
        </w:rPr>
        <w:t>;</w:t>
      </w:r>
    </w:p>
    <w:p w14:paraId="69AF0AD0" w14:textId="77777777" w:rsidR="00817ABF" w:rsidRPr="00874CC8" w:rsidRDefault="00B13AB2" w:rsidP="00817AB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nu a fost conc</w:t>
      </w:r>
      <w:r w:rsidR="00A86F1F" w:rsidRPr="00874CC8">
        <w:rPr>
          <w:color w:val="000000" w:themeColor="text1"/>
        </w:rPr>
        <w:t>ediat</w:t>
      </w:r>
      <w:r w:rsidRPr="00874CC8">
        <w:rPr>
          <w:color w:val="000000" w:themeColor="text1"/>
        </w:rPr>
        <w:t xml:space="preserve"> în ultimii 5 ani pe baza art.86 alin.(1) lit. g)-r) din Codul m</w:t>
      </w:r>
      <w:r w:rsidR="007E144E" w:rsidRPr="00874CC8">
        <w:rPr>
          <w:color w:val="000000" w:themeColor="text1"/>
        </w:rPr>
        <w:t>uncii al Republicii Moldova nr.</w:t>
      </w:r>
      <w:r w:rsidRPr="00874CC8">
        <w:rPr>
          <w:color w:val="000000" w:themeColor="text1"/>
        </w:rPr>
        <w:t>154/2003</w:t>
      </w:r>
      <w:r w:rsidR="00817ABF" w:rsidRPr="00874CC8">
        <w:rPr>
          <w:color w:val="000000" w:themeColor="text1"/>
        </w:rPr>
        <w:t>;</w:t>
      </w:r>
    </w:p>
    <w:p w14:paraId="7B3EC72B" w14:textId="77777777" w:rsidR="00C86187" w:rsidRPr="00874CC8" w:rsidRDefault="00B13AB2" w:rsidP="00C8618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nu are interdicție de a ocupa funcții de conducere.</w:t>
      </w:r>
    </w:p>
    <w:p w14:paraId="326BB542" w14:textId="77777777" w:rsidR="00C86187" w:rsidRPr="00874CC8" w:rsidRDefault="00C86187" w:rsidP="00C86187">
      <w:pPr>
        <w:pStyle w:val="a3"/>
        <w:shd w:val="clear" w:color="auto" w:fill="FFFFFF"/>
        <w:spacing w:before="0" w:beforeAutospacing="0" w:after="0" w:afterAutospacing="0" w:line="300" w:lineRule="atLeast"/>
        <w:ind w:left="426"/>
        <w:jc w:val="both"/>
        <w:textAlignment w:val="baseline"/>
        <w:rPr>
          <w:color w:val="000000" w:themeColor="text1"/>
        </w:rPr>
      </w:pPr>
    </w:p>
    <w:p w14:paraId="69156989" w14:textId="77777777" w:rsidR="00B13AB2" w:rsidRPr="00874CC8" w:rsidRDefault="00C86187" w:rsidP="00C86187">
      <w:pPr>
        <w:pStyle w:val="a6"/>
        <w:numPr>
          <w:ilvl w:val="0"/>
          <w:numId w:val="13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874CC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Documente ce urmează a fi prezentate pentru dosarul de concurs:</w:t>
      </w:r>
    </w:p>
    <w:p w14:paraId="757E8E53" w14:textId="77777777" w:rsidR="00817ABF" w:rsidRPr="00874CC8" w:rsidRDefault="00B13AB2" w:rsidP="00817AB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cererea (formularul) de participare la concurs;</w:t>
      </w:r>
    </w:p>
    <w:p w14:paraId="1326F307" w14:textId="77777777" w:rsidR="00817ABF" w:rsidRPr="00874CC8" w:rsidRDefault="00B13AB2" w:rsidP="00817AB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copia actului de identitate;</w:t>
      </w:r>
    </w:p>
    <w:p w14:paraId="5846042C" w14:textId="77777777" w:rsidR="00817ABF" w:rsidRPr="00874CC8" w:rsidRDefault="00A86F1F" w:rsidP="00817AB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 xml:space="preserve">copiile </w:t>
      </w:r>
      <w:r w:rsidR="00B13AB2" w:rsidRPr="00874CC8">
        <w:rPr>
          <w:color w:val="000000" w:themeColor="text1"/>
        </w:rPr>
        <w:t>actelor de studii și ale certificatelor de absolvire a cursurilor de perfecționare profesională și/sau de specializare în domeniul lucrului cu tinerii și în domeniul managementului;</w:t>
      </w:r>
    </w:p>
    <w:p w14:paraId="111AE168" w14:textId="33E40543" w:rsidR="00817ABF" w:rsidRPr="00874CC8" w:rsidRDefault="00B13AB2" w:rsidP="00817AB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 xml:space="preserve">copiile actelor care atestă vechimea  de cel puțin 1 an în </w:t>
      </w:r>
      <w:r w:rsidR="00B43B93" w:rsidRPr="00874CC8">
        <w:rPr>
          <w:color w:val="000000" w:themeColor="text1"/>
        </w:rPr>
        <w:t>domeniul tineretului</w:t>
      </w:r>
      <w:r w:rsidRPr="00874CC8">
        <w:rPr>
          <w:color w:val="000000" w:themeColor="text1"/>
        </w:rPr>
        <w:t xml:space="preserve"> (carnet de muncă/act de numire în funcție/certificat eliberat de CNAS privind stagiul de cotizare);</w:t>
      </w:r>
    </w:p>
    <w:p w14:paraId="4F4608F4" w14:textId="77777777" w:rsidR="00817ABF" w:rsidRPr="00874CC8" w:rsidRDefault="00B13AB2" w:rsidP="00817AB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 xml:space="preserve">curriculum vitae (model </w:t>
      </w:r>
      <w:proofErr w:type="spellStart"/>
      <w:r w:rsidRPr="00874CC8">
        <w:rPr>
          <w:color w:val="000000" w:themeColor="text1"/>
        </w:rPr>
        <w:t>Europass</w:t>
      </w:r>
      <w:proofErr w:type="spellEnd"/>
      <w:r w:rsidRPr="00874CC8">
        <w:rPr>
          <w:color w:val="000000" w:themeColor="text1"/>
        </w:rPr>
        <w:t>);</w:t>
      </w:r>
    </w:p>
    <w:p w14:paraId="4CD25EFE" w14:textId="77777777" w:rsidR="00817ABF" w:rsidRPr="00874CC8" w:rsidRDefault="00B13AB2" w:rsidP="00817AB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certificatul medical care atestă faptul că persoana este aptă din punct de vedere medical,</w:t>
      </w:r>
      <w:r w:rsidR="00EC0008" w:rsidRPr="00874CC8">
        <w:rPr>
          <w:color w:val="000000" w:themeColor="text1"/>
        </w:rPr>
        <w:t xml:space="preserve"> </w:t>
      </w:r>
      <w:r w:rsidRPr="00874CC8">
        <w:rPr>
          <w:color w:val="000000" w:themeColor="text1"/>
        </w:rPr>
        <w:t xml:space="preserve">fizic (eliberat de medicul de familie) </w:t>
      </w:r>
      <w:proofErr w:type="spellStart"/>
      <w:r w:rsidRPr="00874CC8">
        <w:rPr>
          <w:color w:val="000000" w:themeColor="text1"/>
        </w:rPr>
        <w:t>şi</w:t>
      </w:r>
      <w:proofErr w:type="spellEnd"/>
      <w:r w:rsidRPr="00874CC8">
        <w:rPr>
          <w:color w:val="000000" w:themeColor="text1"/>
        </w:rPr>
        <w:t xml:space="preserve"> neuropsihic (eliberat de medicul psihiatru și medical </w:t>
      </w:r>
      <w:proofErr w:type="spellStart"/>
      <w:r w:rsidRPr="00874CC8">
        <w:rPr>
          <w:color w:val="000000" w:themeColor="text1"/>
        </w:rPr>
        <w:t>narcolog</w:t>
      </w:r>
      <w:proofErr w:type="spellEnd"/>
      <w:r w:rsidRPr="00874CC8">
        <w:rPr>
          <w:color w:val="000000" w:themeColor="text1"/>
        </w:rPr>
        <w:t xml:space="preserve">), pentru exercitarea </w:t>
      </w:r>
      <w:proofErr w:type="spellStart"/>
      <w:r w:rsidRPr="00874CC8">
        <w:rPr>
          <w:color w:val="000000" w:themeColor="text1"/>
        </w:rPr>
        <w:t>funcţiei</w:t>
      </w:r>
      <w:proofErr w:type="spellEnd"/>
      <w:r w:rsidRPr="00874CC8">
        <w:rPr>
          <w:color w:val="000000" w:themeColor="text1"/>
        </w:rPr>
        <w:t>;</w:t>
      </w:r>
    </w:p>
    <w:p w14:paraId="3D9314C2" w14:textId="77777777" w:rsidR="00817ABF" w:rsidRPr="00874CC8" w:rsidRDefault="00B13AB2" w:rsidP="00B13AB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 xml:space="preserve">cazierul judiciar sau declarația pe propria răspundere (în cazul depunerii declarației, candidatul are </w:t>
      </w:r>
      <w:proofErr w:type="spellStart"/>
      <w:r w:rsidRPr="00874CC8">
        <w:rPr>
          <w:color w:val="000000" w:themeColor="text1"/>
        </w:rPr>
        <w:t>obligaţia</w:t>
      </w:r>
      <w:proofErr w:type="spellEnd"/>
      <w:r w:rsidRPr="00874CC8">
        <w:rPr>
          <w:color w:val="000000" w:themeColor="text1"/>
        </w:rPr>
        <w:t xml:space="preserve"> să prezinte cazierul judiciar în original în termen de cel mult 10 zile calendaristice de la data la care a fost declarat învingător, sub </w:t>
      </w:r>
      <w:proofErr w:type="spellStart"/>
      <w:r w:rsidRPr="00874CC8">
        <w:rPr>
          <w:color w:val="000000" w:themeColor="text1"/>
        </w:rPr>
        <w:t>sancţiunea</w:t>
      </w:r>
      <w:proofErr w:type="spellEnd"/>
      <w:r w:rsidRPr="00874CC8">
        <w:rPr>
          <w:color w:val="000000" w:themeColor="text1"/>
        </w:rPr>
        <w:t xml:space="preserve"> neemiterii ordinului de numire);</w:t>
      </w:r>
      <w:bookmarkStart w:id="0" w:name="_Hlk163672420"/>
    </w:p>
    <w:p w14:paraId="4E903230" w14:textId="77777777" w:rsidR="00817ABF" w:rsidRPr="00874CC8" w:rsidRDefault="00B13AB2" w:rsidP="00B13AB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 xml:space="preserve">declarația pe proprie răspundere </w:t>
      </w:r>
      <w:bookmarkEnd w:id="0"/>
      <w:r w:rsidRPr="00874CC8">
        <w:rPr>
          <w:color w:val="000000" w:themeColor="text1"/>
        </w:rPr>
        <w:t>că nu a fost concediată în ultimii 5 ani pe baza art</w:t>
      </w:r>
      <w:r w:rsidR="00F673D2" w:rsidRPr="00874CC8">
        <w:rPr>
          <w:color w:val="000000" w:themeColor="text1"/>
        </w:rPr>
        <w:t>.86 alin.(1) lit. g)-r) și art.301 alin.</w:t>
      </w:r>
      <w:r w:rsidRPr="00874CC8">
        <w:rPr>
          <w:color w:val="000000" w:themeColor="text1"/>
        </w:rPr>
        <w:t xml:space="preserve">(1) </w:t>
      </w:r>
      <w:proofErr w:type="spellStart"/>
      <w:r w:rsidRPr="00874CC8">
        <w:rPr>
          <w:color w:val="000000" w:themeColor="text1"/>
        </w:rPr>
        <w:t>lit.a</w:t>
      </w:r>
      <w:proofErr w:type="spellEnd"/>
      <w:r w:rsidRPr="00874CC8">
        <w:rPr>
          <w:color w:val="000000" w:themeColor="text1"/>
        </w:rPr>
        <w:t>)-b) din Codul m</w:t>
      </w:r>
      <w:r w:rsidR="00F673D2" w:rsidRPr="00874CC8">
        <w:rPr>
          <w:color w:val="000000" w:themeColor="text1"/>
        </w:rPr>
        <w:t>uncii al Republicii Moldova nr.</w:t>
      </w:r>
      <w:r w:rsidRPr="00874CC8">
        <w:rPr>
          <w:color w:val="000000" w:themeColor="text1"/>
        </w:rPr>
        <w:t xml:space="preserve">154/2003 sau destituită </w:t>
      </w:r>
      <w:r w:rsidRPr="00874CC8">
        <w:rPr>
          <w:color w:val="000000" w:themeColor="text1"/>
        </w:rPr>
        <w:lastRenderedPageBreak/>
        <w:t>dintr</w:t>
      </w:r>
      <w:r w:rsidR="00F673D2" w:rsidRPr="00874CC8">
        <w:rPr>
          <w:color w:val="000000" w:themeColor="text1"/>
        </w:rPr>
        <w:t xml:space="preserve">-o funcție publică conform art.64 alin.(1) </w:t>
      </w:r>
      <w:proofErr w:type="spellStart"/>
      <w:r w:rsidR="00F673D2" w:rsidRPr="00874CC8">
        <w:rPr>
          <w:color w:val="000000" w:themeColor="text1"/>
        </w:rPr>
        <w:t>lit.</w:t>
      </w:r>
      <w:r w:rsidRPr="00874CC8">
        <w:rPr>
          <w:color w:val="000000" w:themeColor="text1"/>
        </w:rPr>
        <w:t>a</w:t>
      </w:r>
      <w:proofErr w:type="spellEnd"/>
      <w:r w:rsidRPr="00874CC8">
        <w:rPr>
          <w:color w:val="000000" w:themeColor="text1"/>
        </w:rPr>
        <w:t xml:space="preserve">) și b) din Legea </w:t>
      </w:r>
      <w:r w:rsidR="00F673D2" w:rsidRPr="00874CC8">
        <w:rPr>
          <w:color w:val="000000" w:themeColor="text1"/>
        </w:rPr>
        <w:t>nr.</w:t>
      </w:r>
      <w:r w:rsidRPr="00874CC8">
        <w:rPr>
          <w:color w:val="000000" w:themeColor="text1"/>
        </w:rPr>
        <w:t>158/2008 cu privire la funcția publică și statutul funcționarului public;</w:t>
      </w:r>
    </w:p>
    <w:p w14:paraId="0CE241DE" w14:textId="77777777" w:rsidR="00B13AB2" w:rsidRPr="00874CC8" w:rsidRDefault="00B13AB2" w:rsidP="00B13AB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00" w:lineRule="atLeast"/>
        <w:ind w:left="426" w:hanging="284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declarația pe proprie răspundere  că nu are interdicție d</w:t>
      </w:r>
      <w:r w:rsidR="00C86187" w:rsidRPr="00874CC8">
        <w:rPr>
          <w:color w:val="000000" w:themeColor="text1"/>
        </w:rPr>
        <w:t>e a ocupa funcții de conducere.</w:t>
      </w:r>
    </w:p>
    <w:p w14:paraId="5F05A0BD" w14:textId="77777777" w:rsidR="00B13AB2" w:rsidRPr="00874CC8" w:rsidRDefault="00B13AB2" w:rsidP="00420EA7">
      <w:pPr>
        <w:pStyle w:val="a3"/>
        <w:shd w:val="clear" w:color="auto" w:fill="FFFFFF"/>
        <w:spacing w:before="0" w:beforeAutospacing="0" w:after="0" w:afterAutospacing="0" w:line="300" w:lineRule="atLeast"/>
        <w:ind w:left="426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 xml:space="preserve">Copiile documentelor pot fi autentificate de notar, certificate cu ,,corespunde cu originalul” sau se prezintă împreună cu documentele în original, </w:t>
      </w:r>
      <w:bookmarkStart w:id="1" w:name="_Hlk163893519"/>
      <w:r w:rsidRPr="00874CC8">
        <w:rPr>
          <w:color w:val="000000" w:themeColor="text1"/>
        </w:rPr>
        <w:t>în caz contrar Comisia ia decizia de neadmitere la concurs.</w:t>
      </w:r>
    </w:p>
    <w:bookmarkEnd w:id="1"/>
    <w:p w14:paraId="75F44A40" w14:textId="77777777" w:rsidR="00B13AB2" w:rsidRPr="00874CC8" w:rsidRDefault="00B13AB2" w:rsidP="00420EA7">
      <w:pPr>
        <w:pStyle w:val="a3"/>
        <w:shd w:val="clear" w:color="auto" w:fill="FFFFFF"/>
        <w:spacing w:before="0" w:beforeAutospacing="0" w:after="0" w:afterAutospacing="0" w:line="300" w:lineRule="atLeast"/>
        <w:ind w:left="426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În cazul depunerii dosarului prin e-mail, actele în original vor fi prezentate în ziua desfășurării primei etape, în caz contrar Comisia ia decizia de neadmitere la concurs.</w:t>
      </w:r>
    </w:p>
    <w:p w14:paraId="37D1600D" w14:textId="77777777" w:rsidR="0051534E" w:rsidRPr="00874CC8" w:rsidRDefault="00B13AB2" w:rsidP="00420EA7">
      <w:pPr>
        <w:pStyle w:val="a3"/>
        <w:shd w:val="clear" w:color="auto" w:fill="FFFFFF"/>
        <w:spacing w:before="0" w:beforeAutospacing="0" w:after="0" w:afterAutospacing="0" w:line="300" w:lineRule="atLeast"/>
        <w:ind w:left="426"/>
        <w:jc w:val="both"/>
        <w:textAlignment w:val="baseline"/>
        <w:rPr>
          <w:b/>
          <w:bCs/>
          <w:i/>
          <w:iCs/>
          <w:color w:val="000000" w:themeColor="text1"/>
        </w:rPr>
      </w:pPr>
      <w:r w:rsidRPr="00874CC8">
        <w:rPr>
          <w:color w:val="000000" w:themeColor="text1"/>
        </w:rPr>
        <w:t xml:space="preserve">În cererea de participare la concurs se indică </w:t>
      </w:r>
      <w:proofErr w:type="spellStart"/>
      <w:r w:rsidRPr="00874CC8">
        <w:rPr>
          <w:color w:val="000000" w:themeColor="text1"/>
        </w:rPr>
        <w:t>şi</w:t>
      </w:r>
      <w:proofErr w:type="spellEnd"/>
      <w:r w:rsidRPr="00874CC8">
        <w:rPr>
          <w:color w:val="000000" w:themeColor="text1"/>
        </w:rPr>
        <w:t xml:space="preserve"> lista actelor depuse, cu </w:t>
      </w:r>
      <w:r w:rsidRPr="00874CC8">
        <w:rPr>
          <w:b/>
          <w:bCs/>
          <w:i/>
          <w:iCs/>
          <w:color w:val="000000" w:themeColor="text1"/>
        </w:rPr>
        <w:t>numerotarea fiecărei file.</w:t>
      </w:r>
      <w:r w:rsidRPr="00874CC8">
        <w:rPr>
          <w:color w:val="000000" w:themeColor="text1"/>
        </w:rPr>
        <w:t xml:space="preserve"> </w:t>
      </w:r>
      <w:r w:rsidRPr="00874CC8">
        <w:rPr>
          <w:b/>
          <w:bCs/>
          <w:i/>
          <w:iCs/>
          <w:color w:val="000000" w:themeColor="text1"/>
        </w:rPr>
        <w:t>Dosarele de participare la concurs nu pot fi completate cu acte ulterior expirării termenului de 30 de zile din ziua publicării anunțului.</w:t>
      </w:r>
    </w:p>
    <w:p w14:paraId="765EB4A7" w14:textId="77777777" w:rsidR="00B13AB2" w:rsidRPr="00874CC8" w:rsidRDefault="00B13AB2" w:rsidP="00C95CE8">
      <w:pPr>
        <w:pStyle w:val="a3"/>
        <w:shd w:val="clear" w:color="auto" w:fill="FFFFFF"/>
        <w:spacing w:before="0" w:beforeAutospacing="0" w:after="0" w:afterAutospacing="0" w:line="300" w:lineRule="atLeast"/>
        <w:ind w:left="360"/>
        <w:jc w:val="both"/>
        <w:textAlignment w:val="baseline"/>
        <w:rPr>
          <w:b/>
          <w:bCs/>
          <w:i/>
          <w:iCs/>
          <w:color w:val="000000" w:themeColor="text1"/>
        </w:rPr>
      </w:pPr>
      <w:r w:rsidRPr="00874CC8">
        <w:rPr>
          <w:b/>
          <w:bCs/>
          <w:i/>
          <w:iCs/>
          <w:color w:val="000000" w:themeColor="text1"/>
        </w:rPr>
        <w:br/>
      </w:r>
      <w:r w:rsidRPr="00874CC8">
        <w:rPr>
          <w:color w:val="000000" w:themeColor="text1"/>
        </w:rPr>
        <w:t>Concursul se va desfășura în 2 etape:</w:t>
      </w:r>
    </w:p>
    <w:p w14:paraId="2A455405" w14:textId="77777777" w:rsidR="00817ABF" w:rsidRPr="00874CC8" w:rsidRDefault="00817ABF" w:rsidP="00C95CE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00" w:lineRule="atLeast"/>
        <w:ind w:left="360" w:hanging="207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P</w:t>
      </w:r>
      <w:r w:rsidR="00B13AB2" w:rsidRPr="00874CC8">
        <w:rPr>
          <w:color w:val="000000" w:themeColor="text1"/>
        </w:rPr>
        <w:t>roba scrisă (ce nu va depăși 2 ore și va conține sarcini practice realizate la computer pentru aprecierea cunoștințelor și abilităților necesare atât pentru lucrul cu tinerii cât și pentru exercitarea atribuțiilor manageriale);</w:t>
      </w:r>
    </w:p>
    <w:p w14:paraId="40B50647" w14:textId="77777777" w:rsidR="00C86187" w:rsidRPr="00874CC8" w:rsidRDefault="00817ABF" w:rsidP="00C95CE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00" w:lineRule="atLeast"/>
        <w:ind w:left="360" w:hanging="207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I</w:t>
      </w:r>
      <w:r w:rsidR="00B13AB2" w:rsidRPr="00874CC8">
        <w:rPr>
          <w:color w:val="000000" w:themeColor="text1"/>
        </w:rPr>
        <w:t xml:space="preserve">nterviul (constă în runda de 5-7 întrebări </w:t>
      </w:r>
      <w:r w:rsidR="00B13AB2" w:rsidRPr="00874CC8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</w:t>
      </w:r>
      <w:r w:rsidR="00B13AB2" w:rsidRPr="00874CC8">
        <w:rPr>
          <w:color w:val="000000" w:themeColor="text1"/>
        </w:rPr>
        <w:t>pentru aprecierea cunoștințelor și abilităților necesare atât pentru lucrul cu tinerii cât și pentru exercitarea atribuțiilor manageriale, precum reacții la unele situații specific/dificile, factorii motivaționali, autoaprecierea calităților profesionale, abilități de comunicare, capacitate de analiză și sinteză, inițiativă și creativitate, motivarea angajaților etc).</w:t>
      </w:r>
    </w:p>
    <w:p w14:paraId="7BBEB00D" w14:textId="62B565C3" w:rsidR="00B13AB2" w:rsidRPr="00874CC8" w:rsidRDefault="00B13AB2" w:rsidP="00C95CE8">
      <w:pPr>
        <w:pStyle w:val="a3"/>
        <w:shd w:val="clear" w:color="auto" w:fill="FFFFFF"/>
        <w:spacing w:before="0" w:beforeAutospacing="0" w:after="0" w:afterAutospacing="0" w:line="300" w:lineRule="atLeast"/>
        <w:ind w:left="360"/>
        <w:textAlignment w:val="baseline"/>
        <w:rPr>
          <w:rStyle w:val="a4"/>
          <w:b w:val="0"/>
          <w:bCs w:val="0"/>
          <w:color w:val="000000" w:themeColor="text1"/>
        </w:rPr>
      </w:pPr>
      <w:r w:rsidRPr="00874CC8">
        <w:rPr>
          <w:color w:val="000000" w:themeColor="text1"/>
        </w:rPr>
        <w:t>La proba interviu, în calitate de observator, va fi prezent și reprezent</w:t>
      </w:r>
      <w:r w:rsidR="00C86187" w:rsidRPr="00874CC8">
        <w:rPr>
          <w:color w:val="000000" w:themeColor="text1"/>
        </w:rPr>
        <w:t xml:space="preserve">antul Ministerului Educației </w:t>
      </w:r>
      <w:r w:rsidR="009474EB" w:rsidRPr="00874CC8">
        <w:rPr>
          <w:color w:val="000000" w:themeColor="text1"/>
        </w:rPr>
        <w:t xml:space="preserve"> </w:t>
      </w:r>
      <w:r w:rsidR="00C86187" w:rsidRPr="00874CC8">
        <w:rPr>
          <w:color w:val="000000" w:themeColor="text1"/>
        </w:rPr>
        <w:t xml:space="preserve">și </w:t>
      </w:r>
      <w:r w:rsidRPr="00874CC8">
        <w:rPr>
          <w:color w:val="000000" w:themeColor="text1"/>
        </w:rPr>
        <w:t>Cercetării</w:t>
      </w:r>
      <w:r w:rsidR="00C86187" w:rsidRPr="00874CC8">
        <w:rPr>
          <w:color w:val="000000" w:themeColor="text1"/>
        </w:rPr>
        <w:t>.</w:t>
      </w:r>
      <w:r w:rsidRPr="00874CC8">
        <w:rPr>
          <w:color w:val="000000" w:themeColor="text1"/>
        </w:rPr>
        <w:br/>
      </w:r>
    </w:p>
    <w:p w14:paraId="5D74CFE4" w14:textId="77777777" w:rsidR="00B13AB2" w:rsidRPr="00874CC8" w:rsidRDefault="00B13AB2" w:rsidP="00C95CE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874CC8">
        <w:rPr>
          <w:rStyle w:val="a4"/>
          <w:color w:val="000000" w:themeColor="text1"/>
          <w:bdr w:val="none" w:sz="0" w:space="0" w:color="auto" w:frame="1"/>
        </w:rPr>
        <w:t>Bibliografia concursului</w:t>
      </w:r>
      <w:r w:rsidRPr="00874CC8">
        <w:rPr>
          <w:color w:val="000000" w:themeColor="text1"/>
        </w:rPr>
        <w:t>:</w:t>
      </w:r>
    </w:p>
    <w:p w14:paraId="655850B1" w14:textId="010F2834" w:rsidR="00B13AB2" w:rsidRPr="00874CC8" w:rsidRDefault="00B13AB2" w:rsidP="00C95CE8">
      <w:pPr>
        <w:pStyle w:val="a3"/>
        <w:numPr>
          <w:ilvl w:val="0"/>
          <w:numId w:val="9"/>
        </w:numPr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874CC8">
        <w:rPr>
          <w:color w:val="000000" w:themeColor="text1"/>
        </w:rPr>
        <w:t>Legea nr.270/2018 privind sistemul unitar de salarizare în sectorul bugetar</w:t>
      </w:r>
      <w:r w:rsidR="00892BD3">
        <w:rPr>
          <w:color w:val="000000" w:themeColor="text1"/>
        </w:rPr>
        <w:t>;</w:t>
      </w:r>
    </w:p>
    <w:p w14:paraId="081C819A" w14:textId="3D861594" w:rsidR="00B13AB2" w:rsidRPr="00874CC8" w:rsidRDefault="00B13AB2" w:rsidP="00C95CE8">
      <w:pPr>
        <w:pStyle w:val="a3"/>
        <w:numPr>
          <w:ilvl w:val="0"/>
          <w:numId w:val="9"/>
        </w:numPr>
        <w:spacing w:before="0" w:beforeAutospacing="0" w:after="0" w:afterAutospacing="0" w:line="300" w:lineRule="atLeast"/>
        <w:ind w:left="360"/>
        <w:jc w:val="both"/>
        <w:rPr>
          <w:color w:val="000000" w:themeColor="text1"/>
        </w:rPr>
      </w:pPr>
      <w:r w:rsidRPr="00874CC8">
        <w:rPr>
          <w:color w:val="000000" w:themeColor="text1"/>
        </w:rPr>
        <w:t>Legea nr. 133/2016 privind declararea averii și a intereselor personale</w:t>
      </w:r>
      <w:r w:rsidR="00892BD3">
        <w:rPr>
          <w:color w:val="000000" w:themeColor="text1"/>
        </w:rPr>
        <w:t>;</w:t>
      </w:r>
    </w:p>
    <w:p w14:paraId="6FE58DA9" w14:textId="77777777" w:rsidR="00B13AB2" w:rsidRPr="00874CC8" w:rsidRDefault="00394C96" w:rsidP="00C95CE8">
      <w:pPr>
        <w:pStyle w:val="a8"/>
        <w:numPr>
          <w:ilvl w:val="0"/>
          <w:numId w:val="9"/>
        </w:numPr>
        <w:spacing w:line="259" w:lineRule="auto"/>
        <w:ind w:left="360"/>
        <w:contextualSpacing/>
        <w:jc w:val="both"/>
        <w:rPr>
          <w:color w:val="000000" w:themeColor="text1"/>
          <w:szCs w:val="24"/>
        </w:rPr>
      </w:pPr>
      <w:r w:rsidRPr="00874CC8">
        <w:rPr>
          <w:color w:val="000000" w:themeColor="text1"/>
          <w:szCs w:val="24"/>
        </w:rPr>
        <w:t>Legea Nr. 215/</w:t>
      </w:r>
      <w:r w:rsidR="00B13AB2" w:rsidRPr="00874CC8">
        <w:rPr>
          <w:color w:val="000000" w:themeColor="text1"/>
          <w:szCs w:val="24"/>
        </w:rPr>
        <w:t>2016 cu privire la tineret;</w:t>
      </w:r>
    </w:p>
    <w:p w14:paraId="54788B8C" w14:textId="77777777" w:rsidR="00B13AB2" w:rsidRPr="00874CC8" w:rsidRDefault="00394C96" w:rsidP="00C95CE8">
      <w:pPr>
        <w:pStyle w:val="a3"/>
        <w:numPr>
          <w:ilvl w:val="0"/>
          <w:numId w:val="9"/>
        </w:numPr>
        <w:spacing w:after="0" w:afterAutospacing="0" w:line="300" w:lineRule="atLeast"/>
        <w:ind w:left="360"/>
        <w:jc w:val="both"/>
        <w:rPr>
          <w:color w:val="000000" w:themeColor="text1"/>
        </w:rPr>
      </w:pPr>
      <w:r w:rsidRPr="00874CC8">
        <w:rPr>
          <w:color w:val="000000" w:themeColor="text1"/>
        </w:rPr>
        <w:t>Hotărârea de Guvern Nr.598/</w:t>
      </w:r>
      <w:r w:rsidR="00B13AB2" w:rsidRPr="00874CC8">
        <w:rPr>
          <w:color w:val="000000" w:themeColor="text1"/>
        </w:rPr>
        <w:t>2020 cu privire la organizarea și funcționarea Agenției Naționale pentru  Dezvoltarea Programelor și Activității de Tineret;</w:t>
      </w:r>
    </w:p>
    <w:p w14:paraId="2F8E5D24" w14:textId="77777777" w:rsidR="00B13AB2" w:rsidRPr="00874CC8" w:rsidRDefault="00B13AB2" w:rsidP="00C95CE8">
      <w:pPr>
        <w:pStyle w:val="a3"/>
        <w:numPr>
          <w:ilvl w:val="0"/>
          <w:numId w:val="9"/>
        </w:numPr>
        <w:spacing w:after="0" w:afterAutospacing="0" w:line="300" w:lineRule="atLeast"/>
        <w:ind w:left="360"/>
        <w:jc w:val="both"/>
        <w:rPr>
          <w:color w:val="000000" w:themeColor="text1"/>
        </w:rPr>
      </w:pPr>
      <w:r w:rsidRPr="00874CC8">
        <w:rPr>
          <w:color w:val="000000" w:themeColor="text1"/>
        </w:rPr>
        <w:t>Hotărâr</w:t>
      </w:r>
      <w:r w:rsidR="00394C96" w:rsidRPr="00874CC8">
        <w:rPr>
          <w:color w:val="000000" w:themeColor="text1"/>
        </w:rPr>
        <w:t>ea de Guvern Nr. 1213/</w:t>
      </w:r>
      <w:r w:rsidRPr="00874CC8">
        <w:rPr>
          <w:color w:val="000000" w:themeColor="text1"/>
        </w:rPr>
        <w:t xml:space="preserve">2010 privind aprobarea unor măsuri de </w:t>
      </w:r>
      <w:r w:rsidR="00817ABF" w:rsidRPr="00874CC8">
        <w:rPr>
          <w:color w:val="000000" w:themeColor="text1"/>
        </w:rPr>
        <w:t>susținere</w:t>
      </w:r>
      <w:r w:rsidRPr="00874CC8">
        <w:rPr>
          <w:color w:val="000000" w:themeColor="text1"/>
        </w:rPr>
        <w:t xml:space="preserve"> a </w:t>
      </w:r>
      <w:r w:rsidR="00817ABF" w:rsidRPr="00874CC8">
        <w:rPr>
          <w:color w:val="000000" w:themeColor="text1"/>
        </w:rPr>
        <w:t>activităților</w:t>
      </w:r>
      <w:r w:rsidRPr="00874CC8">
        <w:rPr>
          <w:color w:val="000000" w:themeColor="text1"/>
        </w:rPr>
        <w:t xml:space="preserve"> pentru tineret;</w:t>
      </w:r>
    </w:p>
    <w:p w14:paraId="0397FB68" w14:textId="77777777" w:rsidR="00B13AB2" w:rsidRPr="00874CC8" w:rsidRDefault="00B13AB2" w:rsidP="00C95CE8">
      <w:pPr>
        <w:pStyle w:val="a3"/>
        <w:numPr>
          <w:ilvl w:val="0"/>
          <w:numId w:val="9"/>
        </w:numPr>
        <w:spacing w:after="0" w:afterAutospacing="0" w:line="300" w:lineRule="atLeast"/>
        <w:ind w:left="360"/>
        <w:jc w:val="both"/>
        <w:rPr>
          <w:color w:val="000000" w:themeColor="text1"/>
        </w:rPr>
      </w:pPr>
      <w:r w:rsidRPr="00874CC8">
        <w:rPr>
          <w:color w:val="000000" w:themeColor="text1"/>
        </w:rPr>
        <w:t>Hotărâr</w:t>
      </w:r>
      <w:r w:rsidR="00394C96" w:rsidRPr="00874CC8">
        <w:rPr>
          <w:color w:val="000000" w:themeColor="text1"/>
        </w:rPr>
        <w:t>ea de Guvern  Nr. 951/</w:t>
      </w:r>
      <w:r w:rsidRPr="00874CC8">
        <w:rPr>
          <w:color w:val="000000" w:themeColor="text1"/>
        </w:rPr>
        <w:t>2023 pentru aprobarea Regulamentului-cadru de activitate al Centrului de Tineret;</w:t>
      </w:r>
    </w:p>
    <w:p w14:paraId="789489A3" w14:textId="77777777" w:rsidR="00394C96" w:rsidRPr="00874CC8" w:rsidRDefault="00B13AB2" w:rsidP="00C95CE8">
      <w:pPr>
        <w:pStyle w:val="a3"/>
        <w:numPr>
          <w:ilvl w:val="0"/>
          <w:numId w:val="9"/>
        </w:numPr>
        <w:spacing w:after="0" w:afterAutospacing="0" w:line="300" w:lineRule="atLeast"/>
        <w:ind w:left="360"/>
        <w:jc w:val="both"/>
        <w:rPr>
          <w:color w:val="000000" w:themeColor="text1"/>
        </w:rPr>
      </w:pPr>
      <w:r w:rsidRPr="00874CC8">
        <w:rPr>
          <w:color w:val="000000" w:themeColor="text1"/>
        </w:rPr>
        <w:t xml:space="preserve">Ordinul MEC </w:t>
      </w:r>
      <w:r w:rsidR="00A86F1F" w:rsidRPr="00874CC8">
        <w:rPr>
          <w:color w:val="000000" w:themeColor="text1"/>
        </w:rPr>
        <w:t>nr.</w:t>
      </w:r>
      <w:r w:rsidR="00394C96" w:rsidRPr="00874CC8">
        <w:rPr>
          <w:color w:val="000000" w:themeColor="text1"/>
        </w:rPr>
        <w:t>1677 din 13.12.</w:t>
      </w:r>
      <w:r w:rsidRPr="00874CC8">
        <w:rPr>
          <w:color w:val="000000" w:themeColor="text1"/>
        </w:rPr>
        <w:t>2023 privind punerea în aplicare a prevederilor Legii nr.215/2016 cu privire la tineret.</w:t>
      </w:r>
    </w:p>
    <w:p w14:paraId="75712FA4" w14:textId="77777777" w:rsidR="0051534E" w:rsidRPr="00874CC8" w:rsidRDefault="00B13AB2" w:rsidP="00C95CE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</w:rPr>
      </w:pPr>
      <w:r w:rsidRPr="00874CC8">
        <w:rPr>
          <w:b/>
          <w:bCs/>
          <w:i/>
          <w:iCs/>
          <w:color w:val="000000" w:themeColor="text1"/>
        </w:rPr>
        <w:t xml:space="preserve">Dosarele de concurs pot fi depuse </w:t>
      </w:r>
      <w:r w:rsidRPr="00874CC8">
        <w:rPr>
          <w:color w:val="000000" w:themeColor="text1"/>
        </w:rPr>
        <w:t xml:space="preserve">personal sau prin reprezentant, prin </w:t>
      </w:r>
      <w:r w:rsidR="00817ABF" w:rsidRPr="00874CC8">
        <w:rPr>
          <w:color w:val="000000" w:themeColor="text1"/>
        </w:rPr>
        <w:t>poștă</w:t>
      </w:r>
      <w:r w:rsidRPr="00874CC8">
        <w:rPr>
          <w:color w:val="000000" w:themeColor="text1"/>
        </w:rPr>
        <w:t xml:space="preserve"> sau prin e-mail </w:t>
      </w:r>
      <w:r w:rsidRPr="00874CC8">
        <w:rPr>
          <w:b/>
          <w:bCs/>
          <w:i/>
          <w:iCs/>
          <w:color w:val="000000" w:themeColor="text1"/>
        </w:rPr>
        <w:t xml:space="preserve">până la data </w:t>
      </w:r>
      <w:r w:rsidR="00394C96" w:rsidRPr="00874CC8">
        <w:rPr>
          <w:b/>
          <w:bCs/>
          <w:i/>
          <w:iCs/>
          <w:color w:val="000000" w:themeColor="text1"/>
        </w:rPr>
        <w:t>20 iulie 2026</w:t>
      </w:r>
      <w:r w:rsidRPr="00874CC8">
        <w:rPr>
          <w:b/>
          <w:bCs/>
          <w:i/>
          <w:iCs/>
          <w:color w:val="000000" w:themeColor="text1"/>
        </w:rPr>
        <w:t>, ora.17.00</w:t>
      </w:r>
      <w:r w:rsidRPr="00874CC8">
        <w:rPr>
          <w:color w:val="000000" w:themeColor="text1"/>
        </w:rPr>
        <w:t>,  la adresa: or.</w:t>
      </w:r>
      <w:r w:rsidR="00817ABF" w:rsidRPr="00874CC8">
        <w:rPr>
          <w:color w:val="000000" w:themeColor="text1"/>
        </w:rPr>
        <w:t xml:space="preserve"> </w:t>
      </w:r>
      <w:r w:rsidRPr="00874CC8">
        <w:rPr>
          <w:color w:val="000000" w:themeColor="text1"/>
        </w:rPr>
        <w:t>Florești, b</w:t>
      </w:r>
      <w:r w:rsidR="00817ABF" w:rsidRPr="00874CC8">
        <w:rPr>
          <w:color w:val="000000" w:themeColor="text1"/>
        </w:rPr>
        <w:t>d</w:t>
      </w:r>
      <w:r w:rsidRPr="00874CC8">
        <w:rPr>
          <w:color w:val="000000" w:themeColor="text1"/>
        </w:rPr>
        <w:t>. Victoriei nr.2, C</w:t>
      </w:r>
      <w:r w:rsidR="0002121D" w:rsidRPr="00874CC8">
        <w:rPr>
          <w:color w:val="000000" w:themeColor="text1"/>
        </w:rPr>
        <w:t>onsiliul raional Florești, (et.2), biroul nr.</w:t>
      </w:r>
      <w:r w:rsidRPr="00874CC8">
        <w:rPr>
          <w:color w:val="000000" w:themeColor="text1"/>
        </w:rPr>
        <w:t>2</w:t>
      </w:r>
      <w:r w:rsidR="0002121D" w:rsidRPr="00874CC8">
        <w:rPr>
          <w:color w:val="000000" w:themeColor="text1"/>
        </w:rPr>
        <w:t>4</w:t>
      </w:r>
      <w:r w:rsidRPr="00874CC8">
        <w:rPr>
          <w:color w:val="000000" w:themeColor="text1"/>
        </w:rPr>
        <w:t xml:space="preserve">, sau e-mail </w:t>
      </w:r>
      <w:r w:rsidR="0002121D" w:rsidRPr="00874CC8">
        <w:rPr>
          <w:i/>
          <w:iCs/>
          <w:color w:val="000000" w:themeColor="text1"/>
        </w:rPr>
        <w:t>svetlanalesan@mail.ru</w:t>
      </w:r>
      <w:r w:rsidR="00817ABF" w:rsidRPr="00874CC8">
        <w:rPr>
          <w:color w:val="000000" w:themeColor="text1"/>
        </w:rPr>
        <w:t xml:space="preserve"> .</w:t>
      </w:r>
      <w:r w:rsidR="0051534E" w:rsidRPr="00874CC8">
        <w:rPr>
          <w:color w:val="000000" w:themeColor="text1"/>
        </w:rPr>
        <w:t xml:space="preserve"> Persoană responsabilă de oferirea informațiilor suplimentare și de primire a documentelor:</w:t>
      </w:r>
      <w:r w:rsidR="0051534E" w:rsidRPr="00874CC8">
        <w:rPr>
          <w:color w:val="000000" w:themeColor="text1"/>
        </w:rPr>
        <w:br/>
      </w:r>
      <w:proofErr w:type="spellStart"/>
      <w:r w:rsidR="0051534E" w:rsidRPr="00874CC8">
        <w:rPr>
          <w:color w:val="000000" w:themeColor="text1"/>
        </w:rPr>
        <w:t>Mocreac</w:t>
      </w:r>
      <w:proofErr w:type="spellEnd"/>
      <w:r w:rsidR="0051534E" w:rsidRPr="00874CC8">
        <w:rPr>
          <w:color w:val="000000" w:themeColor="text1"/>
        </w:rPr>
        <w:t xml:space="preserve"> Svetlana, tel. 0250 26013.</w:t>
      </w:r>
    </w:p>
    <w:p w14:paraId="123DA97B" w14:textId="77777777" w:rsidR="00817ABF" w:rsidRPr="00874CC8" w:rsidRDefault="00B13AB2" w:rsidP="00C95CE8">
      <w:pPr>
        <w:pStyle w:val="a3"/>
        <w:shd w:val="clear" w:color="auto" w:fill="FFFFFF"/>
        <w:spacing w:before="0" w:beforeAutospacing="0" w:after="0" w:afterAutospacing="0" w:line="300" w:lineRule="atLeast"/>
        <w:ind w:left="360" w:firstLine="348"/>
        <w:jc w:val="both"/>
        <w:textAlignment w:val="baseline"/>
        <w:rPr>
          <w:color w:val="000000" w:themeColor="text1"/>
        </w:rPr>
      </w:pPr>
      <w:r w:rsidRPr="00874CC8">
        <w:rPr>
          <w:color w:val="000000" w:themeColor="text1"/>
        </w:rPr>
        <w:t>Informațiile suplimentare despre concurs pot fi accesate pe pagina www.floresti.md și pe panoul informativ din incinta Consiliului Raional Florești.</w:t>
      </w:r>
    </w:p>
    <w:p w14:paraId="629B93BF" w14:textId="77777777" w:rsidR="00A36831" w:rsidRDefault="00A36831" w:rsidP="00B13AB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</w:rPr>
      </w:pPr>
    </w:p>
    <w:p w14:paraId="233B20FF" w14:textId="77777777" w:rsidR="00574220" w:rsidRDefault="00574220" w:rsidP="00B13AB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</w:rPr>
      </w:pPr>
    </w:p>
    <w:p w14:paraId="3C947DFB" w14:textId="77777777" w:rsidR="00574220" w:rsidRPr="00874CC8" w:rsidRDefault="00574220" w:rsidP="00B13AB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</w:rPr>
      </w:pPr>
    </w:p>
    <w:p w14:paraId="057FEBD8" w14:textId="77777777" w:rsidR="00B13AB2" w:rsidRPr="00874CC8" w:rsidRDefault="00043B02" w:rsidP="000910B1">
      <w:pPr>
        <w:spacing w:after="0"/>
        <w:ind w:left="708" w:firstLine="708"/>
        <w:jc w:val="both"/>
        <w:rPr>
          <w:b/>
          <w:color w:val="000000" w:themeColor="text1"/>
          <w:sz w:val="24"/>
          <w:szCs w:val="24"/>
        </w:rPr>
      </w:pPr>
      <w:r w:rsidRPr="00874CC8">
        <w:rPr>
          <w:b/>
          <w:color w:val="000000" w:themeColor="text1"/>
          <w:sz w:val="24"/>
          <w:szCs w:val="24"/>
        </w:rPr>
        <w:t>Secretarul</w:t>
      </w:r>
    </w:p>
    <w:p w14:paraId="17876EB3" w14:textId="371F6089" w:rsidR="00043B02" w:rsidRPr="00874CC8" w:rsidRDefault="00043B02" w:rsidP="000910B1">
      <w:pPr>
        <w:spacing w:after="0"/>
        <w:ind w:firstLine="708"/>
        <w:jc w:val="both"/>
        <w:rPr>
          <w:b/>
          <w:color w:val="000000" w:themeColor="text1"/>
          <w:sz w:val="24"/>
          <w:szCs w:val="24"/>
        </w:rPr>
      </w:pPr>
      <w:r w:rsidRPr="00874CC8">
        <w:rPr>
          <w:b/>
          <w:color w:val="000000" w:themeColor="text1"/>
          <w:sz w:val="24"/>
          <w:szCs w:val="24"/>
        </w:rPr>
        <w:t xml:space="preserve">Consiliului raional </w:t>
      </w:r>
      <w:proofErr w:type="spellStart"/>
      <w:r w:rsidRPr="00874CC8">
        <w:rPr>
          <w:b/>
          <w:color w:val="000000" w:themeColor="text1"/>
          <w:sz w:val="24"/>
          <w:szCs w:val="24"/>
        </w:rPr>
        <w:t>Floreşti</w:t>
      </w:r>
      <w:proofErr w:type="spellEnd"/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  <w:t>Daniel TURCULEŢ</w:t>
      </w:r>
    </w:p>
    <w:p w14:paraId="41AE8977" w14:textId="77777777" w:rsidR="00225651" w:rsidRPr="00874CC8" w:rsidRDefault="00225651" w:rsidP="00BE3A8D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14:paraId="5FDC7C29" w14:textId="77777777" w:rsidR="00225651" w:rsidRPr="00874CC8" w:rsidRDefault="00225651" w:rsidP="00BE3A8D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14:paraId="28941A3F" w14:textId="77777777" w:rsidR="00225651" w:rsidRPr="00874CC8" w:rsidRDefault="00225651" w:rsidP="00BE3A8D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14:paraId="54BFA533" w14:textId="77777777" w:rsidR="00394C96" w:rsidRPr="00874CC8" w:rsidRDefault="00394C96" w:rsidP="00BE3A8D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14:paraId="573165D9" w14:textId="77777777" w:rsidR="00425BE6" w:rsidRPr="00874CC8" w:rsidRDefault="004E07AB" w:rsidP="00425BE6">
      <w:pPr>
        <w:spacing w:after="0"/>
        <w:jc w:val="right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lastRenderedPageBreak/>
        <w:t>Anexa nr.2</w:t>
      </w:r>
      <w:r w:rsidR="00425BE6" w:rsidRPr="00874CC8">
        <w:rPr>
          <w:color w:val="000000" w:themeColor="text1"/>
          <w:sz w:val="24"/>
          <w:szCs w:val="24"/>
        </w:rPr>
        <w:t xml:space="preserve"> </w:t>
      </w:r>
    </w:p>
    <w:p w14:paraId="1D1D2B3F" w14:textId="77777777" w:rsidR="00425BE6" w:rsidRPr="00874CC8" w:rsidRDefault="00425BE6" w:rsidP="00425BE6">
      <w:pPr>
        <w:spacing w:after="0"/>
        <w:jc w:val="right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 xml:space="preserve">la decizia Consiliului raional </w:t>
      </w:r>
      <w:proofErr w:type="spellStart"/>
      <w:r w:rsidRPr="00874CC8">
        <w:rPr>
          <w:color w:val="000000" w:themeColor="text1"/>
          <w:sz w:val="24"/>
          <w:szCs w:val="24"/>
        </w:rPr>
        <w:t>Floreşti</w:t>
      </w:r>
      <w:proofErr w:type="spellEnd"/>
      <w:r w:rsidRPr="00874CC8">
        <w:rPr>
          <w:color w:val="000000" w:themeColor="text1"/>
          <w:sz w:val="24"/>
          <w:szCs w:val="24"/>
        </w:rPr>
        <w:t xml:space="preserve">, </w:t>
      </w:r>
    </w:p>
    <w:p w14:paraId="0310DB91" w14:textId="74EFD781" w:rsidR="00425BE6" w:rsidRPr="00874CC8" w:rsidRDefault="00A86F1F" w:rsidP="00425BE6">
      <w:pPr>
        <w:spacing w:after="0"/>
        <w:jc w:val="right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>nr.</w:t>
      </w:r>
      <w:r w:rsidR="000910B1" w:rsidRPr="00874CC8">
        <w:rPr>
          <w:color w:val="000000" w:themeColor="text1"/>
          <w:sz w:val="24"/>
          <w:szCs w:val="24"/>
        </w:rPr>
        <w:t>05</w:t>
      </w:r>
      <w:r w:rsidR="00425BE6" w:rsidRPr="00874CC8">
        <w:rPr>
          <w:color w:val="000000" w:themeColor="text1"/>
          <w:sz w:val="24"/>
          <w:szCs w:val="24"/>
        </w:rPr>
        <w:t>/</w:t>
      </w:r>
      <w:r w:rsidRPr="00874CC8">
        <w:rPr>
          <w:color w:val="000000" w:themeColor="text1"/>
          <w:sz w:val="24"/>
          <w:szCs w:val="24"/>
        </w:rPr>
        <w:t>____</w:t>
      </w:r>
      <w:r w:rsidR="00425BE6" w:rsidRPr="00874CC8">
        <w:rPr>
          <w:color w:val="000000" w:themeColor="text1"/>
          <w:sz w:val="24"/>
          <w:szCs w:val="24"/>
        </w:rPr>
        <w:t xml:space="preserve"> din</w:t>
      </w:r>
      <w:r w:rsidRPr="00874CC8">
        <w:rPr>
          <w:color w:val="000000" w:themeColor="text1"/>
          <w:sz w:val="24"/>
          <w:szCs w:val="24"/>
        </w:rPr>
        <w:t xml:space="preserve"> </w:t>
      </w:r>
      <w:r w:rsidR="000910B1" w:rsidRPr="00874CC8">
        <w:rPr>
          <w:color w:val="000000" w:themeColor="text1"/>
          <w:sz w:val="24"/>
          <w:szCs w:val="24"/>
        </w:rPr>
        <w:t>___</w:t>
      </w:r>
      <w:r w:rsidRPr="00874CC8">
        <w:rPr>
          <w:color w:val="000000" w:themeColor="text1"/>
          <w:sz w:val="24"/>
          <w:szCs w:val="24"/>
        </w:rPr>
        <w:t>iunie 2026</w:t>
      </w:r>
    </w:p>
    <w:p w14:paraId="38C40EAF" w14:textId="77777777" w:rsidR="004E07AB" w:rsidRPr="00874CC8" w:rsidRDefault="004E07AB" w:rsidP="00425BE6">
      <w:pPr>
        <w:spacing w:after="0"/>
        <w:jc w:val="right"/>
        <w:rPr>
          <w:color w:val="000000" w:themeColor="text1"/>
          <w:sz w:val="24"/>
          <w:szCs w:val="24"/>
        </w:rPr>
      </w:pPr>
    </w:p>
    <w:p w14:paraId="54743494" w14:textId="77777777" w:rsidR="004E07AB" w:rsidRPr="00874CC8" w:rsidRDefault="004E07AB" w:rsidP="00425BE6">
      <w:pPr>
        <w:spacing w:after="0"/>
        <w:jc w:val="right"/>
        <w:rPr>
          <w:b/>
          <w:color w:val="000000" w:themeColor="text1"/>
          <w:sz w:val="24"/>
          <w:szCs w:val="24"/>
        </w:rPr>
      </w:pPr>
    </w:p>
    <w:p w14:paraId="0911FCEB" w14:textId="77777777" w:rsidR="007F0A12" w:rsidRPr="00874CC8" w:rsidRDefault="004E07AB" w:rsidP="007F0A12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b/>
          <w:color w:val="000000" w:themeColor="text1"/>
          <w:sz w:val="24"/>
          <w:szCs w:val="24"/>
        </w:rPr>
        <w:t>Comisia de concurs</w:t>
      </w:r>
      <w:r w:rsidR="009015EA" w:rsidRPr="00874CC8">
        <w:rPr>
          <w:b/>
          <w:color w:val="000000" w:themeColor="text1"/>
          <w:sz w:val="24"/>
          <w:szCs w:val="24"/>
        </w:rPr>
        <w:t xml:space="preserve"> pentru ocuparea</w:t>
      </w:r>
      <w:r w:rsidR="007F0A12" w:rsidRPr="00874CC8">
        <w:rPr>
          <w:rFonts w:cs="Times New Roman"/>
          <w:b/>
          <w:color w:val="000000" w:themeColor="text1"/>
          <w:sz w:val="24"/>
          <w:szCs w:val="24"/>
        </w:rPr>
        <w:t xml:space="preserve"> funcției vacante de</w:t>
      </w:r>
    </w:p>
    <w:p w14:paraId="12206D1C" w14:textId="23C8C482" w:rsidR="007F0A12" w:rsidRPr="00874CC8" w:rsidRDefault="00E32CC8" w:rsidP="007F0A12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>ș</w:t>
      </w:r>
      <w:r w:rsidR="00BE4D85" w:rsidRPr="00874CC8">
        <w:rPr>
          <w:rFonts w:cs="Times New Roman"/>
          <w:b/>
          <w:color w:val="000000" w:themeColor="text1"/>
          <w:sz w:val="24"/>
          <w:szCs w:val="24"/>
        </w:rPr>
        <w:t>ef al</w:t>
      </w:r>
      <w:r w:rsidR="00BA693C" w:rsidRPr="00874CC8">
        <w:rPr>
          <w:rFonts w:cs="Times New Roman"/>
          <w:b/>
          <w:color w:val="000000" w:themeColor="text1"/>
          <w:sz w:val="24"/>
          <w:szCs w:val="24"/>
        </w:rPr>
        <w:t xml:space="preserve">  Centrului R</w:t>
      </w:r>
      <w:r w:rsidR="007F0A12" w:rsidRPr="00874CC8">
        <w:rPr>
          <w:rFonts w:cs="Times New Roman"/>
          <w:b/>
          <w:color w:val="000000" w:themeColor="text1"/>
          <w:sz w:val="24"/>
          <w:szCs w:val="24"/>
        </w:rPr>
        <w:t>aional de Tineret</w:t>
      </w:r>
    </w:p>
    <w:p w14:paraId="01068552" w14:textId="77777777" w:rsidR="007F0A12" w:rsidRPr="00874CC8" w:rsidRDefault="007F0A12" w:rsidP="007F0A12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al </w:t>
      </w:r>
      <w:proofErr w:type="spellStart"/>
      <w:r w:rsidRPr="00874CC8">
        <w:rPr>
          <w:rFonts w:cs="Times New Roman"/>
          <w:b/>
          <w:color w:val="000000" w:themeColor="text1"/>
          <w:sz w:val="24"/>
          <w:szCs w:val="24"/>
        </w:rPr>
        <w:t>Direcţiei</w:t>
      </w:r>
      <w:proofErr w:type="spellEnd"/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 Generale </w:t>
      </w:r>
      <w:proofErr w:type="spellStart"/>
      <w:r w:rsidRPr="00874CC8">
        <w:rPr>
          <w:rFonts w:cs="Times New Roman"/>
          <w:b/>
          <w:color w:val="000000" w:themeColor="text1"/>
          <w:sz w:val="24"/>
          <w:szCs w:val="24"/>
        </w:rPr>
        <w:t>Educaţie</w:t>
      </w:r>
      <w:proofErr w:type="spellEnd"/>
      <w:r w:rsidRPr="00874CC8">
        <w:rPr>
          <w:rFonts w:cs="Times New Roman"/>
          <w:b/>
          <w:color w:val="000000" w:themeColor="text1"/>
          <w:sz w:val="24"/>
          <w:szCs w:val="24"/>
        </w:rPr>
        <w:t>, Cu</w:t>
      </w:r>
      <w:r w:rsidR="00DA2840" w:rsidRPr="00874CC8">
        <w:rPr>
          <w:rFonts w:cs="Times New Roman"/>
          <w:b/>
          <w:color w:val="000000" w:themeColor="text1"/>
          <w:sz w:val="24"/>
          <w:szCs w:val="24"/>
        </w:rPr>
        <w:t xml:space="preserve">ltură, Tineret și Sport </w:t>
      </w:r>
    </w:p>
    <w:p w14:paraId="72354C77" w14:textId="77777777" w:rsidR="004E07AB" w:rsidRPr="00874CC8" w:rsidRDefault="004E07AB" w:rsidP="004E07AB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01C35B7C" w14:textId="77777777" w:rsidR="00425BE6" w:rsidRPr="00874CC8" w:rsidRDefault="00425BE6" w:rsidP="00425BE6">
      <w:pPr>
        <w:spacing w:after="0"/>
        <w:jc w:val="both"/>
        <w:rPr>
          <w:color w:val="000000" w:themeColor="text1"/>
          <w:sz w:val="24"/>
          <w:szCs w:val="24"/>
        </w:rPr>
      </w:pPr>
    </w:p>
    <w:p w14:paraId="3E99526E" w14:textId="77777777" w:rsidR="00631A9A" w:rsidRPr="00874CC8" w:rsidRDefault="00CD2B78" w:rsidP="00425BE6">
      <w:pPr>
        <w:spacing w:after="0"/>
        <w:ind w:left="2124" w:hanging="2124"/>
        <w:rPr>
          <w:color w:val="000000" w:themeColor="text1"/>
          <w:sz w:val="24"/>
          <w:szCs w:val="24"/>
        </w:rPr>
      </w:pPr>
      <w:proofErr w:type="spellStart"/>
      <w:r w:rsidRPr="00874CC8">
        <w:rPr>
          <w:color w:val="000000" w:themeColor="text1"/>
          <w:sz w:val="24"/>
          <w:szCs w:val="24"/>
        </w:rPr>
        <w:t>Pantaz</w:t>
      </w:r>
      <w:proofErr w:type="spellEnd"/>
      <w:r w:rsidRPr="00874CC8">
        <w:rPr>
          <w:color w:val="000000" w:themeColor="text1"/>
          <w:sz w:val="24"/>
          <w:szCs w:val="24"/>
        </w:rPr>
        <w:t xml:space="preserve"> Diana</w:t>
      </w:r>
      <w:r w:rsidR="00425BE6" w:rsidRPr="00874CC8">
        <w:rPr>
          <w:color w:val="000000" w:themeColor="text1"/>
          <w:sz w:val="24"/>
          <w:szCs w:val="24"/>
        </w:rPr>
        <w:tab/>
        <w:t>- șefă</w:t>
      </w:r>
      <w:r w:rsidRPr="00874CC8">
        <w:rPr>
          <w:color w:val="000000" w:themeColor="text1"/>
          <w:sz w:val="24"/>
          <w:szCs w:val="24"/>
        </w:rPr>
        <w:t xml:space="preserve"> direcție generală</w:t>
      </w:r>
      <w:r w:rsidR="00425BE6" w:rsidRPr="00874CC8">
        <w:rPr>
          <w:color w:val="000000" w:themeColor="text1"/>
          <w:sz w:val="24"/>
          <w:szCs w:val="24"/>
        </w:rPr>
        <w:t xml:space="preserve">, </w:t>
      </w:r>
      <w:proofErr w:type="spellStart"/>
      <w:r w:rsidR="00425BE6" w:rsidRPr="00874CC8">
        <w:rPr>
          <w:color w:val="000000" w:themeColor="text1"/>
          <w:sz w:val="24"/>
          <w:szCs w:val="24"/>
        </w:rPr>
        <w:t>Direcţia</w:t>
      </w:r>
      <w:proofErr w:type="spellEnd"/>
      <w:r w:rsidR="00425BE6" w:rsidRPr="00874CC8">
        <w:rPr>
          <w:color w:val="000000" w:themeColor="text1"/>
          <w:sz w:val="24"/>
          <w:szCs w:val="24"/>
        </w:rPr>
        <w:t xml:space="preserve"> Generală </w:t>
      </w:r>
      <w:proofErr w:type="spellStart"/>
      <w:r w:rsidR="00425BE6" w:rsidRPr="00874CC8">
        <w:rPr>
          <w:color w:val="000000" w:themeColor="text1"/>
          <w:sz w:val="24"/>
          <w:szCs w:val="24"/>
        </w:rPr>
        <w:t>Educaţie</w:t>
      </w:r>
      <w:proofErr w:type="spellEnd"/>
      <w:r w:rsidR="00425BE6" w:rsidRPr="00874CC8">
        <w:rPr>
          <w:color w:val="000000" w:themeColor="text1"/>
          <w:sz w:val="24"/>
          <w:szCs w:val="24"/>
        </w:rPr>
        <w:t xml:space="preserve">, Cultură, Tineret </w:t>
      </w:r>
      <w:proofErr w:type="spellStart"/>
      <w:r w:rsidR="00425BE6" w:rsidRPr="00874CC8">
        <w:rPr>
          <w:color w:val="000000" w:themeColor="text1"/>
          <w:sz w:val="24"/>
          <w:szCs w:val="24"/>
        </w:rPr>
        <w:t>şi</w:t>
      </w:r>
      <w:proofErr w:type="spellEnd"/>
      <w:r w:rsidR="00425BE6" w:rsidRPr="00874CC8">
        <w:rPr>
          <w:color w:val="000000" w:themeColor="text1"/>
          <w:sz w:val="24"/>
          <w:szCs w:val="24"/>
        </w:rPr>
        <w:t xml:space="preserve"> Sport  </w:t>
      </w:r>
    </w:p>
    <w:p w14:paraId="1AFC0A27" w14:textId="73C41329" w:rsidR="00425BE6" w:rsidRPr="00874CC8" w:rsidRDefault="00425BE6" w:rsidP="00425BE6">
      <w:pPr>
        <w:spacing w:after="0"/>
        <w:ind w:left="2124" w:hanging="2124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 xml:space="preserve">           </w:t>
      </w:r>
      <w:r w:rsidR="00631A9A" w:rsidRPr="00874CC8">
        <w:rPr>
          <w:color w:val="000000" w:themeColor="text1"/>
          <w:sz w:val="24"/>
          <w:szCs w:val="24"/>
        </w:rPr>
        <w:t xml:space="preserve">                         </w:t>
      </w:r>
      <w:r w:rsidR="00E304D2" w:rsidRPr="00874CC8">
        <w:rPr>
          <w:color w:val="000000" w:themeColor="text1"/>
          <w:sz w:val="24"/>
          <w:szCs w:val="24"/>
        </w:rPr>
        <w:t xml:space="preserve"> </w:t>
      </w:r>
      <w:r w:rsidRPr="00874CC8">
        <w:rPr>
          <w:i/>
          <w:color w:val="000000" w:themeColor="text1"/>
          <w:sz w:val="24"/>
          <w:szCs w:val="24"/>
        </w:rPr>
        <w:t>(președint</w:t>
      </w:r>
      <w:r w:rsidR="006F4D29" w:rsidRPr="00874CC8">
        <w:rPr>
          <w:i/>
          <w:color w:val="000000" w:themeColor="text1"/>
          <w:sz w:val="24"/>
          <w:szCs w:val="24"/>
        </w:rPr>
        <w:t>ă</w:t>
      </w:r>
      <w:r w:rsidRPr="00874CC8">
        <w:rPr>
          <w:i/>
          <w:color w:val="000000" w:themeColor="text1"/>
          <w:sz w:val="24"/>
          <w:szCs w:val="24"/>
        </w:rPr>
        <w:t xml:space="preserve"> a comisiei)</w:t>
      </w:r>
      <w:r w:rsidRPr="00874CC8">
        <w:rPr>
          <w:color w:val="000000" w:themeColor="text1"/>
          <w:sz w:val="24"/>
          <w:szCs w:val="24"/>
        </w:rPr>
        <w:t>;</w:t>
      </w:r>
    </w:p>
    <w:p w14:paraId="521E2986" w14:textId="4AEC437A" w:rsidR="00E304D2" w:rsidRPr="00874CC8" w:rsidRDefault="00425BE6" w:rsidP="00425BE6">
      <w:pPr>
        <w:spacing w:after="0"/>
        <w:rPr>
          <w:color w:val="000000" w:themeColor="text1"/>
          <w:sz w:val="24"/>
          <w:szCs w:val="24"/>
        </w:rPr>
      </w:pPr>
      <w:proofErr w:type="spellStart"/>
      <w:r w:rsidRPr="00874CC8">
        <w:rPr>
          <w:color w:val="000000" w:themeColor="text1"/>
          <w:sz w:val="24"/>
          <w:szCs w:val="24"/>
        </w:rPr>
        <w:t>Mocreac</w:t>
      </w:r>
      <w:proofErr w:type="spellEnd"/>
      <w:r w:rsidRPr="00874CC8">
        <w:rPr>
          <w:color w:val="000000" w:themeColor="text1"/>
          <w:sz w:val="24"/>
          <w:szCs w:val="24"/>
        </w:rPr>
        <w:t xml:space="preserve"> Svetlana</w:t>
      </w:r>
      <w:r w:rsidRPr="00874CC8">
        <w:rPr>
          <w:color w:val="000000" w:themeColor="text1"/>
          <w:sz w:val="24"/>
          <w:szCs w:val="24"/>
        </w:rPr>
        <w:tab/>
        <w:t>- specialist</w:t>
      </w:r>
      <w:r w:rsidR="001E598A" w:rsidRPr="00874CC8">
        <w:rPr>
          <w:color w:val="000000" w:themeColor="text1"/>
          <w:sz w:val="24"/>
          <w:szCs w:val="24"/>
        </w:rPr>
        <w:t>ă</w:t>
      </w:r>
      <w:r w:rsidRPr="00874CC8">
        <w:rPr>
          <w:color w:val="000000" w:themeColor="text1"/>
          <w:sz w:val="24"/>
          <w:szCs w:val="24"/>
        </w:rPr>
        <w:t xml:space="preserve"> principal</w:t>
      </w:r>
      <w:r w:rsidR="001E598A" w:rsidRPr="00874CC8">
        <w:rPr>
          <w:color w:val="000000" w:themeColor="text1"/>
          <w:sz w:val="24"/>
          <w:szCs w:val="24"/>
        </w:rPr>
        <w:t>ă</w:t>
      </w:r>
      <w:r w:rsidR="006C6428" w:rsidRPr="00874CC8">
        <w:rPr>
          <w:color w:val="000000" w:themeColor="text1"/>
          <w:sz w:val="24"/>
          <w:szCs w:val="24"/>
        </w:rPr>
        <w:t>,</w:t>
      </w:r>
      <w:r w:rsidRPr="00874CC8">
        <w:rPr>
          <w:color w:val="000000" w:themeColor="text1"/>
          <w:sz w:val="24"/>
          <w:szCs w:val="24"/>
        </w:rPr>
        <w:t xml:space="preserve"> S</w:t>
      </w:r>
      <w:r w:rsidR="006C6428" w:rsidRPr="00874CC8">
        <w:rPr>
          <w:color w:val="000000" w:themeColor="text1"/>
          <w:sz w:val="24"/>
          <w:szCs w:val="24"/>
        </w:rPr>
        <w:t xml:space="preserve">erviciul </w:t>
      </w:r>
      <w:r w:rsidRPr="00874CC8">
        <w:rPr>
          <w:color w:val="000000" w:themeColor="text1"/>
          <w:sz w:val="24"/>
          <w:szCs w:val="24"/>
        </w:rPr>
        <w:t>M</w:t>
      </w:r>
      <w:r w:rsidR="006C6428" w:rsidRPr="00874CC8">
        <w:rPr>
          <w:color w:val="000000" w:themeColor="text1"/>
          <w:sz w:val="24"/>
          <w:szCs w:val="24"/>
        </w:rPr>
        <w:t xml:space="preserve">anagement </w:t>
      </w:r>
      <w:r w:rsidR="007123D4" w:rsidRPr="00874CC8">
        <w:rPr>
          <w:color w:val="000000" w:themeColor="text1"/>
          <w:sz w:val="24"/>
          <w:szCs w:val="24"/>
        </w:rPr>
        <w:t>al</w:t>
      </w:r>
      <w:r w:rsidR="00E304D2" w:rsidRPr="00874CC8">
        <w:rPr>
          <w:color w:val="000000" w:themeColor="text1"/>
          <w:sz w:val="24"/>
          <w:szCs w:val="24"/>
        </w:rPr>
        <w:t xml:space="preserve"> </w:t>
      </w:r>
      <w:r w:rsidRPr="00874CC8">
        <w:rPr>
          <w:color w:val="000000" w:themeColor="text1"/>
          <w:sz w:val="24"/>
          <w:szCs w:val="24"/>
        </w:rPr>
        <w:t>R</w:t>
      </w:r>
      <w:r w:rsidR="00E304D2" w:rsidRPr="00874CC8">
        <w:rPr>
          <w:color w:val="000000" w:themeColor="text1"/>
          <w:sz w:val="24"/>
          <w:szCs w:val="24"/>
        </w:rPr>
        <w:t>esurse</w:t>
      </w:r>
      <w:r w:rsidR="007123D4" w:rsidRPr="00874CC8">
        <w:rPr>
          <w:color w:val="000000" w:themeColor="text1"/>
          <w:sz w:val="24"/>
          <w:szCs w:val="24"/>
        </w:rPr>
        <w:t>lor</w:t>
      </w:r>
      <w:r w:rsidR="00E304D2" w:rsidRPr="00874CC8">
        <w:rPr>
          <w:color w:val="000000" w:themeColor="text1"/>
          <w:sz w:val="24"/>
          <w:szCs w:val="24"/>
        </w:rPr>
        <w:t xml:space="preserve"> </w:t>
      </w:r>
      <w:r w:rsidRPr="00874CC8">
        <w:rPr>
          <w:color w:val="000000" w:themeColor="text1"/>
          <w:sz w:val="24"/>
          <w:szCs w:val="24"/>
        </w:rPr>
        <w:t>U</w:t>
      </w:r>
      <w:r w:rsidR="00E304D2" w:rsidRPr="00874CC8">
        <w:rPr>
          <w:color w:val="000000" w:themeColor="text1"/>
          <w:sz w:val="24"/>
          <w:szCs w:val="24"/>
        </w:rPr>
        <w:t xml:space="preserve">mane </w:t>
      </w:r>
      <w:proofErr w:type="spellStart"/>
      <w:r w:rsidR="00E304D2" w:rsidRPr="00874CC8">
        <w:rPr>
          <w:color w:val="000000" w:themeColor="text1"/>
          <w:sz w:val="24"/>
          <w:szCs w:val="24"/>
        </w:rPr>
        <w:t>şi</w:t>
      </w:r>
      <w:proofErr w:type="spellEnd"/>
      <w:r w:rsidR="00E304D2" w:rsidRPr="00874CC8">
        <w:rPr>
          <w:color w:val="000000" w:themeColor="text1"/>
          <w:sz w:val="24"/>
          <w:szCs w:val="24"/>
        </w:rPr>
        <w:t xml:space="preserve"> </w:t>
      </w:r>
    </w:p>
    <w:p w14:paraId="6A2BCBB9" w14:textId="5D1DDD0E" w:rsidR="00631A9A" w:rsidRPr="00874CC8" w:rsidRDefault="00425BE6" w:rsidP="002E3CED">
      <w:pPr>
        <w:spacing w:after="0"/>
        <w:ind w:left="2124" w:firstLine="108"/>
        <w:rPr>
          <w:color w:val="000000" w:themeColor="text1"/>
          <w:sz w:val="24"/>
          <w:szCs w:val="24"/>
        </w:rPr>
      </w:pPr>
      <w:proofErr w:type="spellStart"/>
      <w:r w:rsidRPr="00874CC8">
        <w:rPr>
          <w:color w:val="000000" w:themeColor="text1"/>
          <w:sz w:val="24"/>
          <w:szCs w:val="24"/>
        </w:rPr>
        <w:t>R</w:t>
      </w:r>
      <w:r w:rsidR="00E304D2" w:rsidRPr="00874CC8">
        <w:rPr>
          <w:color w:val="000000" w:themeColor="text1"/>
          <w:sz w:val="24"/>
          <w:szCs w:val="24"/>
        </w:rPr>
        <w:t>elaţii</w:t>
      </w:r>
      <w:proofErr w:type="spellEnd"/>
      <w:r w:rsidR="00E304D2" w:rsidRPr="00874CC8">
        <w:rPr>
          <w:color w:val="000000" w:themeColor="text1"/>
          <w:sz w:val="24"/>
          <w:szCs w:val="24"/>
        </w:rPr>
        <w:t xml:space="preserve"> cu </w:t>
      </w:r>
      <w:r w:rsidRPr="00874CC8">
        <w:rPr>
          <w:color w:val="000000" w:themeColor="text1"/>
          <w:sz w:val="24"/>
          <w:szCs w:val="24"/>
        </w:rPr>
        <w:t>P</w:t>
      </w:r>
      <w:r w:rsidR="00E304D2" w:rsidRPr="00874CC8">
        <w:rPr>
          <w:color w:val="000000" w:themeColor="text1"/>
          <w:sz w:val="24"/>
          <w:szCs w:val="24"/>
        </w:rPr>
        <w:t>ublicul</w:t>
      </w:r>
      <w:r w:rsidR="002D2073" w:rsidRPr="00874CC8">
        <w:rPr>
          <w:color w:val="000000" w:themeColor="text1"/>
          <w:sz w:val="24"/>
          <w:szCs w:val="24"/>
        </w:rPr>
        <w:t>,</w:t>
      </w:r>
      <w:r w:rsidR="002E3CED" w:rsidRPr="00874CC8">
        <w:rPr>
          <w:color w:val="000000" w:themeColor="text1"/>
          <w:sz w:val="24"/>
          <w:szCs w:val="24"/>
        </w:rPr>
        <w:t xml:space="preserve">  </w:t>
      </w:r>
      <w:proofErr w:type="spellStart"/>
      <w:r w:rsidR="002E3CED" w:rsidRPr="00874CC8">
        <w:rPr>
          <w:color w:val="000000" w:themeColor="text1"/>
          <w:sz w:val="24"/>
          <w:szCs w:val="24"/>
        </w:rPr>
        <w:t>Direcţia</w:t>
      </w:r>
      <w:proofErr w:type="spellEnd"/>
      <w:r w:rsidR="002E3CED" w:rsidRPr="00874CC8">
        <w:rPr>
          <w:color w:val="000000" w:themeColor="text1"/>
          <w:sz w:val="24"/>
          <w:szCs w:val="24"/>
        </w:rPr>
        <w:t xml:space="preserve"> Generală </w:t>
      </w:r>
      <w:proofErr w:type="spellStart"/>
      <w:r w:rsidR="002E3CED" w:rsidRPr="00874CC8">
        <w:rPr>
          <w:color w:val="000000" w:themeColor="text1"/>
          <w:sz w:val="24"/>
          <w:szCs w:val="24"/>
        </w:rPr>
        <w:t>Educaţie</w:t>
      </w:r>
      <w:proofErr w:type="spellEnd"/>
      <w:r w:rsidR="002E3CED" w:rsidRPr="00874CC8">
        <w:rPr>
          <w:color w:val="000000" w:themeColor="text1"/>
          <w:sz w:val="24"/>
          <w:szCs w:val="24"/>
        </w:rPr>
        <w:t xml:space="preserve">, Cultură, Tineret </w:t>
      </w:r>
      <w:proofErr w:type="spellStart"/>
      <w:r w:rsidR="002E3CED" w:rsidRPr="00874CC8">
        <w:rPr>
          <w:color w:val="000000" w:themeColor="text1"/>
          <w:sz w:val="24"/>
          <w:szCs w:val="24"/>
        </w:rPr>
        <w:t>şi</w:t>
      </w:r>
      <w:proofErr w:type="spellEnd"/>
      <w:r w:rsidR="002E3CED" w:rsidRPr="00874CC8">
        <w:rPr>
          <w:color w:val="000000" w:themeColor="text1"/>
          <w:sz w:val="24"/>
          <w:szCs w:val="24"/>
        </w:rPr>
        <w:t xml:space="preserve"> Sport </w:t>
      </w:r>
    </w:p>
    <w:p w14:paraId="2D337471" w14:textId="1C7A0D09" w:rsidR="00425BE6" w:rsidRPr="00874CC8" w:rsidRDefault="00425BE6" w:rsidP="002E3CED">
      <w:pPr>
        <w:spacing w:after="0"/>
        <w:ind w:left="2124" w:firstLine="108"/>
        <w:rPr>
          <w:i/>
          <w:color w:val="000000" w:themeColor="text1"/>
          <w:sz w:val="24"/>
          <w:szCs w:val="24"/>
        </w:rPr>
      </w:pPr>
      <w:r w:rsidRPr="00874CC8">
        <w:rPr>
          <w:i/>
          <w:color w:val="000000" w:themeColor="text1"/>
          <w:sz w:val="24"/>
          <w:szCs w:val="24"/>
        </w:rPr>
        <w:t>(secretar</w:t>
      </w:r>
      <w:r w:rsidR="006F4D29" w:rsidRPr="00874CC8">
        <w:rPr>
          <w:i/>
          <w:color w:val="000000" w:themeColor="text1"/>
          <w:sz w:val="24"/>
          <w:szCs w:val="24"/>
        </w:rPr>
        <w:t>ă</w:t>
      </w:r>
      <w:r w:rsidRPr="00874CC8">
        <w:rPr>
          <w:i/>
          <w:color w:val="000000" w:themeColor="text1"/>
          <w:sz w:val="24"/>
          <w:szCs w:val="24"/>
        </w:rPr>
        <w:t xml:space="preserve"> a comisiei</w:t>
      </w:r>
      <w:r w:rsidR="00046304" w:rsidRPr="00874CC8">
        <w:rPr>
          <w:i/>
          <w:color w:val="000000" w:themeColor="text1"/>
          <w:sz w:val="24"/>
          <w:szCs w:val="24"/>
        </w:rPr>
        <w:t xml:space="preserve"> care nu are calitate de membru al comisiei</w:t>
      </w:r>
      <w:r w:rsidRPr="00874CC8">
        <w:rPr>
          <w:i/>
          <w:color w:val="000000" w:themeColor="text1"/>
          <w:sz w:val="24"/>
          <w:szCs w:val="24"/>
        </w:rPr>
        <w:t>);</w:t>
      </w:r>
    </w:p>
    <w:p w14:paraId="2A06CCAC" w14:textId="77777777" w:rsidR="00425BE6" w:rsidRPr="00874CC8" w:rsidRDefault="00425BE6" w:rsidP="00425BE6">
      <w:pPr>
        <w:pStyle w:val="a8"/>
        <w:rPr>
          <w:color w:val="000000" w:themeColor="text1"/>
          <w:szCs w:val="24"/>
        </w:rPr>
      </w:pPr>
    </w:p>
    <w:p w14:paraId="61E6B01C" w14:textId="77777777" w:rsidR="00425BE6" w:rsidRPr="00874CC8" w:rsidRDefault="00425BE6" w:rsidP="00425BE6">
      <w:pPr>
        <w:pStyle w:val="a8"/>
        <w:jc w:val="center"/>
        <w:rPr>
          <w:b/>
          <w:color w:val="000000" w:themeColor="text1"/>
          <w:szCs w:val="24"/>
        </w:rPr>
      </w:pPr>
      <w:r w:rsidRPr="00874CC8">
        <w:rPr>
          <w:b/>
          <w:color w:val="000000" w:themeColor="text1"/>
          <w:szCs w:val="24"/>
        </w:rPr>
        <w:t>Membri ai comisiei:</w:t>
      </w:r>
    </w:p>
    <w:p w14:paraId="69FF02E7" w14:textId="77777777" w:rsidR="00425BE6" w:rsidRPr="00874CC8" w:rsidRDefault="00425BE6" w:rsidP="00425BE6">
      <w:pPr>
        <w:pStyle w:val="a8"/>
        <w:ind w:left="644"/>
        <w:rPr>
          <w:color w:val="000000" w:themeColor="text1"/>
          <w:szCs w:val="24"/>
        </w:rPr>
      </w:pPr>
    </w:p>
    <w:p w14:paraId="771F44DC" w14:textId="77777777" w:rsidR="00631A9A" w:rsidRPr="00874CC8" w:rsidRDefault="00631A9A" w:rsidP="00631A9A">
      <w:pPr>
        <w:spacing w:after="0"/>
        <w:ind w:left="2124" w:hanging="2124"/>
        <w:rPr>
          <w:color w:val="000000" w:themeColor="text1"/>
          <w:sz w:val="24"/>
          <w:szCs w:val="24"/>
        </w:rPr>
      </w:pPr>
      <w:proofErr w:type="spellStart"/>
      <w:r w:rsidRPr="00874CC8">
        <w:rPr>
          <w:color w:val="000000" w:themeColor="text1"/>
          <w:sz w:val="24"/>
          <w:szCs w:val="24"/>
        </w:rPr>
        <w:t>Balan</w:t>
      </w:r>
      <w:proofErr w:type="spellEnd"/>
      <w:r w:rsidRPr="00874CC8">
        <w:rPr>
          <w:color w:val="000000" w:themeColor="text1"/>
          <w:sz w:val="24"/>
          <w:szCs w:val="24"/>
        </w:rPr>
        <w:t xml:space="preserve"> Angela</w:t>
      </w:r>
      <w:r w:rsidRPr="00874CC8">
        <w:rPr>
          <w:color w:val="000000" w:themeColor="text1"/>
          <w:sz w:val="24"/>
          <w:szCs w:val="24"/>
        </w:rPr>
        <w:tab/>
      </w:r>
      <w:r w:rsidR="00425BE6" w:rsidRPr="00874CC8">
        <w:rPr>
          <w:color w:val="000000" w:themeColor="text1"/>
          <w:sz w:val="24"/>
          <w:szCs w:val="24"/>
        </w:rPr>
        <w:t>- ș</w:t>
      </w:r>
      <w:r w:rsidR="002156AE" w:rsidRPr="00874CC8">
        <w:rPr>
          <w:color w:val="000000" w:themeColor="text1"/>
          <w:sz w:val="24"/>
          <w:szCs w:val="24"/>
        </w:rPr>
        <w:t xml:space="preserve">efă, </w:t>
      </w:r>
      <w:proofErr w:type="spellStart"/>
      <w:r w:rsidR="00425BE6" w:rsidRPr="00874CC8">
        <w:rPr>
          <w:color w:val="000000" w:themeColor="text1"/>
          <w:sz w:val="24"/>
          <w:szCs w:val="24"/>
        </w:rPr>
        <w:t>D</w:t>
      </w:r>
      <w:r w:rsidR="002156AE" w:rsidRPr="00874CC8">
        <w:rPr>
          <w:color w:val="000000" w:themeColor="text1"/>
          <w:sz w:val="24"/>
          <w:szCs w:val="24"/>
        </w:rPr>
        <w:t>irecţia</w:t>
      </w:r>
      <w:proofErr w:type="spellEnd"/>
      <w:r w:rsidR="002156AE" w:rsidRPr="00874CC8">
        <w:rPr>
          <w:color w:val="000000" w:themeColor="text1"/>
          <w:sz w:val="24"/>
          <w:szCs w:val="24"/>
        </w:rPr>
        <w:t xml:space="preserve"> </w:t>
      </w:r>
      <w:r w:rsidR="00425BE6" w:rsidRPr="00874CC8">
        <w:rPr>
          <w:color w:val="000000" w:themeColor="text1"/>
          <w:sz w:val="24"/>
          <w:szCs w:val="24"/>
        </w:rPr>
        <w:t>M</w:t>
      </w:r>
      <w:r w:rsidR="002156AE" w:rsidRPr="00874CC8">
        <w:rPr>
          <w:color w:val="000000" w:themeColor="text1"/>
          <w:sz w:val="24"/>
          <w:szCs w:val="24"/>
        </w:rPr>
        <w:t xml:space="preserve">anagement al </w:t>
      </w:r>
      <w:r w:rsidR="00425BE6" w:rsidRPr="00874CC8">
        <w:rPr>
          <w:color w:val="000000" w:themeColor="text1"/>
          <w:sz w:val="24"/>
          <w:szCs w:val="24"/>
        </w:rPr>
        <w:t>C</w:t>
      </w:r>
      <w:r w:rsidR="002156AE" w:rsidRPr="00874CC8">
        <w:rPr>
          <w:color w:val="000000" w:themeColor="text1"/>
          <w:sz w:val="24"/>
          <w:szCs w:val="24"/>
        </w:rPr>
        <w:t xml:space="preserve">urriculumului </w:t>
      </w:r>
      <w:proofErr w:type="spellStart"/>
      <w:r w:rsidRPr="00874CC8">
        <w:rPr>
          <w:color w:val="000000" w:themeColor="text1"/>
          <w:sz w:val="24"/>
          <w:szCs w:val="24"/>
        </w:rPr>
        <w:t>şi</w:t>
      </w:r>
      <w:proofErr w:type="spellEnd"/>
      <w:r w:rsidRPr="00874CC8">
        <w:rPr>
          <w:color w:val="000000" w:themeColor="text1"/>
          <w:sz w:val="24"/>
          <w:szCs w:val="24"/>
        </w:rPr>
        <w:t xml:space="preserve"> Formare Profesională </w:t>
      </w:r>
    </w:p>
    <w:p w14:paraId="05A1B02D" w14:textId="2756E3B1" w:rsidR="00425BE6" w:rsidRPr="00874CC8" w:rsidRDefault="00631A9A" w:rsidP="00332AD6">
      <w:pPr>
        <w:spacing w:after="0"/>
        <w:ind w:left="2124" w:hanging="2124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ab/>
        <w:t xml:space="preserve">   Continuă</w:t>
      </w:r>
      <w:r w:rsidR="006F4D29" w:rsidRPr="00874CC8">
        <w:rPr>
          <w:color w:val="000000" w:themeColor="text1"/>
          <w:sz w:val="24"/>
          <w:szCs w:val="24"/>
        </w:rPr>
        <w:t>,</w:t>
      </w:r>
      <w:r w:rsidRPr="00874CC8">
        <w:rPr>
          <w:color w:val="000000" w:themeColor="text1"/>
          <w:sz w:val="24"/>
          <w:szCs w:val="24"/>
        </w:rPr>
        <w:t xml:space="preserve"> </w:t>
      </w:r>
      <w:proofErr w:type="spellStart"/>
      <w:r w:rsidR="006F4D29" w:rsidRPr="00874CC8">
        <w:rPr>
          <w:color w:val="000000" w:themeColor="text1"/>
          <w:sz w:val="24"/>
          <w:szCs w:val="24"/>
        </w:rPr>
        <w:t>Direcţia</w:t>
      </w:r>
      <w:proofErr w:type="spellEnd"/>
      <w:r w:rsidR="006F4D29" w:rsidRPr="00874CC8">
        <w:rPr>
          <w:color w:val="000000" w:themeColor="text1"/>
          <w:sz w:val="24"/>
          <w:szCs w:val="24"/>
        </w:rPr>
        <w:t xml:space="preserve"> Generală </w:t>
      </w:r>
      <w:proofErr w:type="spellStart"/>
      <w:r w:rsidR="006F4D29" w:rsidRPr="00874CC8">
        <w:rPr>
          <w:color w:val="000000" w:themeColor="text1"/>
          <w:sz w:val="24"/>
          <w:szCs w:val="24"/>
        </w:rPr>
        <w:t>Educaţie</w:t>
      </w:r>
      <w:proofErr w:type="spellEnd"/>
      <w:r w:rsidR="006F4D29" w:rsidRPr="00874CC8">
        <w:rPr>
          <w:color w:val="000000" w:themeColor="text1"/>
          <w:sz w:val="24"/>
          <w:szCs w:val="24"/>
        </w:rPr>
        <w:t xml:space="preserve">, Cultură, Tineret </w:t>
      </w:r>
      <w:proofErr w:type="spellStart"/>
      <w:r w:rsidR="006F4D29" w:rsidRPr="00874CC8">
        <w:rPr>
          <w:color w:val="000000" w:themeColor="text1"/>
          <w:sz w:val="24"/>
          <w:szCs w:val="24"/>
        </w:rPr>
        <w:t>şi</w:t>
      </w:r>
      <w:proofErr w:type="spellEnd"/>
      <w:r w:rsidR="006F4D29" w:rsidRPr="00874CC8">
        <w:rPr>
          <w:color w:val="000000" w:themeColor="text1"/>
          <w:sz w:val="24"/>
          <w:szCs w:val="24"/>
        </w:rPr>
        <w:t xml:space="preserve"> Sport  </w:t>
      </w:r>
    </w:p>
    <w:p w14:paraId="75074F78" w14:textId="77777777" w:rsidR="00A43045" w:rsidRPr="00874CC8" w:rsidRDefault="00A43045" w:rsidP="00332AD6">
      <w:pPr>
        <w:spacing w:after="0"/>
        <w:ind w:left="2124" w:hanging="2124"/>
        <w:rPr>
          <w:color w:val="000000" w:themeColor="text1"/>
          <w:sz w:val="24"/>
          <w:szCs w:val="24"/>
        </w:rPr>
      </w:pPr>
    </w:p>
    <w:p w14:paraId="26F05264" w14:textId="77777777" w:rsidR="00041511" w:rsidRPr="00874CC8" w:rsidRDefault="00CD2B78" w:rsidP="00041511">
      <w:pPr>
        <w:spacing w:after="0"/>
        <w:ind w:left="2124" w:hanging="2124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>Anton Daniela</w:t>
      </w:r>
      <w:r w:rsidR="00425BE6" w:rsidRPr="00874CC8">
        <w:rPr>
          <w:color w:val="000000" w:themeColor="text1"/>
          <w:sz w:val="24"/>
          <w:szCs w:val="24"/>
        </w:rPr>
        <w:tab/>
        <w:t xml:space="preserve">-  </w:t>
      </w:r>
      <w:r w:rsidRPr="00874CC8">
        <w:rPr>
          <w:color w:val="000000" w:themeColor="text1"/>
          <w:sz w:val="24"/>
          <w:szCs w:val="24"/>
        </w:rPr>
        <w:t>șefă secție</w:t>
      </w:r>
      <w:r w:rsidR="00425BE6" w:rsidRPr="00874CC8">
        <w:rPr>
          <w:color w:val="000000" w:themeColor="text1"/>
          <w:sz w:val="24"/>
          <w:szCs w:val="24"/>
        </w:rPr>
        <w:t xml:space="preserve">,  </w:t>
      </w:r>
      <w:proofErr w:type="spellStart"/>
      <w:r w:rsidR="00425BE6" w:rsidRPr="00874CC8">
        <w:rPr>
          <w:color w:val="000000" w:themeColor="text1"/>
          <w:sz w:val="24"/>
          <w:szCs w:val="24"/>
        </w:rPr>
        <w:t>Secţia</w:t>
      </w:r>
      <w:proofErr w:type="spellEnd"/>
      <w:r w:rsidR="00425BE6" w:rsidRPr="00874CC8">
        <w:rPr>
          <w:color w:val="000000" w:themeColor="text1"/>
          <w:sz w:val="24"/>
          <w:szCs w:val="24"/>
        </w:rPr>
        <w:t xml:space="preserve"> Juridică, Resurse Umane  </w:t>
      </w:r>
      <w:proofErr w:type="spellStart"/>
      <w:r w:rsidR="00425BE6" w:rsidRPr="00874CC8">
        <w:rPr>
          <w:color w:val="000000" w:themeColor="text1"/>
          <w:sz w:val="24"/>
          <w:szCs w:val="24"/>
        </w:rPr>
        <w:t>şi</w:t>
      </w:r>
      <w:proofErr w:type="spellEnd"/>
      <w:r w:rsidR="00425BE6" w:rsidRPr="00874CC8">
        <w:rPr>
          <w:color w:val="000000" w:themeColor="text1"/>
          <w:sz w:val="24"/>
          <w:szCs w:val="24"/>
        </w:rPr>
        <w:t xml:space="preserve"> </w:t>
      </w:r>
      <w:proofErr w:type="spellStart"/>
      <w:r w:rsidR="00425BE6" w:rsidRPr="00874CC8">
        <w:rPr>
          <w:color w:val="000000" w:themeColor="text1"/>
          <w:sz w:val="24"/>
          <w:szCs w:val="24"/>
        </w:rPr>
        <w:t>Administraţie</w:t>
      </w:r>
      <w:proofErr w:type="spellEnd"/>
      <w:r w:rsidR="00425BE6" w:rsidRPr="00874CC8">
        <w:rPr>
          <w:color w:val="000000" w:themeColor="text1"/>
          <w:sz w:val="24"/>
          <w:szCs w:val="24"/>
        </w:rPr>
        <w:t xml:space="preserve"> </w:t>
      </w:r>
    </w:p>
    <w:p w14:paraId="6C9587F7" w14:textId="2003498C" w:rsidR="00425BE6" w:rsidRPr="00874CC8" w:rsidRDefault="00041511" w:rsidP="00041511">
      <w:pPr>
        <w:spacing w:after="0"/>
        <w:ind w:left="2124" w:hanging="2124"/>
        <w:rPr>
          <w:color w:val="000000" w:themeColor="text1"/>
          <w:sz w:val="24"/>
          <w:szCs w:val="24"/>
        </w:rPr>
      </w:pPr>
      <w:r w:rsidRPr="00874CC8">
        <w:rPr>
          <w:color w:val="000000" w:themeColor="text1"/>
          <w:sz w:val="24"/>
          <w:szCs w:val="24"/>
        </w:rPr>
        <w:tab/>
        <w:t xml:space="preserve">   </w:t>
      </w:r>
      <w:r w:rsidR="00425BE6" w:rsidRPr="00874CC8">
        <w:rPr>
          <w:color w:val="000000" w:themeColor="text1"/>
          <w:sz w:val="24"/>
          <w:szCs w:val="24"/>
        </w:rPr>
        <w:t>Publică</w:t>
      </w:r>
      <w:r w:rsidR="00F820BE" w:rsidRPr="00874CC8">
        <w:rPr>
          <w:color w:val="000000" w:themeColor="text1"/>
          <w:sz w:val="24"/>
          <w:szCs w:val="24"/>
        </w:rPr>
        <w:t>,</w:t>
      </w:r>
      <w:r w:rsidR="00332AD6" w:rsidRPr="00874CC8">
        <w:rPr>
          <w:color w:val="000000" w:themeColor="text1"/>
          <w:sz w:val="24"/>
          <w:szCs w:val="24"/>
        </w:rPr>
        <w:t xml:space="preserve"> Aparatul </w:t>
      </w:r>
      <w:proofErr w:type="spellStart"/>
      <w:r w:rsidR="00332AD6" w:rsidRPr="00874CC8">
        <w:rPr>
          <w:color w:val="000000" w:themeColor="text1"/>
          <w:sz w:val="24"/>
          <w:szCs w:val="24"/>
        </w:rPr>
        <w:t>Preşedintelui</w:t>
      </w:r>
      <w:proofErr w:type="spellEnd"/>
      <w:r w:rsidR="00332AD6" w:rsidRPr="00874CC8">
        <w:rPr>
          <w:color w:val="000000" w:themeColor="text1"/>
          <w:sz w:val="24"/>
          <w:szCs w:val="24"/>
        </w:rPr>
        <w:t xml:space="preserve"> raionului </w:t>
      </w:r>
      <w:proofErr w:type="spellStart"/>
      <w:r w:rsidR="00332AD6" w:rsidRPr="00874CC8">
        <w:rPr>
          <w:color w:val="000000" w:themeColor="text1"/>
          <w:sz w:val="24"/>
          <w:szCs w:val="24"/>
        </w:rPr>
        <w:t>Floreşti</w:t>
      </w:r>
      <w:proofErr w:type="spellEnd"/>
    </w:p>
    <w:p w14:paraId="455D3546" w14:textId="77777777" w:rsidR="00A43045" w:rsidRPr="00874CC8" w:rsidRDefault="00A43045" w:rsidP="00041511">
      <w:pPr>
        <w:spacing w:after="0"/>
        <w:ind w:left="2124" w:hanging="2124"/>
        <w:rPr>
          <w:color w:val="000000" w:themeColor="text1"/>
          <w:sz w:val="24"/>
          <w:szCs w:val="24"/>
        </w:rPr>
      </w:pPr>
    </w:p>
    <w:p w14:paraId="3F8DED11" w14:textId="3ECA8D00" w:rsidR="00425BE6" w:rsidRPr="00874CC8" w:rsidRDefault="00425BE6" w:rsidP="00425BE6">
      <w:pPr>
        <w:spacing w:after="0"/>
        <w:rPr>
          <w:color w:val="000000" w:themeColor="text1"/>
          <w:sz w:val="24"/>
          <w:szCs w:val="24"/>
        </w:rPr>
      </w:pPr>
      <w:proofErr w:type="spellStart"/>
      <w:r w:rsidRPr="00874CC8">
        <w:rPr>
          <w:color w:val="000000" w:themeColor="text1"/>
          <w:sz w:val="24"/>
          <w:szCs w:val="24"/>
        </w:rPr>
        <w:t>Cobzac</w:t>
      </w:r>
      <w:proofErr w:type="spellEnd"/>
      <w:r w:rsidRPr="00874CC8">
        <w:rPr>
          <w:color w:val="000000" w:themeColor="text1"/>
          <w:sz w:val="24"/>
          <w:szCs w:val="24"/>
        </w:rPr>
        <w:t xml:space="preserve"> Ludmila</w:t>
      </w:r>
      <w:r w:rsidRPr="00874CC8">
        <w:rPr>
          <w:color w:val="000000" w:themeColor="text1"/>
          <w:sz w:val="24"/>
          <w:szCs w:val="24"/>
        </w:rPr>
        <w:tab/>
        <w:t>-  șef</w:t>
      </w:r>
      <w:r w:rsidR="00F820BE" w:rsidRPr="00874CC8">
        <w:rPr>
          <w:color w:val="000000" w:themeColor="text1"/>
          <w:sz w:val="24"/>
          <w:szCs w:val="24"/>
        </w:rPr>
        <w:t>ă,</w:t>
      </w:r>
      <w:r w:rsidRPr="00874CC8">
        <w:rPr>
          <w:color w:val="000000" w:themeColor="text1"/>
          <w:sz w:val="24"/>
          <w:szCs w:val="24"/>
        </w:rPr>
        <w:t xml:space="preserve"> Structur</w:t>
      </w:r>
      <w:r w:rsidR="00F820BE" w:rsidRPr="00874CC8">
        <w:rPr>
          <w:color w:val="000000" w:themeColor="text1"/>
          <w:sz w:val="24"/>
          <w:szCs w:val="24"/>
        </w:rPr>
        <w:t>a</w:t>
      </w:r>
      <w:r w:rsidRPr="00874CC8">
        <w:rPr>
          <w:color w:val="000000" w:themeColor="text1"/>
          <w:sz w:val="24"/>
          <w:szCs w:val="24"/>
        </w:rPr>
        <w:t xml:space="preserve"> Teritoriale de </w:t>
      </w:r>
      <w:proofErr w:type="spellStart"/>
      <w:r w:rsidRPr="00874CC8">
        <w:rPr>
          <w:color w:val="000000" w:themeColor="text1"/>
          <w:sz w:val="24"/>
          <w:szCs w:val="24"/>
        </w:rPr>
        <w:t>Asistenţă</w:t>
      </w:r>
      <w:proofErr w:type="spellEnd"/>
      <w:r w:rsidRPr="00874CC8">
        <w:rPr>
          <w:color w:val="000000" w:themeColor="text1"/>
          <w:sz w:val="24"/>
          <w:szCs w:val="24"/>
        </w:rPr>
        <w:t xml:space="preserve"> Socială </w:t>
      </w:r>
      <w:proofErr w:type="spellStart"/>
      <w:r w:rsidRPr="00874CC8">
        <w:rPr>
          <w:color w:val="000000" w:themeColor="text1"/>
          <w:sz w:val="24"/>
          <w:szCs w:val="24"/>
        </w:rPr>
        <w:t>Floreşti</w:t>
      </w:r>
      <w:proofErr w:type="spellEnd"/>
      <w:r w:rsidR="00032A4D" w:rsidRPr="00874CC8">
        <w:rPr>
          <w:color w:val="000000" w:themeColor="text1"/>
          <w:sz w:val="24"/>
          <w:szCs w:val="24"/>
        </w:rPr>
        <w:t>,</w:t>
      </w:r>
      <w:r w:rsidR="00332AD6" w:rsidRPr="00874CC8">
        <w:rPr>
          <w:color w:val="000000" w:themeColor="text1"/>
          <w:sz w:val="24"/>
          <w:szCs w:val="24"/>
        </w:rPr>
        <w:t xml:space="preserve"> ATAS Nord-Est</w:t>
      </w:r>
    </w:p>
    <w:p w14:paraId="3A78047D" w14:textId="77777777" w:rsidR="00A43045" w:rsidRPr="00874CC8" w:rsidRDefault="00A43045" w:rsidP="00425BE6">
      <w:pPr>
        <w:spacing w:after="0"/>
        <w:rPr>
          <w:color w:val="000000" w:themeColor="text1"/>
          <w:sz w:val="24"/>
          <w:szCs w:val="24"/>
        </w:rPr>
      </w:pPr>
    </w:p>
    <w:p w14:paraId="42CC7307" w14:textId="368F5B93" w:rsidR="00425BE6" w:rsidRPr="00874CC8" w:rsidRDefault="00394C96" w:rsidP="00425BE6">
      <w:pPr>
        <w:spacing w:after="0"/>
        <w:rPr>
          <w:color w:val="000000" w:themeColor="text1"/>
          <w:sz w:val="24"/>
          <w:szCs w:val="24"/>
        </w:rPr>
      </w:pPr>
      <w:proofErr w:type="spellStart"/>
      <w:r w:rsidRPr="00874CC8">
        <w:rPr>
          <w:color w:val="000000" w:themeColor="text1"/>
          <w:sz w:val="24"/>
          <w:szCs w:val="24"/>
        </w:rPr>
        <w:t>Calmațui</w:t>
      </w:r>
      <w:proofErr w:type="spellEnd"/>
      <w:r w:rsidRPr="00874CC8">
        <w:rPr>
          <w:color w:val="000000" w:themeColor="text1"/>
          <w:sz w:val="24"/>
          <w:szCs w:val="24"/>
        </w:rPr>
        <w:t xml:space="preserve"> Svetlana</w:t>
      </w:r>
      <w:r w:rsidR="00425BE6" w:rsidRPr="00874CC8">
        <w:rPr>
          <w:color w:val="000000" w:themeColor="text1"/>
          <w:sz w:val="24"/>
          <w:szCs w:val="24"/>
        </w:rPr>
        <w:tab/>
        <w:t xml:space="preserve">-  </w:t>
      </w:r>
      <w:r w:rsidRPr="00874CC8">
        <w:rPr>
          <w:color w:val="000000" w:themeColor="text1"/>
          <w:sz w:val="24"/>
          <w:szCs w:val="24"/>
        </w:rPr>
        <w:t>directoare</w:t>
      </w:r>
      <w:r w:rsidR="001E598A" w:rsidRPr="00874CC8">
        <w:rPr>
          <w:color w:val="000000" w:themeColor="text1"/>
          <w:sz w:val="24"/>
          <w:szCs w:val="24"/>
        </w:rPr>
        <w:t>,</w:t>
      </w:r>
      <w:r w:rsidRPr="00874CC8">
        <w:rPr>
          <w:color w:val="000000" w:themeColor="text1"/>
          <w:sz w:val="24"/>
          <w:szCs w:val="24"/>
        </w:rPr>
        <w:t xml:space="preserve"> Centrul de Creație pentru </w:t>
      </w:r>
      <w:r w:rsidR="006F4D29" w:rsidRPr="00874CC8">
        <w:rPr>
          <w:color w:val="000000" w:themeColor="text1"/>
          <w:sz w:val="24"/>
          <w:szCs w:val="24"/>
        </w:rPr>
        <w:t>C</w:t>
      </w:r>
      <w:r w:rsidRPr="00874CC8">
        <w:rPr>
          <w:color w:val="000000" w:themeColor="text1"/>
          <w:sz w:val="24"/>
          <w:szCs w:val="24"/>
        </w:rPr>
        <w:t>opii</w:t>
      </w:r>
      <w:r w:rsidR="0076296E" w:rsidRPr="00874CC8">
        <w:rPr>
          <w:color w:val="000000" w:themeColor="text1"/>
          <w:sz w:val="24"/>
          <w:szCs w:val="24"/>
        </w:rPr>
        <w:t xml:space="preserve"> </w:t>
      </w:r>
      <w:r w:rsidRPr="00874CC8">
        <w:rPr>
          <w:color w:val="000000" w:themeColor="text1"/>
          <w:sz w:val="24"/>
          <w:szCs w:val="24"/>
        </w:rPr>
        <w:t>orașul Florești</w:t>
      </w:r>
    </w:p>
    <w:p w14:paraId="3865A2D1" w14:textId="77777777" w:rsidR="00043B02" w:rsidRPr="00874CC8" w:rsidRDefault="00043B02" w:rsidP="00425BE6">
      <w:pPr>
        <w:spacing w:after="0"/>
        <w:rPr>
          <w:color w:val="000000" w:themeColor="text1"/>
          <w:sz w:val="24"/>
          <w:szCs w:val="24"/>
        </w:rPr>
      </w:pPr>
    </w:p>
    <w:p w14:paraId="2E240C82" w14:textId="77777777" w:rsidR="00A36831" w:rsidRPr="00874CC8" w:rsidRDefault="00A36831" w:rsidP="00425BE6">
      <w:pPr>
        <w:spacing w:after="0"/>
        <w:rPr>
          <w:color w:val="000000" w:themeColor="text1"/>
          <w:sz w:val="24"/>
          <w:szCs w:val="24"/>
        </w:rPr>
      </w:pPr>
    </w:p>
    <w:p w14:paraId="3800B63D" w14:textId="77777777" w:rsidR="00043B02" w:rsidRPr="00874CC8" w:rsidRDefault="00043B02" w:rsidP="00425BE6">
      <w:pPr>
        <w:spacing w:after="0"/>
        <w:rPr>
          <w:color w:val="000000" w:themeColor="text1"/>
          <w:sz w:val="24"/>
          <w:szCs w:val="24"/>
        </w:rPr>
      </w:pPr>
    </w:p>
    <w:p w14:paraId="0E5C01ED" w14:textId="77777777" w:rsidR="00A36831" w:rsidRPr="00874CC8" w:rsidRDefault="00A36831" w:rsidP="00A36831">
      <w:pPr>
        <w:spacing w:after="0"/>
        <w:ind w:firstLine="708"/>
        <w:jc w:val="both"/>
        <w:rPr>
          <w:b/>
          <w:color w:val="000000" w:themeColor="text1"/>
          <w:sz w:val="24"/>
          <w:szCs w:val="24"/>
        </w:rPr>
      </w:pPr>
      <w:r w:rsidRPr="00874CC8">
        <w:rPr>
          <w:b/>
          <w:color w:val="000000" w:themeColor="text1"/>
          <w:sz w:val="24"/>
          <w:szCs w:val="24"/>
        </w:rPr>
        <w:t>Secretarul</w:t>
      </w:r>
    </w:p>
    <w:p w14:paraId="7AC2AAAD" w14:textId="77777777" w:rsidR="00A36831" w:rsidRPr="00874CC8" w:rsidRDefault="00A36831" w:rsidP="00A36831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874CC8">
        <w:rPr>
          <w:b/>
          <w:color w:val="000000" w:themeColor="text1"/>
          <w:sz w:val="24"/>
          <w:szCs w:val="24"/>
        </w:rPr>
        <w:t xml:space="preserve">Consiliului raional </w:t>
      </w:r>
      <w:proofErr w:type="spellStart"/>
      <w:r w:rsidRPr="00874CC8">
        <w:rPr>
          <w:b/>
          <w:color w:val="000000" w:themeColor="text1"/>
          <w:sz w:val="24"/>
          <w:szCs w:val="24"/>
        </w:rPr>
        <w:t>Floreşti</w:t>
      </w:r>
      <w:proofErr w:type="spellEnd"/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</w:r>
      <w:r w:rsidRPr="00874CC8">
        <w:rPr>
          <w:b/>
          <w:color w:val="000000" w:themeColor="text1"/>
          <w:sz w:val="24"/>
          <w:szCs w:val="24"/>
        </w:rPr>
        <w:tab/>
        <w:t>Daniel TURCULEŢ</w:t>
      </w:r>
    </w:p>
    <w:p w14:paraId="191A96ED" w14:textId="77777777" w:rsidR="00043B02" w:rsidRPr="00874CC8" w:rsidRDefault="00043B02" w:rsidP="00425BE6">
      <w:pPr>
        <w:spacing w:after="0"/>
        <w:rPr>
          <w:color w:val="000000" w:themeColor="text1"/>
          <w:sz w:val="24"/>
          <w:szCs w:val="24"/>
        </w:rPr>
      </w:pPr>
    </w:p>
    <w:p w14:paraId="2C1CC11D" w14:textId="77777777" w:rsidR="00103CCD" w:rsidRPr="00874CC8" w:rsidRDefault="00103CCD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66294628" w14:textId="77777777" w:rsidR="00103CCD" w:rsidRPr="00874CC8" w:rsidRDefault="00103CCD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58755774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28A8DEB3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71743F88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13B641B0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5202CB63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5041759F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7A4A3ABC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0CBC46AB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2DEFD814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65413574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11AC9A34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25A4886C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34124E4F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3D52F395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32576E86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5F37EAE3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7F3AE8FE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12095302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0AC23B96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2DE386C6" w14:textId="77777777" w:rsidR="00A36831" w:rsidRPr="00874CC8" w:rsidRDefault="00A36831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0CB62649" w14:textId="77777777" w:rsidR="00103CCD" w:rsidRPr="00874CC8" w:rsidRDefault="00103CCD" w:rsidP="00103CCD">
      <w:pPr>
        <w:spacing w:after="0"/>
        <w:jc w:val="right"/>
        <w:rPr>
          <w:rFonts w:cs="Times New Roman"/>
          <w:color w:val="000000" w:themeColor="text1"/>
          <w:sz w:val="24"/>
          <w:szCs w:val="24"/>
        </w:rPr>
      </w:pPr>
      <w:r w:rsidRPr="00874CC8">
        <w:rPr>
          <w:rFonts w:cs="Times New Roman"/>
          <w:color w:val="000000" w:themeColor="text1"/>
          <w:sz w:val="24"/>
          <w:szCs w:val="24"/>
        </w:rPr>
        <w:lastRenderedPageBreak/>
        <w:t xml:space="preserve">Consiliului raional </w:t>
      </w:r>
      <w:proofErr w:type="spellStart"/>
      <w:r w:rsidRPr="00874CC8">
        <w:rPr>
          <w:rFonts w:cs="Times New Roman"/>
          <w:color w:val="000000" w:themeColor="text1"/>
          <w:sz w:val="24"/>
          <w:szCs w:val="24"/>
        </w:rPr>
        <w:t>Floreşti</w:t>
      </w:r>
      <w:proofErr w:type="spellEnd"/>
    </w:p>
    <w:p w14:paraId="42E77584" w14:textId="77777777" w:rsidR="00103CCD" w:rsidRPr="00874CC8" w:rsidRDefault="00103CCD" w:rsidP="00103CCD">
      <w:pPr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</w:p>
    <w:p w14:paraId="44942F3B" w14:textId="7F6905B3" w:rsidR="00103CCD" w:rsidRPr="00874CC8" w:rsidRDefault="00624B63" w:rsidP="00624B63">
      <w:pPr>
        <w:tabs>
          <w:tab w:val="left" w:pos="884"/>
          <w:tab w:val="left" w:pos="1196"/>
        </w:tabs>
        <w:jc w:val="center"/>
        <w:rPr>
          <w:b/>
          <w:sz w:val="24"/>
          <w:szCs w:val="24"/>
        </w:rPr>
      </w:pPr>
      <w:r w:rsidRPr="00874CC8">
        <w:rPr>
          <w:b/>
          <w:sz w:val="24"/>
          <w:szCs w:val="24"/>
        </w:rPr>
        <w:t>NOTA DE FUNDAMENTARE</w:t>
      </w:r>
    </w:p>
    <w:p w14:paraId="03E4C1F4" w14:textId="77777777" w:rsidR="00103CCD" w:rsidRPr="00874CC8" w:rsidRDefault="00103CCD" w:rsidP="00103CCD">
      <w:pPr>
        <w:spacing w:after="0"/>
        <w:jc w:val="center"/>
        <w:rPr>
          <w:rFonts w:cs="Times New Roman"/>
          <w:b/>
          <w:iCs/>
          <w:color w:val="000000" w:themeColor="text1"/>
          <w:sz w:val="24"/>
          <w:szCs w:val="24"/>
        </w:rPr>
      </w:pPr>
      <w:r w:rsidRPr="00874CC8">
        <w:rPr>
          <w:rFonts w:cs="Times New Roman"/>
          <w:b/>
          <w:iCs/>
          <w:color w:val="000000" w:themeColor="text1"/>
          <w:sz w:val="24"/>
          <w:szCs w:val="24"/>
        </w:rPr>
        <w:t xml:space="preserve"> la proiectul de decizie a Consiliului raional </w:t>
      </w:r>
      <w:proofErr w:type="spellStart"/>
      <w:r w:rsidRPr="00874CC8">
        <w:rPr>
          <w:rFonts w:cs="Times New Roman"/>
          <w:b/>
          <w:iCs/>
          <w:color w:val="000000" w:themeColor="text1"/>
          <w:sz w:val="24"/>
          <w:szCs w:val="24"/>
        </w:rPr>
        <w:t>Floreşti</w:t>
      </w:r>
      <w:proofErr w:type="spellEnd"/>
    </w:p>
    <w:p w14:paraId="79F1671B" w14:textId="77777777" w:rsidR="006C7309" w:rsidRPr="00874CC8" w:rsidRDefault="00EA4B07" w:rsidP="006C7309">
      <w:pPr>
        <w:spacing w:after="0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874CC8">
        <w:rPr>
          <w:rFonts w:cs="Times New Roman"/>
          <w:b/>
          <w:bCs/>
          <w:color w:val="000000" w:themeColor="text1"/>
          <w:sz w:val="24"/>
          <w:szCs w:val="24"/>
        </w:rPr>
        <w:t>,,</w:t>
      </w:r>
      <w:r w:rsidR="00103CCD" w:rsidRPr="00874CC8">
        <w:rPr>
          <w:rFonts w:cs="Times New Roman"/>
          <w:b/>
          <w:bCs/>
          <w:color w:val="000000" w:themeColor="text1"/>
          <w:sz w:val="24"/>
          <w:szCs w:val="24"/>
        </w:rPr>
        <w:t xml:space="preserve">Cu privire la organizarea concursului pentru ocuparea funcției vacante </w:t>
      </w:r>
    </w:p>
    <w:p w14:paraId="3D0D833A" w14:textId="77777777" w:rsidR="006C7309" w:rsidRPr="00874CC8" w:rsidRDefault="006C7309" w:rsidP="006C7309">
      <w:pPr>
        <w:spacing w:after="0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874CC8">
        <w:rPr>
          <w:rFonts w:cs="Times New Roman"/>
          <w:b/>
          <w:bCs/>
          <w:color w:val="000000" w:themeColor="text1"/>
          <w:sz w:val="24"/>
          <w:szCs w:val="24"/>
        </w:rPr>
        <w:t>d</w:t>
      </w:r>
      <w:r w:rsidR="00103CCD" w:rsidRPr="00874CC8">
        <w:rPr>
          <w:rFonts w:cs="Times New Roman"/>
          <w:b/>
          <w:bCs/>
          <w:color w:val="000000" w:themeColor="text1"/>
          <w:sz w:val="24"/>
          <w:szCs w:val="24"/>
        </w:rPr>
        <w:t>e</w:t>
      </w:r>
      <w:r w:rsidRPr="00874CC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103CCD" w:rsidRPr="00874CC8">
        <w:rPr>
          <w:rFonts w:cs="Times New Roman"/>
          <w:b/>
          <w:bCs/>
          <w:color w:val="000000" w:themeColor="text1"/>
          <w:sz w:val="24"/>
          <w:szCs w:val="24"/>
        </w:rPr>
        <w:t>șef</w:t>
      </w:r>
      <w:r w:rsidR="006478B2" w:rsidRPr="00874CC8">
        <w:rPr>
          <w:rFonts w:cs="Times New Roman"/>
          <w:b/>
          <w:bCs/>
          <w:color w:val="000000" w:themeColor="text1"/>
          <w:sz w:val="24"/>
          <w:szCs w:val="24"/>
        </w:rPr>
        <w:t xml:space="preserve"> al</w:t>
      </w:r>
      <w:r w:rsidR="00BA693C" w:rsidRPr="00874CC8">
        <w:rPr>
          <w:rFonts w:cs="Times New Roman"/>
          <w:b/>
          <w:bCs/>
          <w:color w:val="000000" w:themeColor="text1"/>
          <w:sz w:val="24"/>
          <w:szCs w:val="24"/>
        </w:rPr>
        <w:t xml:space="preserve"> Centrului R</w:t>
      </w:r>
      <w:r w:rsidR="00103CCD" w:rsidRPr="00874CC8">
        <w:rPr>
          <w:rFonts w:cs="Times New Roman"/>
          <w:b/>
          <w:bCs/>
          <w:color w:val="000000" w:themeColor="text1"/>
          <w:sz w:val="24"/>
          <w:szCs w:val="24"/>
        </w:rPr>
        <w:t xml:space="preserve">aional de Tineret </w:t>
      </w:r>
    </w:p>
    <w:p w14:paraId="4A700AD5" w14:textId="77777777" w:rsidR="00103CCD" w:rsidRPr="00874CC8" w:rsidRDefault="006C7309" w:rsidP="006C7309">
      <w:pPr>
        <w:spacing w:after="0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al </w:t>
      </w:r>
      <w:proofErr w:type="spellStart"/>
      <w:r w:rsidRPr="00874CC8">
        <w:rPr>
          <w:rFonts w:cs="Times New Roman"/>
          <w:b/>
          <w:color w:val="000000" w:themeColor="text1"/>
          <w:sz w:val="24"/>
          <w:szCs w:val="24"/>
        </w:rPr>
        <w:t>Direcţiei</w:t>
      </w:r>
      <w:proofErr w:type="spellEnd"/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 Generale </w:t>
      </w:r>
      <w:proofErr w:type="spellStart"/>
      <w:r w:rsidRPr="00874CC8">
        <w:rPr>
          <w:rFonts w:cs="Times New Roman"/>
          <w:b/>
          <w:color w:val="000000" w:themeColor="text1"/>
          <w:sz w:val="24"/>
          <w:szCs w:val="24"/>
        </w:rPr>
        <w:t>Educaţie</w:t>
      </w:r>
      <w:proofErr w:type="spellEnd"/>
      <w:r w:rsidRPr="00874CC8">
        <w:rPr>
          <w:rFonts w:cs="Times New Roman"/>
          <w:b/>
          <w:color w:val="000000" w:themeColor="text1"/>
          <w:sz w:val="24"/>
          <w:szCs w:val="24"/>
        </w:rPr>
        <w:t>, Cultură, Tineret și Sport</w:t>
      </w:r>
      <w:r w:rsidR="00103CCD" w:rsidRPr="00874CC8">
        <w:rPr>
          <w:rFonts w:cs="Times New Roman"/>
          <w:b/>
          <w:bCs/>
          <w:color w:val="000000" w:themeColor="text1"/>
          <w:sz w:val="24"/>
          <w:szCs w:val="24"/>
        </w:rPr>
        <w:t>”</w:t>
      </w:r>
    </w:p>
    <w:p w14:paraId="475C6126" w14:textId="77777777" w:rsidR="00103CCD" w:rsidRPr="00874CC8" w:rsidRDefault="00103CCD" w:rsidP="00103CCD">
      <w:pPr>
        <w:spacing w:after="0"/>
        <w:jc w:val="center"/>
        <w:rPr>
          <w:rFonts w:cs="Times New Roman"/>
          <w:b/>
          <w:iCs/>
          <w:color w:val="000000" w:themeColor="text1"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03CCD" w:rsidRPr="00874CC8" w14:paraId="4C166EB3" w14:textId="77777777" w:rsidTr="00A6597F">
        <w:tc>
          <w:tcPr>
            <w:tcW w:w="9918" w:type="dxa"/>
          </w:tcPr>
          <w:p w14:paraId="3E07CB7E" w14:textId="77777777" w:rsidR="00103CCD" w:rsidRPr="00874CC8" w:rsidRDefault="00103CCD" w:rsidP="00A6597F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Denumirea autorului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, după caz, a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participanţilor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la elaborarea proiectului.</w:t>
            </w:r>
          </w:p>
        </w:tc>
      </w:tr>
      <w:tr w:rsidR="00103CCD" w:rsidRPr="00874CC8" w14:paraId="3A67F687" w14:textId="77777777" w:rsidTr="00A6597F">
        <w:tc>
          <w:tcPr>
            <w:tcW w:w="9918" w:type="dxa"/>
          </w:tcPr>
          <w:p w14:paraId="13A19F46" w14:textId="4FBDC35B" w:rsidR="00103CCD" w:rsidRPr="00874CC8" w:rsidRDefault="00103CCD" w:rsidP="00110DF9">
            <w:pPr>
              <w:tabs>
                <w:tab w:val="left" w:pos="6624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Direcţia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Generală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Educaţie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, Cultură, Tineret și Sport</w:t>
            </w:r>
            <w:r w:rsidR="005C558F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C4FEC" w:rsidRPr="00874CC8">
              <w:rPr>
                <w:rFonts w:cs="Times New Roman"/>
                <w:bCs/>
                <w:color w:val="000000" w:themeColor="text1"/>
                <w:sz w:val="24"/>
                <w:szCs w:val="24"/>
              </w:rPr>
              <w:t>Secţia</w:t>
            </w:r>
            <w:proofErr w:type="spellEnd"/>
            <w:r w:rsidR="009C4FEC" w:rsidRPr="00874CC8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Juridică, Resurse Umane </w:t>
            </w:r>
            <w:proofErr w:type="spellStart"/>
            <w:r w:rsidR="009C4FEC" w:rsidRPr="00874CC8">
              <w:rPr>
                <w:rFonts w:cs="Times New Roman"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9C4FEC" w:rsidRPr="00874CC8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4FEC" w:rsidRPr="00874CC8">
              <w:rPr>
                <w:rFonts w:cs="Times New Roman"/>
                <w:bCs/>
                <w:color w:val="000000" w:themeColor="text1"/>
                <w:sz w:val="24"/>
                <w:szCs w:val="24"/>
              </w:rPr>
              <w:t>Administraţie</w:t>
            </w:r>
            <w:proofErr w:type="spellEnd"/>
            <w:r w:rsidR="009C4FEC" w:rsidRPr="00874CC8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Publică</w:t>
            </w:r>
            <w:r w:rsidR="009C4FEC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4FEC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și </w:t>
            </w:r>
            <w:r w:rsidR="005C558F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secretarul Consiliului raional </w:t>
            </w:r>
            <w:proofErr w:type="spellStart"/>
            <w:r w:rsidR="005C558F" w:rsidRPr="00874CC8">
              <w:rPr>
                <w:rFonts w:cs="Times New Roman"/>
                <w:color w:val="000000" w:themeColor="text1"/>
                <w:sz w:val="24"/>
                <w:szCs w:val="24"/>
              </w:rPr>
              <w:t>Floreşti</w:t>
            </w:r>
            <w:proofErr w:type="spellEnd"/>
          </w:p>
        </w:tc>
      </w:tr>
      <w:tr w:rsidR="00103CCD" w:rsidRPr="00874CC8" w14:paraId="063DD035" w14:textId="77777777" w:rsidTr="00A6597F">
        <w:tc>
          <w:tcPr>
            <w:tcW w:w="9918" w:type="dxa"/>
          </w:tcPr>
          <w:p w14:paraId="4169786D" w14:textId="77777777" w:rsidR="00103CCD" w:rsidRPr="00874CC8" w:rsidRDefault="00103CCD" w:rsidP="00A6597F">
            <w:pPr>
              <w:tabs>
                <w:tab w:val="left" w:pos="884"/>
                <w:tab w:val="left" w:pos="1196"/>
              </w:tabs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2. Condițiile ce au impus elaborarea proiectului de act normativ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finalităţile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urmărite.</w:t>
            </w:r>
          </w:p>
        </w:tc>
      </w:tr>
      <w:tr w:rsidR="00103CCD" w:rsidRPr="00874CC8" w14:paraId="3B523905" w14:textId="77777777" w:rsidTr="00A6597F">
        <w:tc>
          <w:tcPr>
            <w:tcW w:w="9918" w:type="dxa"/>
          </w:tcPr>
          <w:p w14:paraId="0C69363B" w14:textId="77777777" w:rsidR="00103CCD" w:rsidRPr="00874CC8" w:rsidRDefault="00147C23" w:rsidP="007F1F32">
            <w:pPr>
              <w:tabs>
                <w:tab w:val="left" w:pos="459"/>
                <w:tab w:val="left" w:pos="1196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Proiectul de decizie a fost elaborat în scopul </w:t>
            </w:r>
            <w:r w:rsidR="008F44CF" w:rsidRPr="00874CC8">
              <w:rPr>
                <w:rFonts w:cs="Times New Roman"/>
                <w:color w:val="000000" w:themeColor="text1"/>
                <w:sz w:val="24"/>
                <w:szCs w:val="24"/>
              </w:rPr>
              <w:t>organizării concursului la</w:t>
            </w:r>
            <w:r w:rsidR="00103CCD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funcția </w:t>
            </w:r>
            <w:r w:rsidR="007F1F32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vacantă </w:t>
            </w:r>
            <w:r w:rsidR="00103CCD" w:rsidRPr="00874CC8">
              <w:rPr>
                <w:rFonts w:cs="Times New Roman"/>
                <w:color w:val="000000" w:themeColor="text1"/>
                <w:sz w:val="24"/>
                <w:szCs w:val="24"/>
              </w:rPr>
              <w:t>de șef</w:t>
            </w:r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al</w:t>
            </w:r>
            <w:r w:rsidR="00103CCD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Centrului raional de Tineret</w:t>
            </w:r>
            <w:r w:rsidR="007F1F32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1F32" w:rsidRPr="00874CC8">
              <w:rPr>
                <w:rFonts w:cs="Times New Roman"/>
                <w:color w:val="000000" w:themeColor="text1"/>
                <w:sz w:val="24"/>
                <w:szCs w:val="24"/>
              </w:rPr>
              <w:t>Floreşti</w:t>
            </w:r>
            <w:proofErr w:type="spellEnd"/>
            <w:r w:rsidR="00BD0845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="00BD0845" w:rsidRPr="00874CC8">
              <w:rPr>
                <w:rFonts w:cs="Times New Roman"/>
                <w:color w:val="000000" w:themeColor="text1"/>
                <w:sz w:val="24"/>
                <w:szCs w:val="24"/>
              </w:rPr>
              <w:t>Direcţiei</w:t>
            </w:r>
            <w:proofErr w:type="spellEnd"/>
            <w:r w:rsidR="00BD0845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Generale </w:t>
            </w:r>
            <w:proofErr w:type="spellStart"/>
            <w:r w:rsidR="00BD0845" w:rsidRPr="00874CC8">
              <w:rPr>
                <w:rFonts w:cs="Times New Roman"/>
                <w:color w:val="000000" w:themeColor="text1"/>
                <w:sz w:val="24"/>
                <w:szCs w:val="24"/>
              </w:rPr>
              <w:t>Educaţie</w:t>
            </w:r>
            <w:proofErr w:type="spellEnd"/>
            <w:r w:rsidR="00BD0845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, Cultură, Tineret </w:t>
            </w:r>
            <w:proofErr w:type="spellStart"/>
            <w:r w:rsidR="00BD0845" w:rsidRPr="00874CC8">
              <w:rPr>
                <w:rFonts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BD0845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Sport</w:t>
            </w:r>
            <w:r w:rsidR="007F1F32" w:rsidRPr="00874CC8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03CCD" w:rsidRPr="00874CC8" w14:paraId="41849F4F" w14:textId="77777777" w:rsidTr="00A6597F">
        <w:tc>
          <w:tcPr>
            <w:tcW w:w="9918" w:type="dxa"/>
          </w:tcPr>
          <w:p w14:paraId="5C624883" w14:textId="77777777" w:rsidR="00103CCD" w:rsidRPr="00874CC8" w:rsidRDefault="00103CCD" w:rsidP="00A6597F">
            <w:pPr>
              <w:tabs>
                <w:tab w:val="left" w:pos="884"/>
                <w:tab w:val="left" w:pos="1196"/>
              </w:tabs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3. Descrierea gradului de compatibilitate pentru proiectele care au ca scop armonizarea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legislaţiei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naţionale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legislaţia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Uniunii Europene.</w:t>
            </w:r>
          </w:p>
        </w:tc>
      </w:tr>
      <w:tr w:rsidR="00103CCD" w:rsidRPr="00874CC8" w14:paraId="17925442" w14:textId="77777777" w:rsidTr="00A6597F">
        <w:tc>
          <w:tcPr>
            <w:tcW w:w="9918" w:type="dxa"/>
          </w:tcPr>
          <w:p w14:paraId="17E06BC0" w14:textId="77777777" w:rsidR="00103CCD" w:rsidRPr="00874CC8" w:rsidRDefault="00103CCD" w:rsidP="00A6597F">
            <w:pPr>
              <w:tabs>
                <w:tab w:val="left" w:pos="6624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Proiectul de decizie nu are ca scop armonizarea legislației naționale cu legislația UE.</w:t>
            </w:r>
          </w:p>
        </w:tc>
      </w:tr>
      <w:tr w:rsidR="00103CCD" w:rsidRPr="00874CC8" w14:paraId="0390B836" w14:textId="77777777" w:rsidTr="00A6597F">
        <w:tc>
          <w:tcPr>
            <w:tcW w:w="9918" w:type="dxa"/>
          </w:tcPr>
          <w:p w14:paraId="63B72198" w14:textId="77777777" w:rsidR="00103CCD" w:rsidRPr="00874CC8" w:rsidRDefault="00103CCD" w:rsidP="00A6597F">
            <w:pPr>
              <w:tabs>
                <w:tab w:val="left" w:pos="884"/>
                <w:tab w:val="left" w:pos="1196"/>
              </w:tabs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4. Principalele prevederi ale proiectului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evidenţierea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elementelor noi.</w:t>
            </w:r>
          </w:p>
        </w:tc>
      </w:tr>
      <w:tr w:rsidR="00103CCD" w:rsidRPr="00874CC8" w14:paraId="4EEF631C" w14:textId="77777777" w:rsidTr="00A6597F">
        <w:tc>
          <w:tcPr>
            <w:tcW w:w="9918" w:type="dxa"/>
          </w:tcPr>
          <w:p w14:paraId="61F7A9FC" w14:textId="77777777" w:rsidR="006478B2" w:rsidRPr="00874CC8" w:rsidRDefault="001F32E6" w:rsidP="006478B2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>Se anunță concurs pentru ocuparea f</w:t>
            </w:r>
            <w:r w:rsidR="00BE4D85" w:rsidRPr="00874CC8">
              <w:rPr>
                <w:rFonts w:cs="Times New Roman"/>
                <w:color w:val="000000" w:themeColor="text1"/>
                <w:sz w:val="24"/>
                <w:szCs w:val="24"/>
              </w:rPr>
              <w:t>uncției vacante de șef al</w:t>
            </w:r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Centrului raional de Tineret Florești al </w:t>
            </w:r>
            <w:proofErr w:type="spellStart"/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>Direcţiei</w:t>
            </w:r>
            <w:proofErr w:type="spellEnd"/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Generale </w:t>
            </w:r>
            <w:proofErr w:type="spellStart"/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>Educaţie</w:t>
            </w:r>
            <w:proofErr w:type="spellEnd"/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>, Cu</w:t>
            </w:r>
            <w:r w:rsidR="004634E4" w:rsidRPr="00874CC8">
              <w:rPr>
                <w:rFonts w:cs="Times New Roman"/>
                <w:color w:val="000000" w:themeColor="text1"/>
                <w:sz w:val="24"/>
                <w:szCs w:val="24"/>
              </w:rPr>
              <w:t>ltură, Tineret și Sport</w:t>
            </w:r>
            <w:r w:rsidR="006478B2" w:rsidRPr="00874CC8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14:paraId="7541157D" w14:textId="77777777" w:rsidR="006478B2" w:rsidRPr="00874CC8" w:rsidRDefault="006478B2" w:rsidP="006478B2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2. Se aprobă textul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anunţului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informaţiei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cu privire la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condiţiile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desfăşurare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a concursului conform anexei nr.1.</w:t>
            </w:r>
          </w:p>
          <w:p w14:paraId="5CE260A8" w14:textId="77777777" w:rsidR="006478B2" w:rsidRPr="00874CC8" w:rsidRDefault="006478B2" w:rsidP="006478B2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3. Se instituie comisia de concurs pentru ocuparea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f</w:t>
            </w:r>
            <w:r w:rsidR="00F77B58" w:rsidRPr="00874CC8">
              <w:rPr>
                <w:rFonts w:cs="Times New Roman"/>
                <w:color w:val="000000" w:themeColor="text1"/>
                <w:sz w:val="24"/>
                <w:szCs w:val="24"/>
              </w:rPr>
              <w:t>uncţiei</w:t>
            </w:r>
            <w:proofErr w:type="spellEnd"/>
            <w:r w:rsidR="00F77B58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vacante de șef al</w:t>
            </w: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Centrului raional de Tineret Florești al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Direcţiei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Generale </w:t>
            </w:r>
            <w:proofErr w:type="spellStart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Educaţie</w:t>
            </w:r>
            <w:proofErr w:type="spellEnd"/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, Cultură, Tineret și Sport conform anexei nr.2.</w:t>
            </w:r>
          </w:p>
          <w:p w14:paraId="73A2FDCC" w14:textId="77777777" w:rsidR="00103CCD" w:rsidRPr="00874CC8" w:rsidRDefault="006478B2" w:rsidP="00740613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Prezenta decizie intră în vigoare la data publicării în Registrul de stat al actelor locale.</w:t>
            </w:r>
          </w:p>
        </w:tc>
      </w:tr>
      <w:tr w:rsidR="00103CCD" w:rsidRPr="00874CC8" w14:paraId="0BBED401" w14:textId="77777777" w:rsidTr="00A6597F">
        <w:tc>
          <w:tcPr>
            <w:tcW w:w="9918" w:type="dxa"/>
          </w:tcPr>
          <w:p w14:paraId="50BA0782" w14:textId="77777777" w:rsidR="00103CCD" w:rsidRPr="00874CC8" w:rsidRDefault="00103CCD" w:rsidP="00A6597F">
            <w:pPr>
              <w:tabs>
                <w:tab w:val="left" w:pos="884"/>
                <w:tab w:val="left" w:pos="1196"/>
              </w:tabs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5. Fundamentarea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economico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-financiară.</w:t>
            </w:r>
          </w:p>
        </w:tc>
      </w:tr>
      <w:tr w:rsidR="00103CCD" w:rsidRPr="00874CC8" w14:paraId="21856ED4" w14:textId="77777777" w:rsidTr="00A6597F">
        <w:tc>
          <w:tcPr>
            <w:tcW w:w="9918" w:type="dxa"/>
          </w:tcPr>
          <w:p w14:paraId="32D7F2AC" w14:textId="77777777" w:rsidR="00103CCD" w:rsidRPr="00874CC8" w:rsidRDefault="00103CCD" w:rsidP="00A6597F">
            <w:pPr>
              <w:tabs>
                <w:tab w:val="left" w:pos="6624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Implementarea  prezentului  proiect  nu  va necesita cheltuieli suplimentare.</w:t>
            </w:r>
          </w:p>
        </w:tc>
      </w:tr>
      <w:tr w:rsidR="00103CCD" w:rsidRPr="00874CC8" w14:paraId="7AC8A12A" w14:textId="77777777" w:rsidTr="00A6597F">
        <w:tc>
          <w:tcPr>
            <w:tcW w:w="9918" w:type="dxa"/>
          </w:tcPr>
          <w:p w14:paraId="16F9734A" w14:textId="77777777" w:rsidR="00103CCD" w:rsidRPr="00874CC8" w:rsidRDefault="00103CCD" w:rsidP="00A6597F">
            <w:pPr>
              <w:tabs>
                <w:tab w:val="left" w:pos="884"/>
                <w:tab w:val="left" w:pos="1196"/>
              </w:tabs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6. Modul de încorporare a actului în cadrul normativ în vigoare.</w:t>
            </w:r>
          </w:p>
        </w:tc>
      </w:tr>
      <w:tr w:rsidR="00103CCD" w:rsidRPr="00874CC8" w14:paraId="744CE11C" w14:textId="77777777" w:rsidTr="00A6597F">
        <w:tc>
          <w:tcPr>
            <w:tcW w:w="9918" w:type="dxa"/>
          </w:tcPr>
          <w:p w14:paraId="7DDBCCCD" w14:textId="77777777" w:rsidR="00103CCD" w:rsidRPr="00874CC8" w:rsidRDefault="00103CCD" w:rsidP="00110DF9">
            <w:pPr>
              <w:tabs>
                <w:tab w:val="left" w:pos="66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Proiectul de decizie se încorporează în sistemul actelor normative</w:t>
            </w:r>
            <w:r w:rsidR="00110DF9" w:rsidRPr="00874CC8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03CCD" w:rsidRPr="00874CC8" w14:paraId="6EE9CB80" w14:textId="77777777" w:rsidTr="00A6597F">
        <w:tc>
          <w:tcPr>
            <w:tcW w:w="9918" w:type="dxa"/>
          </w:tcPr>
          <w:p w14:paraId="4464ED20" w14:textId="77777777" w:rsidR="00103CCD" w:rsidRPr="00874CC8" w:rsidRDefault="00103CCD" w:rsidP="00A6597F">
            <w:pPr>
              <w:tabs>
                <w:tab w:val="left" w:pos="884"/>
                <w:tab w:val="left" w:pos="1196"/>
              </w:tabs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7. Avizarea </w:t>
            </w:r>
            <w:proofErr w:type="spellStart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consultarea publică a proiectului.</w:t>
            </w:r>
          </w:p>
        </w:tc>
      </w:tr>
      <w:tr w:rsidR="00103CCD" w:rsidRPr="00874CC8" w14:paraId="5E9DEC48" w14:textId="77777777" w:rsidTr="00A6597F">
        <w:tc>
          <w:tcPr>
            <w:tcW w:w="9918" w:type="dxa"/>
          </w:tcPr>
          <w:p w14:paraId="1A30D667" w14:textId="77777777" w:rsidR="00103CCD" w:rsidRPr="00874CC8" w:rsidRDefault="00B60A88" w:rsidP="00A6597F">
            <w:pPr>
              <w:tabs>
                <w:tab w:val="left" w:pos="6624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color w:val="000000" w:themeColor="text1"/>
                <w:sz w:val="24"/>
                <w:szCs w:val="24"/>
              </w:rPr>
              <w:t xml:space="preserve">Proiectul de decizie a fost avizat de către </w:t>
            </w:r>
            <w:proofErr w:type="spellStart"/>
            <w:r w:rsidRPr="00874CC8">
              <w:rPr>
                <w:color w:val="000000" w:themeColor="text1"/>
                <w:sz w:val="24"/>
                <w:szCs w:val="24"/>
              </w:rPr>
              <w:t>Secţia</w:t>
            </w:r>
            <w:proofErr w:type="spellEnd"/>
            <w:r w:rsidRPr="00874CC8">
              <w:rPr>
                <w:color w:val="000000" w:themeColor="text1"/>
                <w:sz w:val="24"/>
                <w:szCs w:val="24"/>
              </w:rPr>
              <w:t xml:space="preserve"> Juridică, Resurse Umane </w:t>
            </w:r>
            <w:proofErr w:type="spellStart"/>
            <w:r w:rsidRPr="00874CC8">
              <w:rPr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74C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4CC8">
              <w:rPr>
                <w:color w:val="000000" w:themeColor="text1"/>
                <w:sz w:val="24"/>
                <w:szCs w:val="24"/>
              </w:rPr>
              <w:t>Administraţie</w:t>
            </w:r>
            <w:proofErr w:type="spellEnd"/>
            <w:r w:rsidRPr="00874CC8">
              <w:rPr>
                <w:color w:val="000000" w:themeColor="text1"/>
                <w:sz w:val="24"/>
                <w:szCs w:val="24"/>
              </w:rPr>
              <w:t xml:space="preserve"> Publică, comisiile consultative de specialitate. În scopul respectării prevederilor Legii nr.239/2008 ,,Privind </w:t>
            </w:r>
            <w:proofErr w:type="spellStart"/>
            <w:r w:rsidRPr="00874CC8">
              <w:rPr>
                <w:color w:val="000000" w:themeColor="text1"/>
                <w:sz w:val="24"/>
                <w:szCs w:val="24"/>
              </w:rPr>
              <w:t>transparenţa</w:t>
            </w:r>
            <w:proofErr w:type="spellEnd"/>
            <w:r w:rsidRPr="00874CC8">
              <w:rPr>
                <w:color w:val="000000" w:themeColor="text1"/>
                <w:sz w:val="24"/>
                <w:szCs w:val="24"/>
              </w:rPr>
              <w:t xml:space="preserve"> în procesul decizional’’, proiectul a fost plasat pe site-ul Consiliului raional la directoriul ,,Procesul decizional”.</w:t>
            </w:r>
          </w:p>
        </w:tc>
      </w:tr>
      <w:tr w:rsidR="00103CCD" w:rsidRPr="00874CC8" w14:paraId="6C7D110E" w14:textId="77777777" w:rsidTr="00A6597F">
        <w:tc>
          <w:tcPr>
            <w:tcW w:w="9918" w:type="dxa"/>
          </w:tcPr>
          <w:p w14:paraId="6B7E6F34" w14:textId="77777777" w:rsidR="00103CCD" w:rsidRPr="00874CC8" w:rsidRDefault="00B60A88" w:rsidP="00A6597F">
            <w:pPr>
              <w:tabs>
                <w:tab w:val="left" w:pos="884"/>
                <w:tab w:val="left" w:pos="1196"/>
              </w:tabs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103CCD" w:rsidRPr="00874CC8">
              <w:rPr>
                <w:rFonts w:cs="Times New Roman"/>
                <w:b/>
                <w:color w:val="000000" w:themeColor="text1"/>
                <w:sz w:val="24"/>
                <w:szCs w:val="24"/>
              </w:rPr>
              <w:t>. Constatările expertizei juridice.</w:t>
            </w:r>
          </w:p>
        </w:tc>
      </w:tr>
      <w:tr w:rsidR="00103CCD" w:rsidRPr="00874CC8" w14:paraId="5B57CCB0" w14:textId="77777777" w:rsidTr="00A6597F">
        <w:tc>
          <w:tcPr>
            <w:tcW w:w="9918" w:type="dxa"/>
          </w:tcPr>
          <w:p w14:paraId="150426F9" w14:textId="77777777" w:rsidR="00103CCD" w:rsidRPr="00874CC8" w:rsidRDefault="00103CCD" w:rsidP="00A457E5">
            <w:pPr>
              <w:tabs>
                <w:tab w:val="left" w:pos="6624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Proiectul de decizie este compatibil prevederilor Constituției R</w:t>
            </w:r>
            <w:r w:rsidR="009413BE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epublicii </w:t>
            </w:r>
            <w:r w:rsidRPr="00874CC8">
              <w:rPr>
                <w:rFonts w:cs="Times New Roman"/>
                <w:color w:val="000000" w:themeColor="text1"/>
                <w:sz w:val="24"/>
                <w:szCs w:val="24"/>
              </w:rPr>
              <w:t>M</w:t>
            </w:r>
            <w:r w:rsidR="00A457E5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oldova, Ordinul Ministerului Educației și Cercetării al Republici Moldova nr.1677/2023,  Regulamentul-cadru de activitate al Centrului de Tineret, aprobat prin Hotărârea Guvernului  nr.951/2023, Legea nr.215/2016 cu privire la tineret </w:t>
            </w:r>
            <w:proofErr w:type="spellStart"/>
            <w:r w:rsidR="00A457E5" w:rsidRPr="00874CC8">
              <w:rPr>
                <w:rFonts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A457E5" w:rsidRPr="00874CC8">
              <w:rPr>
                <w:rFonts w:cs="Times New Roman"/>
                <w:color w:val="000000" w:themeColor="text1"/>
                <w:sz w:val="24"/>
                <w:szCs w:val="24"/>
              </w:rPr>
              <w:t xml:space="preserve"> Legea nr.436/2006 privind administrația publică locală</w:t>
            </w:r>
          </w:p>
        </w:tc>
      </w:tr>
    </w:tbl>
    <w:p w14:paraId="5254588C" w14:textId="77777777" w:rsidR="00103CCD" w:rsidRPr="00874CC8" w:rsidRDefault="00103CCD" w:rsidP="00103CCD">
      <w:pPr>
        <w:tabs>
          <w:tab w:val="left" w:pos="6624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7F5D256B" w14:textId="1269BEB8" w:rsidR="00B650F3" w:rsidRPr="00874CC8" w:rsidRDefault="00B650F3" w:rsidP="00103CCD">
      <w:pPr>
        <w:tabs>
          <w:tab w:val="left" w:pos="6624"/>
        </w:tabs>
        <w:rPr>
          <w:rFonts w:cs="Times New Roman"/>
          <w:b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>Elaborat:</w:t>
      </w:r>
      <w:r w:rsidRPr="00874CC8">
        <w:rPr>
          <w:rFonts w:cs="Times New Roman"/>
          <w:b/>
          <w:color w:val="000000" w:themeColor="text1"/>
          <w:sz w:val="24"/>
          <w:szCs w:val="24"/>
        </w:rPr>
        <w:tab/>
        <w:t xml:space="preserve">Tatiana </w:t>
      </w:r>
      <w:proofErr w:type="spellStart"/>
      <w:r w:rsidRPr="00874CC8">
        <w:rPr>
          <w:rFonts w:cs="Times New Roman"/>
          <w:b/>
          <w:color w:val="000000" w:themeColor="text1"/>
          <w:sz w:val="24"/>
          <w:szCs w:val="24"/>
        </w:rPr>
        <w:t>Colibabciuc</w:t>
      </w:r>
      <w:proofErr w:type="spellEnd"/>
      <w:r w:rsidRPr="00874CC8">
        <w:rPr>
          <w:rFonts w:cs="Times New Roman"/>
          <w:b/>
          <w:color w:val="000000" w:themeColor="text1"/>
          <w:sz w:val="24"/>
          <w:szCs w:val="24"/>
        </w:rPr>
        <w:t>,</w:t>
      </w:r>
    </w:p>
    <w:p w14:paraId="08D5E02F" w14:textId="260A4114" w:rsidR="007A6257" w:rsidRPr="00874CC8" w:rsidRDefault="00B650F3" w:rsidP="00103CCD">
      <w:pPr>
        <w:tabs>
          <w:tab w:val="left" w:pos="6624"/>
        </w:tabs>
        <w:rPr>
          <w:rFonts w:cs="Times New Roman"/>
          <w:b/>
          <w:bCs/>
          <w:color w:val="000000" w:themeColor="text1"/>
          <w:sz w:val="24"/>
          <w:szCs w:val="24"/>
        </w:rPr>
      </w:pPr>
      <w:r w:rsidRPr="00874CC8">
        <w:rPr>
          <w:rFonts w:cs="Times New Roman"/>
          <w:b/>
          <w:color w:val="000000" w:themeColor="text1"/>
          <w:sz w:val="24"/>
          <w:szCs w:val="24"/>
        </w:rPr>
        <w:t xml:space="preserve">                            </w:t>
      </w:r>
      <w:r w:rsidR="00042BC9" w:rsidRPr="00874CC8">
        <w:rPr>
          <w:rFonts w:cs="Times New Roman"/>
          <w:b/>
          <w:bCs/>
          <w:sz w:val="24"/>
          <w:szCs w:val="24"/>
        </w:rPr>
        <w:t>specialistă principală, Secția Juridică, Resurse Umane și Administrație Publică</w:t>
      </w:r>
    </w:p>
    <w:p w14:paraId="5772A715" w14:textId="3E89AC5C" w:rsidR="00391CC2" w:rsidRPr="00874CC8" w:rsidRDefault="00391CC2" w:rsidP="00B650F3">
      <w:pPr>
        <w:rPr>
          <w:b/>
          <w:bCs/>
          <w:sz w:val="24"/>
          <w:szCs w:val="24"/>
        </w:rPr>
      </w:pPr>
      <w:r w:rsidRPr="00874CC8">
        <w:rPr>
          <w:b/>
          <w:sz w:val="24"/>
          <w:szCs w:val="24"/>
        </w:rPr>
        <w:t xml:space="preserve">                  </w:t>
      </w:r>
      <w:r w:rsidR="00B650F3" w:rsidRPr="00874CC8">
        <w:rPr>
          <w:b/>
          <w:sz w:val="24"/>
          <w:szCs w:val="24"/>
        </w:rPr>
        <w:tab/>
      </w:r>
      <w:r w:rsidR="00B650F3" w:rsidRPr="00874CC8">
        <w:rPr>
          <w:b/>
          <w:sz w:val="24"/>
          <w:szCs w:val="24"/>
        </w:rPr>
        <w:tab/>
      </w:r>
      <w:r w:rsidR="00B650F3" w:rsidRPr="00874CC8">
        <w:rPr>
          <w:b/>
          <w:sz w:val="24"/>
          <w:szCs w:val="24"/>
        </w:rPr>
        <w:tab/>
      </w:r>
      <w:r w:rsidR="00B650F3" w:rsidRPr="00874CC8">
        <w:rPr>
          <w:b/>
          <w:sz w:val="24"/>
          <w:szCs w:val="24"/>
        </w:rPr>
        <w:tab/>
      </w:r>
      <w:r w:rsidR="00B650F3" w:rsidRPr="00874CC8">
        <w:rPr>
          <w:b/>
          <w:sz w:val="24"/>
          <w:szCs w:val="24"/>
        </w:rPr>
        <w:tab/>
      </w:r>
      <w:r w:rsidR="00B650F3" w:rsidRPr="00874CC8">
        <w:rPr>
          <w:b/>
          <w:sz w:val="24"/>
          <w:szCs w:val="24"/>
        </w:rPr>
        <w:tab/>
      </w:r>
      <w:r w:rsidR="00042BC9" w:rsidRPr="00874CC8">
        <w:rPr>
          <w:b/>
          <w:sz w:val="24"/>
          <w:szCs w:val="24"/>
        </w:rPr>
        <w:tab/>
      </w:r>
      <w:r w:rsidR="00042BC9" w:rsidRPr="00874CC8">
        <w:rPr>
          <w:b/>
          <w:sz w:val="24"/>
          <w:szCs w:val="24"/>
        </w:rPr>
        <w:tab/>
        <w:t xml:space="preserve">     </w:t>
      </w:r>
      <w:r w:rsidRPr="00874CC8">
        <w:rPr>
          <w:b/>
          <w:bCs/>
          <w:sz w:val="24"/>
          <w:szCs w:val="24"/>
        </w:rPr>
        <w:t>Diana PANTAZ,</w:t>
      </w:r>
    </w:p>
    <w:p w14:paraId="6480BAA7" w14:textId="78AB6EC9" w:rsidR="00391CC2" w:rsidRPr="00874CC8" w:rsidRDefault="00391CC2" w:rsidP="00391CC2">
      <w:pPr>
        <w:rPr>
          <w:i/>
          <w:sz w:val="24"/>
          <w:szCs w:val="24"/>
        </w:rPr>
      </w:pPr>
      <w:r w:rsidRPr="00874CC8">
        <w:rPr>
          <w:b/>
          <w:bCs/>
          <w:sz w:val="24"/>
          <w:szCs w:val="24"/>
        </w:rPr>
        <w:tab/>
      </w:r>
      <w:r w:rsidRPr="00874CC8">
        <w:rPr>
          <w:b/>
          <w:bCs/>
          <w:sz w:val="24"/>
          <w:szCs w:val="24"/>
        </w:rPr>
        <w:tab/>
      </w:r>
      <w:r w:rsidR="00042BC9" w:rsidRPr="00874CC8">
        <w:rPr>
          <w:b/>
          <w:bCs/>
          <w:sz w:val="24"/>
          <w:szCs w:val="24"/>
        </w:rPr>
        <w:t>ș</w:t>
      </w:r>
      <w:r w:rsidRPr="00874CC8">
        <w:rPr>
          <w:b/>
          <w:bCs/>
          <w:sz w:val="24"/>
          <w:szCs w:val="24"/>
        </w:rPr>
        <w:t xml:space="preserve">efă </w:t>
      </w:r>
      <w:proofErr w:type="spellStart"/>
      <w:r w:rsidRPr="00874CC8">
        <w:rPr>
          <w:b/>
          <w:bCs/>
          <w:sz w:val="24"/>
          <w:szCs w:val="24"/>
        </w:rPr>
        <w:t>direcţie</w:t>
      </w:r>
      <w:proofErr w:type="spellEnd"/>
      <w:r w:rsidRPr="00874CC8">
        <w:rPr>
          <w:b/>
          <w:bCs/>
          <w:sz w:val="24"/>
          <w:szCs w:val="24"/>
        </w:rPr>
        <w:t xml:space="preserve"> generală, </w:t>
      </w:r>
      <w:proofErr w:type="spellStart"/>
      <w:r w:rsidRPr="00874CC8">
        <w:rPr>
          <w:b/>
          <w:bCs/>
          <w:sz w:val="24"/>
          <w:szCs w:val="24"/>
        </w:rPr>
        <w:t>Direcţia</w:t>
      </w:r>
      <w:proofErr w:type="spellEnd"/>
      <w:r w:rsidRPr="00874CC8">
        <w:rPr>
          <w:b/>
          <w:bCs/>
          <w:sz w:val="24"/>
          <w:szCs w:val="24"/>
        </w:rPr>
        <w:t xml:space="preserve"> Generală </w:t>
      </w:r>
      <w:proofErr w:type="spellStart"/>
      <w:r w:rsidRPr="00874CC8">
        <w:rPr>
          <w:b/>
          <w:bCs/>
          <w:sz w:val="24"/>
          <w:szCs w:val="24"/>
        </w:rPr>
        <w:t>Educaţie</w:t>
      </w:r>
      <w:proofErr w:type="spellEnd"/>
      <w:r w:rsidRPr="00874CC8">
        <w:rPr>
          <w:b/>
          <w:bCs/>
          <w:sz w:val="24"/>
          <w:szCs w:val="24"/>
        </w:rPr>
        <w:t xml:space="preserve">, Cultură, Tineret </w:t>
      </w:r>
      <w:proofErr w:type="spellStart"/>
      <w:r w:rsidRPr="00874CC8">
        <w:rPr>
          <w:b/>
          <w:bCs/>
          <w:sz w:val="24"/>
          <w:szCs w:val="24"/>
        </w:rPr>
        <w:t>şi</w:t>
      </w:r>
      <w:proofErr w:type="spellEnd"/>
      <w:r w:rsidRPr="00874CC8">
        <w:rPr>
          <w:b/>
          <w:bCs/>
          <w:sz w:val="24"/>
          <w:szCs w:val="24"/>
        </w:rPr>
        <w:t xml:space="preserve"> Sport</w:t>
      </w:r>
    </w:p>
    <w:p w14:paraId="55E2F7FD" w14:textId="77777777" w:rsidR="00103CCD" w:rsidRPr="00874CC8" w:rsidRDefault="00103CCD" w:rsidP="00BE3A8D">
      <w:pPr>
        <w:spacing w:after="0"/>
        <w:jc w:val="both"/>
        <w:rPr>
          <w:color w:val="000000" w:themeColor="text1"/>
          <w:sz w:val="24"/>
          <w:szCs w:val="24"/>
        </w:rPr>
      </w:pPr>
    </w:p>
    <w:p w14:paraId="47F0B6A4" w14:textId="77777777" w:rsidR="00624B63" w:rsidRPr="00624B63" w:rsidRDefault="00624B63">
      <w:pPr>
        <w:spacing w:after="0"/>
        <w:jc w:val="both"/>
        <w:rPr>
          <w:color w:val="000000" w:themeColor="text1"/>
          <w:sz w:val="24"/>
          <w:szCs w:val="24"/>
        </w:rPr>
      </w:pPr>
    </w:p>
    <w:sectPr w:rsidR="00624B63" w:rsidRPr="00624B63" w:rsidSect="00A36831">
      <w:pgSz w:w="11906" w:h="16838" w:code="9"/>
      <w:pgMar w:top="907" w:right="992" w:bottom="62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54"/>
    <w:multiLevelType w:val="hybridMultilevel"/>
    <w:tmpl w:val="1FB8455C"/>
    <w:lvl w:ilvl="0" w:tplc="331E7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AA92401"/>
    <w:multiLevelType w:val="hybridMultilevel"/>
    <w:tmpl w:val="3C24BA20"/>
    <w:lvl w:ilvl="0" w:tplc="A60A717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B9F"/>
    <w:multiLevelType w:val="hybridMultilevel"/>
    <w:tmpl w:val="291C7928"/>
    <w:lvl w:ilvl="0" w:tplc="89E82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63C5A"/>
    <w:multiLevelType w:val="hybridMultilevel"/>
    <w:tmpl w:val="5E602722"/>
    <w:lvl w:ilvl="0" w:tplc="C28AAAE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5287A20"/>
    <w:multiLevelType w:val="hybridMultilevel"/>
    <w:tmpl w:val="3EB05916"/>
    <w:lvl w:ilvl="0" w:tplc="F6329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02FF"/>
    <w:multiLevelType w:val="hybridMultilevel"/>
    <w:tmpl w:val="6DD0522E"/>
    <w:lvl w:ilvl="0" w:tplc="B9661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521B"/>
    <w:multiLevelType w:val="hybridMultilevel"/>
    <w:tmpl w:val="1332CF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61F8D"/>
    <w:multiLevelType w:val="hybridMultilevel"/>
    <w:tmpl w:val="FC420054"/>
    <w:lvl w:ilvl="0" w:tplc="D50A8844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ECF1D2E"/>
    <w:multiLevelType w:val="hybridMultilevel"/>
    <w:tmpl w:val="EEE09BE4"/>
    <w:lvl w:ilvl="0" w:tplc="041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040021"/>
    <w:multiLevelType w:val="hybridMultilevel"/>
    <w:tmpl w:val="2F5C5D26"/>
    <w:lvl w:ilvl="0" w:tplc="89E82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36531F"/>
    <w:multiLevelType w:val="hybridMultilevel"/>
    <w:tmpl w:val="337C87C0"/>
    <w:lvl w:ilvl="0" w:tplc="4A4CCB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5E80"/>
    <w:multiLevelType w:val="hybridMultilevel"/>
    <w:tmpl w:val="B118524C"/>
    <w:lvl w:ilvl="0" w:tplc="849CF4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502E9"/>
    <w:multiLevelType w:val="multilevel"/>
    <w:tmpl w:val="732851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D19FA"/>
    <w:multiLevelType w:val="hybridMultilevel"/>
    <w:tmpl w:val="74487B94"/>
    <w:lvl w:ilvl="0" w:tplc="67105EB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1889">
    <w:abstractNumId w:val="0"/>
  </w:num>
  <w:num w:numId="2" w16cid:durableId="1943296279">
    <w:abstractNumId w:val="10"/>
  </w:num>
  <w:num w:numId="3" w16cid:durableId="2140876211">
    <w:abstractNumId w:val="12"/>
  </w:num>
  <w:num w:numId="4" w16cid:durableId="604121322">
    <w:abstractNumId w:val="7"/>
  </w:num>
  <w:num w:numId="5" w16cid:durableId="282075252">
    <w:abstractNumId w:val="6"/>
  </w:num>
  <w:num w:numId="6" w16cid:durableId="207764292">
    <w:abstractNumId w:val="8"/>
  </w:num>
  <w:num w:numId="7" w16cid:durableId="750547005">
    <w:abstractNumId w:val="5"/>
  </w:num>
  <w:num w:numId="8" w16cid:durableId="946933882">
    <w:abstractNumId w:val="1"/>
  </w:num>
  <w:num w:numId="9" w16cid:durableId="665791677">
    <w:abstractNumId w:val="13"/>
  </w:num>
  <w:num w:numId="10" w16cid:durableId="181475499">
    <w:abstractNumId w:val="2"/>
  </w:num>
  <w:num w:numId="11" w16cid:durableId="1187211980">
    <w:abstractNumId w:val="9"/>
  </w:num>
  <w:num w:numId="12" w16cid:durableId="1087580039">
    <w:abstractNumId w:val="14"/>
  </w:num>
  <w:num w:numId="13" w16cid:durableId="1941915562">
    <w:abstractNumId w:val="11"/>
  </w:num>
  <w:num w:numId="14" w16cid:durableId="1319075194">
    <w:abstractNumId w:val="4"/>
  </w:num>
  <w:num w:numId="15" w16cid:durableId="9544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8D"/>
    <w:rsid w:val="00002397"/>
    <w:rsid w:val="0002121D"/>
    <w:rsid w:val="000324F6"/>
    <w:rsid w:val="00032A4D"/>
    <w:rsid w:val="00034F0F"/>
    <w:rsid w:val="00041511"/>
    <w:rsid w:val="00042BC9"/>
    <w:rsid w:val="00043B02"/>
    <w:rsid w:val="00046304"/>
    <w:rsid w:val="00052B9E"/>
    <w:rsid w:val="000910B1"/>
    <w:rsid w:val="000B2D31"/>
    <w:rsid w:val="000C1F17"/>
    <w:rsid w:val="000E00DE"/>
    <w:rsid w:val="00103CCD"/>
    <w:rsid w:val="00110DF9"/>
    <w:rsid w:val="00116AFF"/>
    <w:rsid w:val="001219C4"/>
    <w:rsid w:val="00135BDE"/>
    <w:rsid w:val="00147C23"/>
    <w:rsid w:val="0016695E"/>
    <w:rsid w:val="00192DAA"/>
    <w:rsid w:val="001C49F2"/>
    <w:rsid w:val="001E598A"/>
    <w:rsid w:val="001F32E6"/>
    <w:rsid w:val="002156AE"/>
    <w:rsid w:val="0022024F"/>
    <w:rsid w:val="00225651"/>
    <w:rsid w:val="00287469"/>
    <w:rsid w:val="002C1641"/>
    <w:rsid w:val="002D2073"/>
    <w:rsid w:val="002E3CED"/>
    <w:rsid w:val="003325C2"/>
    <w:rsid w:val="003329BD"/>
    <w:rsid w:val="00332AD6"/>
    <w:rsid w:val="0036572C"/>
    <w:rsid w:val="00391CC2"/>
    <w:rsid w:val="00394C96"/>
    <w:rsid w:val="003A5906"/>
    <w:rsid w:val="003A6C8C"/>
    <w:rsid w:val="003A7D6F"/>
    <w:rsid w:val="003F1855"/>
    <w:rsid w:val="00420EA7"/>
    <w:rsid w:val="00422ABC"/>
    <w:rsid w:val="00425BE6"/>
    <w:rsid w:val="00431AB7"/>
    <w:rsid w:val="004634E4"/>
    <w:rsid w:val="0046354F"/>
    <w:rsid w:val="004A215B"/>
    <w:rsid w:val="004A3137"/>
    <w:rsid w:val="004C5578"/>
    <w:rsid w:val="004C5D47"/>
    <w:rsid w:val="004D3072"/>
    <w:rsid w:val="004E07AB"/>
    <w:rsid w:val="0051534E"/>
    <w:rsid w:val="00524E04"/>
    <w:rsid w:val="00526D20"/>
    <w:rsid w:val="005319AC"/>
    <w:rsid w:val="00534EA8"/>
    <w:rsid w:val="00544BE5"/>
    <w:rsid w:val="005661B0"/>
    <w:rsid w:val="00574220"/>
    <w:rsid w:val="00583759"/>
    <w:rsid w:val="005C558F"/>
    <w:rsid w:val="00622695"/>
    <w:rsid w:val="00624B63"/>
    <w:rsid w:val="00631A9A"/>
    <w:rsid w:val="00631E01"/>
    <w:rsid w:val="006344AF"/>
    <w:rsid w:val="006478B2"/>
    <w:rsid w:val="006B3B8A"/>
    <w:rsid w:val="006C0B77"/>
    <w:rsid w:val="006C6428"/>
    <w:rsid w:val="006C7309"/>
    <w:rsid w:val="006D0F4F"/>
    <w:rsid w:val="006D32DD"/>
    <w:rsid w:val="006D392E"/>
    <w:rsid w:val="006F4D29"/>
    <w:rsid w:val="00702068"/>
    <w:rsid w:val="007123D4"/>
    <w:rsid w:val="00721F9A"/>
    <w:rsid w:val="00735CB0"/>
    <w:rsid w:val="00740613"/>
    <w:rsid w:val="0076296E"/>
    <w:rsid w:val="007652DB"/>
    <w:rsid w:val="00771E19"/>
    <w:rsid w:val="007A6257"/>
    <w:rsid w:val="007B65C9"/>
    <w:rsid w:val="007E144E"/>
    <w:rsid w:val="007E2A27"/>
    <w:rsid w:val="007F0A12"/>
    <w:rsid w:val="007F1F32"/>
    <w:rsid w:val="007F7CC4"/>
    <w:rsid w:val="008112D0"/>
    <w:rsid w:val="00817ABF"/>
    <w:rsid w:val="008242FF"/>
    <w:rsid w:val="008304CE"/>
    <w:rsid w:val="00841AFA"/>
    <w:rsid w:val="00841CA3"/>
    <w:rsid w:val="00870751"/>
    <w:rsid w:val="00873B0C"/>
    <w:rsid w:val="00874CC8"/>
    <w:rsid w:val="00892BD3"/>
    <w:rsid w:val="00896C21"/>
    <w:rsid w:val="008A66AF"/>
    <w:rsid w:val="008F44CF"/>
    <w:rsid w:val="0090054C"/>
    <w:rsid w:val="009015EA"/>
    <w:rsid w:val="00907F7B"/>
    <w:rsid w:val="00922161"/>
    <w:rsid w:val="0092224A"/>
    <w:rsid w:val="00922C48"/>
    <w:rsid w:val="009413BE"/>
    <w:rsid w:val="009415B7"/>
    <w:rsid w:val="009474EB"/>
    <w:rsid w:val="00952955"/>
    <w:rsid w:val="009920D9"/>
    <w:rsid w:val="009B3DE2"/>
    <w:rsid w:val="009C4FEC"/>
    <w:rsid w:val="00A20178"/>
    <w:rsid w:val="00A30504"/>
    <w:rsid w:val="00A31CD1"/>
    <w:rsid w:val="00A32C69"/>
    <w:rsid w:val="00A36831"/>
    <w:rsid w:val="00A43045"/>
    <w:rsid w:val="00A457E5"/>
    <w:rsid w:val="00A4659B"/>
    <w:rsid w:val="00A824F0"/>
    <w:rsid w:val="00A86F1F"/>
    <w:rsid w:val="00AB6C63"/>
    <w:rsid w:val="00AC2967"/>
    <w:rsid w:val="00B13AB2"/>
    <w:rsid w:val="00B25136"/>
    <w:rsid w:val="00B30823"/>
    <w:rsid w:val="00B43B93"/>
    <w:rsid w:val="00B60A88"/>
    <w:rsid w:val="00B650F3"/>
    <w:rsid w:val="00B66B4D"/>
    <w:rsid w:val="00B80BE2"/>
    <w:rsid w:val="00B915B7"/>
    <w:rsid w:val="00B91A39"/>
    <w:rsid w:val="00B97246"/>
    <w:rsid w:val="00BA693C"/>
    <w:rsid w:val="00BB0D7A"/>
    <w:rsid w:val="00BD0845"/>
    <w:rsid w:val="00BE3A8D"/>
    <w:rsid w:val="00BE4D85"/>
    <w:rsid w:val="00C26F74"/>
    <w:rsid w:val="00C27613"/>
    <w:rsid w:val="00C41461"/>
    <w:rsid w:val="00C47E6C"/>
    <w:rsid w:val="00C73CD1"/>
    <w:rsid w:val="00C76618"/>
    <w:rsid w:val="00C86187"/>
    <w:rsid w:val="00C95CE8"/>
    <w:rsid w:val="00CA6A72"/>
    <w:rsid w:val="00CD202A"/>
    <w:rsid w:val="00CD2B78"/>
    <w:rsid w:val="00D071E1"/>
    <w:rsid w:val="00D15BDE"/>
    <w:rsid w:val="00D53D2A"/>
    <w:rsid w:val="00DA2840"/>
    <w:rsid w:val="00DC22F9"/>
    <w:rsid w:val="00E1480A"/>
    <w:rsid w:val="00E23714"/>
    <w:rsid w:val="00E304D2"/>
    <w:rsid w:val="00E32CC8"/>
    <w:rsid w:val="00E47CD0"/>
    <w:rsid w:val="00E76327"/>
    <w:rsid w:val="00E80E67"/>
    <w:rsid w:val="00E82DD9"/>
    <w:rsid w:val="00E9703C"/>
    <w:rsid w:val="00EA4B07"/>
    <w:rsid w:val="00EA5106"/>
    <w:rsid w:val="00EA59DF"/>
    <w:rsid w:val="00EB1E68"/>
    <w:rsid w:val="00EC0008"/>
    <w:rsid w:val="00EE4070"/>
    <w:rsid w:val="00F12C76"/>
    <w:rsid w:val="00F16086"/>
    <w:rsid w:val="00F34F8C"/>
    <w:rsid w:val="00F422BB"/>
    <w:rsid w:val="00F43D86"/>
    <w:rsid w:val="00F6286A"/>
    <w:rsid w:val="00F673D2"/>
    <w:rsid w:val="00F71CD4"/>
    <w:rsid w:val="00F76605"/>
    <w:rsid w:val="00F77B58"/>
    <w:rsid w:val="00F820BE"/>
    <w:rsid w:val="00F97743"/>
    <w:rsid w:val="00FC642C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5CB8BD"/>
  <w15:docId w15:val="{9D6FAF7E-12D4-4223-948E-2578981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A8D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A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BE3A8D"/>
    <w:rPr>
      <w:b/>
      <w:bCs/>
    </w:rPr>
  </w:style>
  <w:style w:type="character" w:styleId="a5">
    <w:name w:val="Emphasis"/>
    <w:basedOn w:val="a0"/>
    <w:uiPriority w:val="20"/>
    <w:qFormat/>
    <w:rsid w:val="00BE3A8D"/>
    <w:rPr>
      <w:i/>
      <w:iCs/>
    </w:rPr>
  </w:style>
  <w:style w:type="paragraph" w:styleId="a6">
    <w:name w:val="No Spacing"/>
    <w:link w:val="a7"/>
    <w:uiPriority w:val="1"/>
    <w:qFormat/>
    <w:rsid w:val="00BE3A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BE3A8D"/>
    <w:rPr>
      <w:rFonts w:ascii="Calibri" w:eastAsia="Calibri" w:hAnsi="Calibri" w:cs="Times New Roman"/>
      <w:lang w:val="en-US"/>
    </w:rPr>
  </w:style>
  <w:style w:type="paragraph" w:styleId="a8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9"/>
    <w:uiPriority w:val="34"/>
    <w:qFormat/>
    <w:rsid w:val="00BE3A8D"/>
    <w:pPr>
      <w:spacing w:after="0"/>
      <w:ind w:left="720"/>
    </w:pPr>
    <w:rPr>
      <w:rFonts w:eastAsia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BE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17A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ABF"/>
    <w:rPr>
      <w:color w:val="605E5C"/>
      <w:shd w:val="clear" w:color="auto" w:fill="E1DFDD"/>
    </w:rPr>
  </w:style>
  <w:style w:type="character" w:customStyle="1" w:styleId="a9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8"/>
    <w:uiPriority w:val="34"/>
    <w:locked/>
    <w:rsid w:val="00FF2B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mplicit">
    <w:name w:val="Implicit"/>
    <w:rsid w:val="006D0F4F"/>
    <w:pPr>
      <w:tabs>
        <w:tab w:val="left" w:pos="708"/>
      </w:tabs>
      <w:suppressAutoHyphens/>
      <w:spacing w:after="0" w:line="276" w:lineRule="auto"/>
    </w:pPr>
    <w:rPr>
      <w:rFonts w:ascii="Calibri" w:eastAsia="SimSu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6D8E2-28C3-4D51-BF81-242CDD70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2026-06-11T12:48:00Z</cp:lastPrinted>
  <dcterms:created xsi:type="dcterms:W3CDTF">2026-06-11T07:30:00Z</dcterms:created>
  <dcterms:modified xsi:type="dcterms:W3CDTF">2026-06-11T13:01:00Z</dcterms:modified>
</cp:coreProperties>
</file>