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09E90" w14:textId="3C9B8E59" w:rsidR="001D22EC" w:rsidRPr="00B81E7F" w:rsidRDefault="00000000" w:rsidP="0004642A">
      <w:pPr>
        <w:spacing w:after="0" w:line="240" w:lineRule="auto"/>
        <w:ind w:left="-540" w:right="209"/>
        <w:jc w:val="right"/>
        <w:rPr>
          <w:rFonts w:ascii="Times New Roman" w:hAnsi="Times New Roman" w:cs="Times New Roman"/>
          <w:b/>
          <w:bCs/>
          <w:sz w:val="24"/>
          <w:szCs w:val="24"/>
          <w:lang w:val="en-US"/>
        </w:rPr>
      </w:pPr>
      <w:r>
        <w:rPr>
          <w:rFonts w:ascii="Times New Roman" w:hAnsi="Times New Roman" w:cs="Times New Roman"/>
          <w:sz w:val="24"/>
          <w:szCs w:val="24"/>
          <w:lang w:val="ru-RU"/>
        </w:rPr>
        <w:object w:dxaOrig="2489" w:dyaOrig="2370" w14:anchorId="4ECDD1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5.95pt;margin-top:-38pt;width:1in;height:60.4pt;z-index:-251658752;mso-wrap-edited:f" wrapcoords="-204 0 -204 21346 21600 21346 21600 0 -204 0">
            <v:imagedata r:id="rId5" o:title=""/>
          </v:shape>
          <o:OLEObject Type="Embed" ProgID="Paint.Picture" ShapeID="_x0000_s1026" DrawAspect="Content" ObjectID="_1850649488" r:id="rId6"/>
        </w:object>
      </w:r>
      <w:r w:rsidR="001D22EC" w:rsidRPr="00B81E7F">
        <w:rPr>
          <w:rFonts w:ascii="Times New Roman" w:hAnsi="Times New Roman" w:cs="Times New Roman"/>
          <w:b/>
          <w:bCs/>
          <w:sz w:val="24"/>
          <w:szCs w:val="24"/>
          <w:lang w:val="en-US"/>
        </w:rPr>
        <w:t xml:space="preserve">PROIECT                                  </w:t>
      </w:r>
    </w:p>
    <w:p w14:paraId="26CF9F07" w14:textId="77777777" w:rsidR="001D22EC" w:rsidRPr="00B81E7F" w:rsidRDefault="001D22EC" w:rsidP="0004642A">
      <w:pPr>
        <w:spacing w:after="0" w:line="240" w:lineRule="auto"/>
        <w:jc w:val="right"/>
        <w:rPr>
          <w:rFonts w:ascii="Times New Roman" w:hAnsi="Times New Roman" w:cs="Times New Roman"/>
          <w:b/>
          <w:sz w:val="24"/>
          <w:szCs w:val="24"/>
          <w:lang w:val="en-US"/>
        </w:rPr>
      </w:pPr>
      <w:r w:rsidRPr="00B81E7F">
        <w:rPr>
          <w:rFonts w:ascii="Times New Roman" w:hAnsi="Times New Roman" w:cs="Times New Roman"/>
          <w:bCs/>
          <w:sz w:val="24"/>
          <w:szCs w:val="24"/>
          <w:lang w:val="en-US"/>
        </w:rPr>
        <w:t xml:space="preserve">                                  </w:t>
      </w:r>
      <w:r w:rsidRPr="00B81E7F">
        <w:rPr>
          <w:rFonts w:ascii="Times New Roman" w:hAnsi="Times New Roman" w:cs="Times New Roman"/>
          <w:b/>
          <w:bCs/>
          <w:sz w:val="24"/>
          <w:szCs w:val="24"/>
          <w:lang w:val="en-US"/>
        </w:rPr>
        <w:t xml:space="preserve"> </w:t>
      </w:r>
      <w:r w:rsidRPr="00B81E7F">
        <w:rPr>
          <w:rFonts w:ascii="Times New Roman" w:hAnsi="Times New Roman" w:cs="Times New Roman"/>
          <w:b/>
          <w:sz w:val="24"/>
          <w:szCs w:val="24"/>
          <w:lang w:val="en-US"/>
        </w:rPr>
        <w:tab/>
      </w:r>
      <w:r w:rsidRPr="00B81E7F">
        <w:rPr>
          <w:rFonts w:ascii="Times New Roman" w:hAnsi="Times New Roman" w:cs="Times New Roman"/>
          <w:b/>
          <w:sz w:val="24"/>
          <w:szCs w:val="24"/>
          <w:lang w:val="en-US"/>
        </w:rPr>
        <w:tab/>
      </w:r>
      <w:r w:rsidRPr="00B81E7F">
        <w:rPr>
          <w:rFonts w:ascii="Times New Roman" w:hAnsi="Times New Roman" w:cs="Times New Roman"/>
          <w:b/>
          <w:sz w:val="24"/>
          <w:szCs w:val="24"/>
          <w:lang w:val="en-US"/>
        </w:rPr>
        <w:tab/>
        <w:t xml:space="preserve">   </w:t>
      </w:r>
      <w:r w:rsidRPr="00B81E7F">
        <w:rPr>
          <w:rFonts w:ascii="Times New Roman" w:hAnsi="Times New Roman" w:cs="Times New Roman"/>
          <w:b/>
          <w:sz w:val="24"/>
          <w:szCs w:val="24"/>
          <w:lang w:val="en-US"/>
        </w:rPr>
        <w:tab/>
      </w:r>
      <w:r w:rsidRPr="00B81E7F">
        <w:rPr>
          <w:rFonts w:ascii="Times New Roman" w:hAnsi="Times New Roman" w:cs="Times New Roman"/>
          <w:b/>
          <w:sz w:val="24"/>
          <w:szCs w:val="24"/>
          <w:lang w:val="en-US"/>
        </w:rPr>
        <w:tab/>
        <w:t xml:space="preserve">                      </w:t>
      </w:r>
    </w:p>
    <w:p w14:paraId="0614A989" w14:textId="77777777" w:rsidR="001D22EC" w:rsidRPr="00B81E7F" w:rsidRDefault="001D22EC" w:rsidP="0004642A">
      <w:pPr>
        <w:spacing w:after="0" w:line="240" w:lineRule="auto"/>
        <w:rPr>
          <w:rFonts w:ascii="Times New Roman" w:hAnsi="Times New Roman" w:cs="Times New Roman"/>
          <w:b/>
          <w:sz w:val="24"/>
          <w:szCs w:val="24"/>
          <w:lang w:val="en-US"/>
        </w:rPr>
      </w:pPr>
      <w:r w:rsidRPr="00B81E7F">
        <w:rPr>
          <w:rFonts w:ascii="Times New Roman" w:hAnsi="Times New Roman" w:cs="Times New Roman"/>
          <w:b/>
          <w:sz w:val="24"/>
          <w:szCs w:val="24"/>
          <w:lang w:val="en-US"/>
        </w:rPr>
        <w:t xml:space="preserve">                                           REPUBLICA MOLDOVA</w:t>
      </w:r>
    </w:p>
    <w:p w14:paraId="03C5B89B" w14:textId="5528CEA3" w:rsidR="001D22EC" w:rsidRPr="00B81E7F" w:rsidRDefault="001D22EC" w:rsidP="0004642A">
      <w:pPr>
        <w:spacing w:after="0" w:line="240" w:lineRule="auto"/>
        <w:rPr>
          <w:rFonts w:ascii="Times New Roman" w:hAnsi="Times New Roman" w:cs="Times New Roman"/>
          <w:b/>
          <w:sz w:val="24"/>
          <w:szCs w:val="24"/>
          <w:lang w:val="en-US"/>
        </w:rPr>
      </w:pPr>
      <w:r w:rsidRPr="00B81E7F">
        <w:rPr>
          <w:rFonts w:ascii="Times New Roman" w:hAnsi="Times New Roman" w:cs="Times New Roman"/>
          <w:b/>
          <w:sz w:val="24"/>
          <w:szCs w:val="24"/>
          <w:lang w:val="en-US"/>
        </w:rPr>
        <w:t xml:space="preserve">                                     CONSILIUL RAIONAL FLOREŞTI</w:t>
      </w:r>
    </w:p>
    <w:p w14:paraId="5347BAEB" w14:textId="6DF1F75A" w:rsidR="001D22EC" w:rsidRPr="00B81E7F" w:rsidRDefault="001D22EC" w:rsidP="0004642A">
      <w:pPr>
        <w:spacing w:after="0" w:line="240" w:lineRule="auto"/>
        <w:rPr>
          <w:rFonts w:ascii="Times New Roman" w:hAnsi="Times New Roman" w:cs="Times New Roman"/>
          <w:b/>
          <w:bCs/>
          <w:sz w:val="24"/>
          <w:szCs w:val="24"/>
          <w:lang w:val="en-US"/>
        </w:rPr>
      </w:pPr>
      <w:r w:rsidRPr="00B81E7F">
        <w:rPr>
          <w:rFonts w:ascii="Times New Roman" w:hAnsi="Times New Roman" w:cs="Times New Roman"/>
          <w:b/>
          <w:bCs/>
          <w:sz w:val="24"/>
          <w:szCs w:val="24"/>
          <w:lang w:val="en-US"/>
        </w:rPr>
        <w:t xml:space="preserve">                                                   DECIZIE Nr.0</w:t>
      </w:r>
      <w:r w:rsidR="00866542">
        <w:rPr>
          <w:rFonts w:ascii="Times New Roman" w:hAnsi="Times New Roman" w:cs="Times New Roman"/>
          <w:b/>
          <w:bCs/>
          <w:sz w:val="24"/>
          <w:szCs w:val="24"/>
          <w:lang w:val="en-US"/>
        </w:rPr>
        <w:t>6</w:t>
      </w:r>
      <w:r w:rsidRPr="00B81E7F">
        <w:rPr>
          <w:rFonts w:ascii="Times New Roman" w:hAnsi="Times New Roman" w:cs="Times New Roman"/>
          <w:b/>
          <w:bCs/>
          <w:sz w:val="24"/>
          <w:szCs w:val="24"/>
          <w:lang w:val="en-US"/>
        </w:rPr>
        <w:t>/__</w:t>
      </w:r>
    </w:p>
    <w:p w14:paraId="01DAB473" w14:textId="1BA920BF" w:rsidR="001D22EC" w:rsidRPr="00B81E7F" w:rsidRDefault="001D22EC" w:rsidP="0004642A">
      <w:pPr>
        <w:spacing w:after="0" w:line="240" w:lineRule="auto"/>
        <w:rPr>
          <w:rFonts w:ascii="Times New Roman" w:hAnsi="Times New Roman" w:cs="Times New Roman"/>
          <w:b/>
          <w:bCs/>
          <w:sz w:val="24"/>
          <w:szCs w:val="24"/>
          <w:lang w:val="en-US"/>
        </w:rPr>
      </w:pPr>
      <w:r w:rsidRPr="00B81E7F">
        <w:rPr>
          <w:rFonts w:ascii="Times New Roman" w:hAnsi="Times New Roman" w:cs="Times New Roman"/>
          <w:b/>
          <w:bCs/>
          <w:sz w:val="24"/>
          <w:szCs w:val="24"/>
          <w:lang w:val="en-US"/>
        </w:rPr>
        <w:t xml:space="preserve">                                                din ___ </w:t>
      </w:r>
      <w:proofErr w:type="spellStart"/>
      <w:r w:rsidR="005D0365">
        <w:rPr>
          <w:rFonts w:ascii="Times New Roman" w:hAnsi="Times New Roman" w:cs="Times New Roman"/>
          <w:b/>
          <w:bCs/>
          <w:sz w:val="24"/>
          <w:szCs w:val="24"/>
          <w:lang w:val="en-US"/>
        </w:rPr>
        <w:t>septembrie</w:t>
      </w:r>
      <w:proofErr w:type="spellEnd"/>
      <w:r w:rsidRPr="00B81E7F">
        <w:rPr>
          <w:rFonts w:ascii="Times New Roman" w:hAnsi="Times New Roman" w:cs="Times New Roman"/>
          <w:b/>
          <w:bCs/>
          <w:sz w:val="24"/>
          <w:szCs w:val="24"/>
          <w:lang w:val="en-US"/>
        </w:rPr>
        <w:t xml:space="preserve"> 2026</w:t>
      </w:r>
    </w:p>
    <w:p w14:paraId="3547DBC6" w14:textId="77777777" w:rsidR="001D22EC" w:rsidRPr="00B81E7F" w:rsidRDefault="001D22EC" w:rsidP="0004642A">
      <w:pPr>
        <w:spacing w:after="0" w:line="240" w:lineRule="auto"/>
        <w:rPr>
          <w:rFonts w:ascii="Times New Roman" w:eastAsia="Times New Roman" w:hAnsi="Times New Roman" w:cs="Times New Roman"/>
          <w:b/>
          <w:bCs/>
          <w:color w:val="303030"/>
          <w:kern w:val="0"/>
          <w:sz w:val="24"/>
          <w:szCs w:val="24"/>
          <w:lang w:eastAsia="ro-MD"/>
          <w14:ligatures w14:val="none"/>
        </w:rPr>
      </w:pPr>
    </w:p>
    <w:p w14:paraId="76B60B5D" w14:textId="0EA2243B" w:rsidR="00C76282" w:rsidRPr="00EB52E1" w:rsidRDefault="00C76282" w:rsidP="0004642A">
      <w:pPr>
        <w:spacing w:after="0" w:line="240" w:lineRule="auto"/>
        <w:rPr>
          <w:rFonts w:ascii="Times New Roman" w:eastAsia="Times New Roman" w:hAnsi="Times New Roman" w:cs="Times New Roman"/>
          <w:b/>
          <w:bCs/>
          <w:kern w:val="0"/>
          <w:sz w:val="24"/>
          <w:szCs w:val="24"/>
          <w:lang w:eastAsia="ro-MD"/>
          <w14:ligatures w14:val="none"/>
        </w:rPr>
      </w:pPr>
      <w:r w:rsidRPr="00EB52E1">
        <w:rPr>
          <w:rFonts w:ascii="Times New Roman" w:eastAsia="Times New Roman" w:hAnsi="Times New Roman" w:cs="Times New Roman"/>
          <w:b/>
          <w:bCs/>
          <w:kern w:val="0"/>
          <w:sz w:val="24"/>
          <w:szCs w:val="24"/>
          <w:lang w:eastAsia="ro-MD"/>
          <w14:ligatures w14:val="none"/>
        </w:rPr>
        <w:t>Cu privire la</w:t>
      </w:r>
      <w:r w:rsidR="00FA7700">
        <w:rPr>
          <w:rFonts w:ascii="Times New Roman" w:eastAsia="Times New Roman" w:hAnsi="Times New Roman" w:cs="Times New Roman"/>
          <w:b/>
          <w:bCs/>
          <w:kern w:val="0"/>
          <w:sz w:val="24"/>
          <w:szCs w:val="24"/>
          <w:lang w:eastAsia="ro-MD"/>
          <w14:ligatures w14:val="none"/>
        </w:rPr>
        <w:t xml:space="preserve"> acceptarea</w:t>
      </w:r>
      <w:r w:rsidRPr="00EB52E1">
        <w:rPr>
          <w:rFonts w:ascii="Times New Roman" w:eastAsia="Times New Roman" w:hAnsi="Times New Roman" w:cs="Times New Roman"/>
          <w:b/>
          <w:bCs/>
          <w:kern w:val="0"/>
          <w:sz w:val="24"/>
          <w:szCs w:val="24"/>
          <w:lang w:eastAsia="ro-MD"/>
          <w14:ligatures w14:val="none"/>
        </w:rPr>
        <w:t xml:space="preserve"> amena</w:t>
      </w:r>
      <w:r w:rsidR="004F0F22" w:rsidRPr="00EB52E1">
        <w:rPr>
          <w:rFonts w:ascii="Times New Roman" w:eastAsia="Times New Roman" w:hAnsi="Times New Roman" w:cs="Times New Roman"/>
          <w:b/>
          <w:bCs/>
          <w:kern w:val="0"/>
          <w:sz w:val="24"/>
          <w:szCs w:val="24"/>
          <w:lang w:eastAsia="ro-MD"/>
          <w14:ligatures w14:val="none"/>
        </w:rPr>
        <w:t xml:space="preserve">jării </w:t>
      </w:r>
      <w:r w:rsidRPr="00EB52E1">
        <w:rPr>
          <w:rFonts w:ascii="Times New Roman" w:eastAsia="Times New Roman" w:hAnsi="Times New Roman" w:cs="Times New Roman"/>
          <w:b/>
          <w:bCs/>
          <w:kern w:val="0"/>
          <w:sz w:val="24"/>
          <w:szCs w:val="24"/>
          <w:lang w:eastAsia="ro-MD"/>
          <w14:ligatures w14:val="none"/>
        </w:rPr>
        <w:t xml:space="preserve">locurilor de parcare  </w:t>
      </w:r>
    </w:p>
    <w:p w14:paraId="7FCB3B7C" w14:textId="77777777" w:rsidR="00C76282" w:rsidRPr="00B81E7F" w:rsidRDefault="00C76282" w:rsidP="0004642A">
      <w:pPr>
        <w:spacing w:after="0" w:line="240" w:lineRule="auto"/>
        <w:rPr>
          <w:rFonts w:ascii="Times New Roman" w:eastAsia="Times New Roman" w:hAnsi="Times New Roman" w:cs="Times New Roman"/>
          <w:color w:val="303030"/>
          <w:kern w:val="0"/>
          <w:sz w:val="24"/>
          <w:szCs w:val="24"/>
          <w:lang w:eastAsia="ro-MD"/>
          <w14:ligatures w14:val="none"/>
        </w:rPr>
      </w:pPr>
    </w:p>
    <w:p w14:paraId="40DEF4D0" w14:textId="7BB7B4AB" w:rsidR="00C76282" w:rsidRDefault="00C76282" w:rsidP="005D0365">
      <w:pPr>
        <w:spacing w:after="0" w:line="240" w:lineRule="auto"/>
        <w:ind w:firstLine="567"/>
        <w:jc w:val="both"/>
        <w:rPr>
          <w:rFonts w:ascii="Times New Roman" w:eastAsia="Times New Roman" w:hAnsi="Times New Roman" w:cs="Times New Roman"/>
          <w:b/>
          <w:bCs/>
          <w:kern w:val="0"/>
          <w:sz w:val="24"/>
          <w:szCs w:val="24"/>
          <w:lang w:eastAsia="ro-MD"/>
          <w14:ligatures w14:val="none"/>
        </w:rPr>
      </w:pPr>
      <w:r w:rsidRPr="00B81E7F">
        <w:rPr>
          <w:rFonts w:ascii="Times New Roman" w:eastAsia="Times New Roman" w:hAnsi="Times New Roman" w:cs="Times New Roman"/>
          <w:kern w:val="0"/>
          <w:sz w:val="24"/>
          <w:szCs w:val="24"/>
          <w:lang w:eastAsia="ro-MD"/>
          <w14:ligatures w14:val="none"/>
        </w:rPr>
        <w:t>În</w:t>
      </w:r>
      <w:r w:rsidR="001D22EC" w:rsidRPr="00B81E7F">
        <w:rPr>
          <w:rFonts w:ascii="Times New Roman" w:eastAsia="Times New Roman" w:hAnsi="Times New Roman" w:cs="Times New Roman"/>
          <w:kern w:val="0"/>
          <w:sz w:val="24"/>
          <w:szCs w:val="24"/>
          <w:lang w:eastAsia="ro-MD"/>
          <w14:ligatures w14:val="none"/>
        </w:rPr>
        <w:t xml:space="preserve"> </w:t>
      </w:r>
      <w:r w:rsidRPr="00B81E7F">
        <w:rPr>
          <w:rFonts w:ascii="Times New Roman" w:eastAsia="Times New Roman" w:hAnsi="Times New Roman" w:cs="Times New Roman"/>
          <w:kern w:val="0"/>
          <w:sz w:val="24"/>
          <w:szCs w:val="24"/>
          <w:lang w:eastAsia="ro-MD"/>
          <w14:ligatures w14:val="none"/>
        </w:rPr>
        <w:t>conformitate cu prevederile art.</w:t>
      </w:r>
      <w:r w:rsidR="0041348E">
        <w:rPr>
          <w:rFonts w:ascii="Times New Roman" w:eastAsia="Times New Roman" w:hAnsi="Times New Roman" w:cs="Times New Roman"/>
          <w:kern w:val="0"/>
          <w:sz w:val="24"/>
          <w:szCs w:val="24"/>
          <w:lang w:eastAsia="ro-MD"/>
          <w14:ligatures w14:val="none"/>
        </w:rPr>
        <w:t xml:space="preserve"> </w:t>
      </w:r>
      <w:r w:rsidRPr="00B81E7F">
        <w:rPr>
          <w:rFonts w:ascii="Times New Roman" w:eastAsia="Times New Roman" w:hAnsi="Times New Roman" w:cs="Times New Roman"/>
          <w:kern w:val="0"/>
          <w:sz w:val="24"/>
          <w:szCs w:val="24"/>
          <w:lang w:eastAsia="ro-MD"/>
          <w14:ligatures w14:val="none"/>
        </w:rPr>
        <w:t>35,</w:t>
      </w:r>
      <w:r w:rsidR="001D22EC" w:rsidRPr="00B81E7F">
        <w:rPr>
          <w:rFonts w:ascii="Times New Roman" w:eastAsia="Times New Roman" w:hAnsi="Times New Roman" w:cs="Times New Roman"/>
          <w:kern w:val="0"/>
          <w:sz w:val="24"/>
          <w:szCs w:val="24"/>
          <w:lang w:eastAsia="ro-MD"/>
          <w14:ligatures w14:val="none"/>
        </w:rPr>
        <w:t xml:space="preserve"> </w:t>
      </w:r>
      <w:r w:rsidRPr="00B81E7F">
        <w:rPr>
          <w:rFonts w:ascii="Times New Roman" w:eastAsia="Times New Roman" w:hAnsi="Times New Roman" w:cs="Times New Roman"/>
          <w:kern w:val="0"/>
          <w:sz w:val="24"/>
          <w:szCs w:val="24"/>
          <w:lang w:eastAsia="ro-MD"/>
          <w14:ligatures w14:val="none"/>
        </w:rPr>
        <w:t>64</w:t>
      </w:r>
      <w:r w:rsidR="00ED17CF" w:rsidRPr="00B81E7F">
        <w:rPr>
          <w:rFonts w:ascii="Times New Roman" w:eastAsia="Times New Roman" w:hAnsi="Times New Roman" w:cs="Times New Roman"/>
          <w:kern w:val="0"/>
          <w:sz w:val="24"/>
          <w:szCs w:val="24"/>
          <w:lang w:eastAsia="ro-MD"/>
          <w14:ligatures w14:val="none"/>
        </w:rPr>
        <w:t xml:space="preserve">, </w:t>
      </w:r>
      <w:r w:rsidRPr="00B81E7F">
        <w:rPr>
          <w:rFonts w:ascii="Times New Roman" w:eastAsia="Times New Roman" w:hAnsi="Times New Roman" w:cs="Times New Roman"/>
          <w:kern w:val="0"/>
          <w:sz w:val="24"/>
          <w:szCs w:val="24"/>
          <w:lang w:eastAsia="ro-MD"/>
          <w14:ligatures w14:val="none"/>
        </w:rPr>
        <w:t>88</w:t>
      </w:r>
      <w:r w:rsidR="00ED17CF" w:rsidRPr="00B81E7F">
        <w:rPr>
          <w:rFonts w:ascii="Times New Roman" w:eastAsia="Times New Roman" w:hAnsi="Times New Roman" w:cs="Times New Roman"/>
          <w:kern w:val="0"/>
          <w:sz w:val="24"/>
          <w:szCs w:val="24"/>
          <w:lang w:eastAsia="ro-MD"/>
          <w14:ligatures w14:val="none"/>
        </w:rPr>
        <w:t xml:space="preserve">, </w:t>
      </w:r>
      <w:r w:rsidR="00ED17CF" w:rsidRPr="00B81E7F">
        <w:rPr>
          <w:rFonts w:ascii="Times New Roman" w:hAnsi="Times New Roman" w:cs="Times New Roman"/>
          <w:sz w:val="24"/>
          <w:szCs w:val="24"/>
          <w:shd w:val="clear" w:color="auto" w:fill="FFFFFF"/>
        </w:rPr>
        <w:t>104 alin.</w:t>
      </w:r>
      <w:r w:rsidR="0041348E">
        <w:rPr>
          <w:rFonts w:ascii="Times New Roman" w:hAnsi="Times New Roman" w:cs="Times New Roman"/>
          <w:sz w:val="24"/>
          <w:szCs w:val="24"/>
          <w:shd w:val="clear" w:color="auto" w:fill="FFFFFF"/>
        </w:rPr>
        <w:t xml:space="preserve"> </w:t>
      </w:r>
      <w:r w:rsidR="00ED17CF" w:rsidRPr="00B81E7F">
        <w:rPr>
          <w:rFonts w:ascii="Times New Roman" w:hAnsi="Times New Roman" w:cs="Times New Roman"/>
          <w:sz w:val="24"/>
          <w:szCs w:val="24"/>
          <w:shd w:val="clear" w:color="auto" w:fill="FFFFFF"/>
        </w:rPr>
        <w:t>(1)</w:t>
      </w:r>
      <w:r w:rsidRPr="00B81E7F">
        <w:rPr>
          <w:rFonts w:ascii="Times New Roman" w:eastAsia="Times New Roman" w:hAnsi="Times New Roman" w:cs="Times New Roman"/>
          <w:kern w:val="0"/>
          <w:sz w:val="24"/>
          <w:szCs w:val="24"/>
          <w:lang w:eastAsia="ro-MD"/>
          <w14:ligatures w14:val="none"/>
        </w:rPr>
        <w:t xml:space="preserve"> din Codul Urbanismului și Construcțiilor</w:t>
      </w:r>
      <w:r w:rsidR="00ED17CF" w:rsidRPr="00B81E7F">
        <w:rPr>
          <w:rFonts w:ascii="Times New Roman" w:eastAsia="Times New Roman" w:hAnsi="Times New Roman" w:cs="Times New Roman"/>
          <w:kern w:val="0"/>
          <w:sz w:val="24"/>
          <w:szCs w:val="24"/>
          <w:lang w:eastAsia="ro-MD"/>
          <w14:ligatures w14:val="none"/>
        </w:rPr>
        <w:t xml:space="preserve"> </w:t>
      </w:r>
      <w:r w:rsidRPr="00B81E7F">
        <w:rPr>
          <w:rFonts w:ascii="Times New Roman" w:eastAsia="Times New Roman" w:hAnsi="Times New Roman" w:cs="Times New Roman"/>
          <w:kern w:val="0"/>
          <w:sz w:val="24"/>
          <w:szCs w:val="24"/>
          <w:lang w:eastAsia="ro-MD"/>
          <w14:ligatures w14:val="none"/>
        </w:rPr>
        <w:t xml:space="preserve"> nr.</w:t>
      </w:r>
      <w:r w:rsidR="00E84AED">
        <w:rPr>
          <w:rFonts w:ascii="Times New Roman" w:eastAsia="Times New Roman" w:hAnsi="Times New Roman" w:cs="Times New Roman"/>
          <w:kern w:val="0"/>
          <w:sz w:val="24"/>
          <w:szCs w:val="24"/>
          <w:lang w:eastAsia="ro-MD"/>
          <w14:ligatures w14:val="none"/>
        </w:rPr>
        <w:t xml:space="preserve"> </w:t>
      </w:r>
      <w:r w:rsidRPr="00B81E7F">
        <w:rPr>
          <w:rFonts w:ascii="Times New Roman" w:eastAsia="Times New Roman" w:hAnsi="Times New Roman" w:cs="Times New Roman"/>
          <w:kern w:val="0"/>
          <w:sz w:val="24"/>
          <w:szCs w:val="24"/>
          <w:lang w:eastAsia="ro-MD"/>
          <w14:ligatures w14:val="none"/>
        </w:rPr>
        <w:t xml:space="preserve">434/2023, </w:t>
      </w:r>
      <w:r w:rsidR="00ED17CF" w:rsidRPr="00B81E7F">
        <w:rPr>
          <w:rFonts w:ascii="Times New Roman" w:hAnsi="Times New Roman" w:cs="Times New Roman"/>
          <w:sz w:val="24"/>
          <w:szCs w:val="24"/>
          <w:shd w:val="clear" w:color="auto" w:fill="FFFFFF"/>
        </w:rPr>
        <w:t>art.</w:t>
      </w:r>
      <w:r w:rsidR="00E84AED">
        <w:rPr>
          <w:rFonts w:ascii="Times New Roman" w:hAnsi="Times New Roman" w:cs="Times New Roman"/>
          <w:sz w:val="24"/>
          <w:szCs w:val="24"/>
          <w:shd w:val="clear" w:color="auto" w:fill="FFFFFF"/>
        </w:rPr>
        <w:t xml:space="preserve"> </w:t>
      </w:r>
      <w:r w:rsidR="00ED17CF" w:rsidRPr="00B81E7F">
        <w:rPr>
          <w:rFonts w:ascii="Times New Roman" w:hAnsi="Times New Roman" w:cs="Times New Roman"/>
          <w:sz w:val="24"/>
          <w:szCs w:val="24"/>
          <w:shd w:val="clear" w:color="auto" w:fill="FFFFFF"/>
        </w:rPr>
        <w:t>9 alin.</w:t>
      </w:r>
      <w:r w:rsidR="00E84AED">
        <w:rPr>
          <w:rFonts w:ascii="Times New Roman" w:hAnsi="Times New Roman" w:cs="Times New Roman"/>
          <w:sz w:val="24"/>
          <w:szCs w:val="24"/>
          <w:shd w:val="clear" w:color="auto" w:fill="FFFFFF"/>
        </w:rPr>
        <w:t xml:space="preserve"> </w:t>
      </w:r>
      <w:r w:rsidR="00ED17CF" w:rsidRPr="00B81E7F">
        <w:rPr>
          <w:rFonts w:ascii="Times New Roman" w:hAnsi="Times New Roman" w:cs="Times New Roman"/>
          <w:sz w:val="24"/>
          <w:szCs w:val="24"/>
          <w:shd w:val="clear" w:color="auto" w:fill="FFFFFF"/>
        </w:rPr>
        <w:t>(3) și art.</w:t>
      </w:r>
      <w:r w:rsidR="00E84AED">
        <w:rPr>
          <w:rFonts w:ascii="Times New Roman" w:hAnsi="Times New Roman" w:cs="Times New Roman"/>
          <w:sz w:val="24"/>
          <w:szCs w:val="24"/>
          <w:shd w:val="clear" w:color="auto" w:fill="FFFFFF"/>
        </w:rPr>
        <w:t xml:space="preserve"> </w:t>
      </w:r>
      <w:r w:rsidR="00ED17CF" w:rsidRPr="00B81E7F">
        <w:rPr>
          <w:rFonts w:ascii="Times New Roman" w:hAnsi="Times New Roman" w:cs="Times New Roman"/>
          <w:sz w:val="24"/>
          <w:szCs w:val="24"/>
          <w:shd w:val="clear" w:color="auto" w:fill="FFFFFF"/>
        </w:rPr>
        <w:t>11 alin.</w:t>
      </w:r>
      <w:r w:rsidR="00E84AED">
        <w:rPr>
          <w:rFonts w:ascii="Times New Roman" w:hAnsi="Times New Roman" w:cs="Times New Roman"/>
          <w:sz w:val="24"/>
          <w:szCs w:val="24"/>
          <w:shd w:val="clear" w:color="auto" w:fill="FFFFFF"/>
        </w:rPr>
        <w:t xml:space="preserve"> </w:t>
      </w:r>
      <w:r w:rsidR="00ED17CF" w:rsidRPr="00B81E7F">
        <w:rPr>
          <w:rFonts w:ascii="Times New Roman" w:hAnsi="Times New Roman" w:cs="Times New Roman"/>
          <w:sz w:val="24"/>
          <w:szCs w:val="24"/>
          <w:shd w:val="clear" w:color="auto" w:fill="FFFFFF"/>
        </w:rPr>
        <w:t>(2) lit.</w:t>
      </w:r>
      <w:r w:rsidR="00E84AED">
        <w:rPr>
          <w:rFonts w:ascii="Times New Roman" w:hAnsi="Times New Roman" w:cs="Times New Roman"/>
          <w:sz w:val="24"/>
          <w:szCs w:val="24"/>
          <w:shd w:val="clear" w:color="auto" w:fill="FFFFFF"/>
        </w:rPr>
        <w:t xml:space="preserve"> </w:t>
      </w:r>
      <w:r w:rsidR="00ED17CF" w:rsidRPr="00B81E7F">
        <w:rPr>
          <w:rFonts w:ascii="Times New Roman" w:hAnsi="Times New Roman" w:cs="Times New Roman"/>
          <w:sz w:val="24"/>
          <w:szCs w:val="24"/>
          <w:shd w:val="clear" w:color="auto" w:fill="FFFFFF"/>
        </w:rPr>
        <w:t>b) din Legea nr.</w:t>
      </w:r>
      <w:r w:rsidR="00E84AED">
        <w:rPr>
          <w:rFonts w:ascii="Times New Roman" w:hAnsi="Times New Roman" w:cs="Times New Roman"/>
          <w:sz w:val="24"/>
          <w:szCs w:val="24"/>
          <w:shd w:val="clear" w:color="auto" w:fill="FFFFFF"/>
        </w:rPr>
        <w:t xml:space="preserve"> </w:t>
      </w:r>
      <w:r w:rsidR="00ED17CF" w:rsidRPr="00B81E7F">
        <w:rPr>
          <w:rFonts w:ascii="Times New Roman" w:hAnsi="Times New Roman" w:cs="Times New Roman"/>
          <w:sz w:val="24"/>
          <w:szCs w:val="24"/>
          <w:shd w:val="clear" w:color="auto" w:fill="FFFFFF"/>
        </w:rPr>
        <w:t>29/2018</w:t>
      </w:r>
      <w:r w:rsidR="00ED17CF" w:rsidRPr="00B81E7F">
        <w:rPr>
          <w:rStyle w:val="ng-star-inserted"/>
          <w:rFonts w:ascii="Times New Roman" w:hAnsi="Times New Roman" w:cs="Times New Roman"/>
          <w:sz w:val="24"/>
          <w:szCs w:val="24"/>
          <w:shd w:val="clear" w:color="auto" w:fill="FFFFFF"/>
        </w:rPr>
        <w:t xml:space="preserve"> privind delimitarea proprietății publice, </w:t>
      </w:r>
      <w:r w:rsidR="00603975" w:rsidRPr="00B81E7F">
        <w:rPr>
          <w:rStyle w:val="ng-star-inserted"/>
          <w:rFonts w:ascii="Times New Roman" w:hAnsi="Times New Roman" w:cs="Times New Roman"/>
          <w:sz w:val="24"/>
          <w:szCs w:val="24"/>
          <w:shd w:val="clear" w:color="auto" w:fill="FFFFFF"/>
        </w:rPr>
        <w:t>a</w:t>
      </w:r>
      <w:r w:rsidR="001D22EC" w:rsidRPr="00B81E7F">
        <w:rPr>
          <w:rFonts w:ascii="Times New Roman" w:hAnsi="Times New Roman" w:cs="Times New Roman"/>
          <w:sz w:val="24"/>
          <w:szCs w:val="24"/>
          <w:shd w:val="clear" w:color="auto" w:fill="FFFFFF"/>
        </w:rPr>
        <w:t>rt.</w:t>
      </w:r>
      <w:r w:rsidR="0041348E">
        <w:rPr>
          <w:rFonts w:ascii="Times New Roman" w:hAnsi="Times New Roman" w:cs="Times New Roman"/>
          <w:sz w:val="24"/>
          <w:szCs w:val="24"/>
          <w:shd w:val="clear" w:color="auto" w:fill="FFFFFF"/>
        </w:rPr>
        <w:t xml:space="preserve"> </w:t>
      </w:r>
      <w:r w:rsidR="001D22EC" w:rsidRPr="00B81E7F">
        <w:rPr>
          <w:rFonts w:ascii="Times New Roman" w:hAnsi="Times New Roman" w:cs="Times New Roman"/>
          <w:sz w:val="24"/>
          <w:szCs w:val="24"/>
          <w:shd w:val="clear" w:color="auto" w:fill="FFFFFF"/>
        </w:rPr>
        <w:t>43 alin</w:t>
      </w:r>
      <w:r w:rsidR="00E84AED">
        <w:rPr>
          <w:rFonts w:ascii="Times New Roman" w:hAnsi="Times New Roman" w:cs="Times New Roman"/>
          <w:sz w:val="24"/>
          <w:szCs w:val="24"/>
          <w:shd w:val="clear" w:color="auto" w:fill="FFFFFF"/>
        </w:rPr>
        <w:t xml:space="preserve">. </w:t>
      </w:r>
      <w:r w:rsidR="001D22EC" w:rsidRPr="00B81E7F">
        <w:rPr>
          <w:rFonts w:ascii="Times New Roman" w:hAnsi="Times New Roman" w:cs="Times New Roman"/>
          <w:sz w:val="24"/>
          <w:szCs w:val="24"/>
          <w:shd w:val="clear" w:color="auto" w:fill="FFFFFF"/>
        </w:rPr>
        <w:t>(1) lit.</w:t>
      </w:r>
      <w:r w:rsidR="00E84AED">
        <w:rPr>
          <w:rFonts w:ascii="Times New Roman" w:hAnsi="Times New Roman" w:cs="Times New Roman"/>
          <w:sz w:val="24"/>
          <w:szCs w:val="24"/>
          <w:shd w:val="clear" w:color="auto" w:fill="FFFFFF"/>
        </w:rPr>
        <w:t xml:space="preserve"> </w:t>
      </w:r>
      <w:r w:rsidR="001D22EC" w:rsidRPr="00B81E7F">
        <w:rPr>
          <w:rFonts w:ascii="Times New Roman" w:hAnsi="Times New Roman" w:cs="Times New Roman"/>
          <w:sz w:val="24"/>
          <w:szCs w:val="24"/>
          <w:shd w:val="clear" w:color="auto" w:fill="FFFFFF"/>
        </w:rPr>
        <w:t>c), d), g), art.</w:t>
      </w:r>
      <w:r w:rsidR="00E84AED">
        <w:rPr>
          <w:rFonts w:ascii="Times New Roman" w:hAnsi="Times New Roman" w:cs="Times New Roman"/>
          <w:sz w:val="24"/>
          <w:szCs w:val="24"/>
          <w:shd w:val="clear" w:color="auto" w:fill="FFFFFF"/>
        </w:rPr>
        <w:t xml:space="preserve"> </w:t>
      </w:r>
      <w:r w:rsidR="001D22EC" w:rsidRPr="00B81E7F">
        <w:rPr>
          <w:rFonts w:ascii="Times New Roman" w:hAnsi="Times New Roman" w:cs="Times New Roman"/>
          <w:sz w:val="24"/>
          <w:szCs w:val="24"/>
          <w:shd w:val="clear" w:color="auto" w:fill="FFFFFF"/>
        </w:rPr>
        <w:t>43</w:t>
      </w:r>
      <w:r w:rsidR="001D22EC" w:rsidRPr="00B81E7F">
        <w:rPr>
          <w:rFonts w:ascii="Times New Roman" w:eastAsia="Times New Roman" w:hAnsi="Times New Roman" w:cs="Times New Roman"/>
          <w:kern w:val="0"/>
          <w:sz w:val="24"/>
          <w:szCs w:val="24"/>
          <w:lang w:eastAsia="ro-MD"/>
          <w14:ligatures w14:val="none"/>
        </w:rPr>
        <w:t xml:space="preserve"> alin.</w:t>
      </w:r>
      <w:r w:rsidR="0041348E">
        <w:rPr>
          <w:rFonts w:ascii="Times New Roman" w:eastAsia="Times New Roman" w:hAnsi="Times New Roman" w:cs="Times New Roman"/>
          <w:kern w:val="0"/>
          <w:sz w:val="24"/>
          <w:szCs w:val="24"/>
          <w:lang w:eastAsia="ro-MD"/>
          <w14:ligatures w14:val="none"/>
        </w:rPr>
        <w:t xml:space="preserve"> </w:t>
      </w:r>
      <w:r w:rsidR="001D22EC" w:rsidRPr="00B81E7F">
        <w:rPr>
          <w:rFonts w:ascii="Times New Roman" w:eastAsia="Times New Roman" w:hAnsi="Times New Roman" w:cs="Times New Roman"/>
          <w:kern w:val="0"/>
          <w:sz w:val="24"/>
          <w:szCs w:val="24"/>
          <w:lang w:eastAsia="ro-MD"/>
          <w14:ligatures w14:val="none"/>
        </w:rPr>
        <w:t>(2) din Legea nr.</w:t>
      </w:r>
      <w:r w:rsidR="00E84AED">
        <w:rPr>
          <w:rFonts w:ascii="Times New Roman" w:eastAsia="Times New Roman" w:hAnsi="Times New Roman" w:cs="Times New Roman"/>
          <w:kern w:val="0"/>
          <w:sz w:val="24"/>
          <w:szCs w:val="24"/>
          <w:lang w:eastAsia="ro-MD"/>
          <w14:ligatures w14:val="none"/>
        </w:rPr>
        <w:t xml:space="preserve"> </w:t>
      </w:r>
      <w:r w:rsidR="001D22EC" w:rsidRPr="00B81E7F">
        <w:rPr>
          <w:rFonts w:ascii="Times New Roman" w:eastAsia="Times New Roman" w:hAnsi="Times New Roman" w:cs="Times New Roman"/>
          <w:kern w:val="0"/>
          <w:sz w:val="24"/>
          <w:szCs w:val="24"/>
          <w:lang w:eastAsia="ro-MD"/>
          <w14:ligatures w14:val="none"/>
        </w:rPr>
        <w:t>436/2006 privind administrația publică locală</w:t>
      </w:r>
      <w:r w:rsidR="00603975" w:rsidRPr="00B81E7F">
        <w:rPr>
          <w:rFonts w:ascii="Times New Roman" w:eastAsia="Times New Roman" w:hAnsi="Times New Roman" w:cs="Times New Roman"/>
          <w:kern w:val="0"/>
          <w:sz w:val="24"/>
          <w:szCs w:val="24"/>
          <w:lang w:eastAsia="ro-MD"/>
          <w14:ligatures w14:val="none"/>
        </w:rPr>
        <w:t>,</w:t>
      </w:r>
      <w:r w:rsidR="001D22EC" w:rsidRPr="00B81E7F">
        <w:rPr>
          <w:rFonts w:ascii="Times New Roman" w:eastAsia="Times New Roman" w:hAnsi="Times New Roman" w:cs="Times New Roman"/>
          <w:kern w:val="0"/>
          <w:sz w:val="24"/>
          <w:szCs w:val="24"/>
          <w:lang w:eastAsia="ro-MD"/>
          <w14:ligatures w14:val="none"/>
        </w:rPr>
        <w:t xml:space="preserve"> </w:t>
      </w:r>
      <w:r w:rsidRPr="00B81E7F">
        <w:rPr>
          <w:rFonts w:ascii="Times New Roman" w:eastAsia="Times New Roman" w:hAnsi="Times New Roman" w:cs="Times New Roman"/>
          <w:kern w:val="0"/>
          <w:sz w:val="24"/>
          <w:szCs w:val="24"/>
          <w:lang w:eastAsia="ro-MD"/>
          <w14:ligatures w14:val="none"/>
        </w:rPr>
        <w:t xml:space="preserve">Consiliul </w:t>
      </w:r>
      <w:r w:rsidR="00603975" w:rsidRPr="00B81E7F">
        <w:rPr>
          <w:rFonts w:ascii="Times New Roman" w:eastAsia="Times New Roman" w:hAnsi="Times New Roman" w:cs="Times New Roman"/>
          <w:kern w:val="0"/>
          <w:sz w:val="24"/>
          <w:szCs w:val="24"/>
          <w:lang w:eastAsia="ro-MD"/>
          <w14:ligatures w14:val="none"/>
        </w:rPr>
        <w:t>r</w:t>
      </w:r>
      <w:r w:rsidRPr="00B81E7F">
        <w:rPr>
          <w:rFonts w:ascii="Times New Roman" w:eastAsia="Times New Roman" w:hAnsi="Times New Roman" w:cs="Times New Roman"/>
          <w:kern w:val="0"/>
          <w:sz w:val="24"/>
          <w:szCs w:val="24"/>
          <w:lang w:eastAsia="ro-MD"/>
          <w14:ligatures w14:val="none"/>
        </w:rPr>
        <w:t xml:space="preserve">aional </w:t>
      </w:r>
      <w:r w:rsidRPr="00B81E7F">
        <w:rPr>
          <w:rFonts w:ascii="Times New Roman" w:eastAsia="Times New Roman" w:hAnsi="Times New Roman" w:cs="Times New Roman"/>
          <w:b/>
          <w:bCs/>
          <w:kern w:val="0"/>
          <w:sz w:val="24"/>
          <w:szCs w:val="24"/>
          <w:lang w:eastAsia="ro-MD"/>
          <w14:ligatures w14:val="none"/>
        </w:rPr>
        <w:t>D</w:t>
      </w:r>
      <w:r w:rsidR="00603975" w:rsidRPr="00B81E7F">
        <w:rPr>
          <w:rFonts w:ascii="Times New Roman" w:eastAsia="Times New Roman" w:hAnsi="Times New Roman" w:cs="Times New Roman"/>
          <w:b/>
          <w:bCs/>
          <w:kern w:val="0"/>
          <w:sz w:val="24"/>
          <w:szCs w:val="24"/>
          <w:lang w:eastAsia="ro-MD"/>
          <w14:ligatures w14:val="none"/>
        </w:rPr>
        <w:t xml:space="preserve"> </w:t>
      </w:r>
      <w:r w:rsidRPr="00B81E7F">
        <w:rPr>
          <w:rFonts w:ascii="Times New Roman" w:eastAsia="Times New Roman" w:hAnsi="Times New Roman" w:cs="Times New Roman"/>
          <w:b/>
          <w:bCs/>
          <w:kern w:val="0"/>
          <w:sz w:val="24"/>
          <w:szCs w:val="24"/>
          <w:lang w:eastAsia="ro-MD"/>
          <w14:ligatures w14:val="none"/>
        </w:rPr>
        <w:t>E</w:t>
      </w:r>
      <w:r w:rsidR="00603975" w:rsidRPr="00B81E7F">
        <w:rPr>
          <w:rFonts w:ascii="Times New Roman" w:eastAsia="Times New Roman" w:hAnsi="Times New Roman" w:cs="Times New Roman"/>
          <w:b/>
          <w:bCs/>
          <w:kern w:val="0"/>
          <w:sz w:val="24"/>
          <w:szCs w:val="24"/>
          <w:lang w:eastAsia="ro-MD"/>
          <w14:ligatures w14:val="none"/>
        </w:rPr>
        <w:t xml:space="preserve"> </w:t>
      </w:r>
      <w:r w:rsidRPr="00B81E7F">
        <w:rPr>
          <w:rFonts w:ascii="Times New Roman" w:eastAsia="Times New Roman" w:hAnsi="Times New Roman" w:cs="Times New Roman"/>
          <w:b/>
          <w:bCs/>
          <w:kern w:val="0"/>
          <w:sz w:val="24"/>
          <w:szCs w:val="24"/>
          <w:lang w:eastAsia="ro-MD"/>
          <w14:ligatures w14:val="none"/>
        </w:rPr>
        <w:t>C</w:t>
      </w:r>
      <w:r w:rsidR="00603975" w:rsidRPr="00B81E7F">
        <w:rPr>
          <w:rFonts w:ascii="Times New Roman" w:eastAsia="Times New Roman" w:hAnsi="Times New Roman" w:cs="Times New Roman"/>
          <w:b/>
          <w:bCs/>
          <w:kern w:val="0"/>
          <w:sz w:val="24"/>
          <w:szCs w:val="24"/>
          <w:lang w:eastAsia="ro-MD"/>
          <w14:ligatures w14:val="none"/>
        </w:rPr>
        <w:t xml:space="preserve"> </w:t>
      </w:r>
      <w:r w:rsidRPr="00B81E7F">
        <w:rPr>
          <w:rFonts w:ascii="Times New Roman" w:eastAsia="Times New Roman" w:hAnsi="Times New Roman" w:cs="Times New Roman"/>
          <w:b/>
          <w:bCs/>
          <w:kern w:val="0"/>
          <w:sz w:val="24"/>
          <w:szCs w:val="24"/>
          <w:lang w:eastAsia="ro-MD"/>
          <w14:ligatures w14:val="none"/>
        </w:rPr>
        <w:t>I</w:t>
      </w:r>
      <w:r w:rsidR="00603975" w:rsidRPr="00B81E7F">
        <w:rPr>
          <w:rFonts w:ascii="Times New Roman" w:eastAsia="Times New Roman" w:hAnsi="Times New Roman" w:cs="Times New Roman"/>
          <w:b/>
          <w:bCs/>
          <w:kern w:val="0"/>
          <w:sz w:val="24"/>
          <w:szCs w:val="24"/>
          <w:lang w:eastAsia="ro-MD"/>
          <w14:ligatures w14:val="none"/>
        </w:rPr>
        <w:t xml:space="preserve"> </w:t>
      </w:r>
      <w:r w:rsidRPr="00B81E7F">
        <w:rPr>
          <w:rFonts w:ascii="Times New Roman" w:eastAsia="Times New Roman" w:hAnsi="Times New Roman" w:cs="Times New Roman"/>
          <w:b/>
          <w:bCs/>
          <w:kern w:val="0"/>
          <w:sz w:val="24"/>
          <w:szCs w:val="24"/>
          <w:lang w:eastAsia="ro-MD"/>
          <w14:ligatures w14:val="none"/>
        </w:rPr>
        <w:t>D</w:t>
      </w:r>
      <w:r w:rsidR="00603975" w:rsidRPr="00B81E7F">
        <w:rPr>
          <w:rFonts w:ascii="Times New Roman" w:eastAsia="Times New Roman" w:hAnsi="Times New Roman" w:cs="Times New Roman"/>
          <w:b/>
          <w:bCs/>
          <w:kern w:val="0"/>
          <w:sz w:val="24"/>
          <w:szCs w:val="24"/>
          <w:lang w:eastAsia="ro-MD"/>
          <w14:ligatures w14:val="none"/>
        </w:rPr>
        <w:t xml:space="preserve"> </w:t>
      </w:r>
      <w:r w:rsidRPr="00B81E7F">
        <w:rPr>
          <w:rFonts w:ascii="Times New Roman" w:eastAsia="Times New Roman" w:hAnsi="Times New Roman" w:cs="Times New Roman"/>
          <w:b/>
          <w:bCs/>
          <w:kern w:val="0"/>
          <w:sz w:val="24"/>
          <w:szCs w:val="24"/>
          <w:lang w:eastAsia="ro-MD"/>
          <w14:ligatures w14:val="none"/>
        </w:rPr>
        <w:t>E:</w:t>
      </w:r>
    </w:p>
    <w:p w14:paraId="1CCDE93D" w14:textId="77777777" w:rsidR="00D633CF" w:rsidRPr="00B81E7F" w:rsidRDefault="00D633CF" w:rsidP="005D0365">
      <w:pPr>
        <w:spacing w:after="0" w:line="240" w:lineRule="auto"/>
        <w:ind w:firstLine="567"/>
        <w:jc w:val="both"/>
        <w:rPr>
          <w:rFonts w:ascii="Times New Roman" w:eastAsia="Times New Roman" w:hAnsi="Times New Roman" w:cs="Times New Roman"/>
          <w:b/>
          <w:bCs/>
          <w:color w:val="303030"/>
          <w:kern w:val="0"/>
          <w:sz w:val="24"/>
          <w:szCs w:val="24"/>
          <w:lang w:eastAsia="ro-MD"/>
          <w14:ligatures w14:val="none"/>
        </w:rPr>
      </w:pPr>
    </w:p>
    <w:p w14:paraId="6B926942" w14:textId="0596C102" w:rsidR="0016695F" w:rsidRDefault="00C76282" w:rsidP="005D0365">
      <w:pPr>
        <w:numPr>
          <w:ilvl w:val="0"/>
          <w:numId w:val="1"/>
        </w:numPr>
        <w:shd w:val="clear" w:color="auto" w:fill="FFFFFF"/>
        <w:tabs>
          <w:tab w:val="clear" w:pos="644"/>
        </w:tabs>
        <w:spacing w:after="0" w:line="240" w:lineRule="auto"/>
        <w:ind w:left="426" w:hanging="502"/>
        <w:jc w:val="both"/>
        <w:rPr>
          <w:rFonts w:ascii="Times New Roman" w:eastAsia="Times New Roman" w:hAnsi="Times New Roman" w:cs="Times New Roman"/>
          <w:kern w:val="0"/>
          <w:sz w:val="24"/>
          <w:szCs w:val="24"/>
          <w:lang w:eastAsia="ro-MD"/>
          <w14:ligatures w14:val="none"/>
        </w:rPr>
      </w:pPr>
      <w:r w:rsidRPr="0016695F">
        <w:rPr>
          <w:rFonts w:ascii="Times New Roman" w:eastAsia="Times New Roman" w:hAnsi="Times New Roman" w:cs="Times New Roman"/>
          <w:kern w:val="0"/>
          <w:sz w:val="24"/>
          <w:szCs w:val="24"/>
          <w:lang w:eastAsia="ro-MD"/>
          <w14:ligatures w14:val="none"/>
        </w:rPr>
        <w:t>Se</w:t>
      </w:r>
      <w:r w:rsidRPr="0016695F">
        <w:rPr>
          <w:rFonts w:ascii="Times New Roman" w:eastAsia="Times New Roman" w:hAnsi="Times New Roman" w:cs="Times New Roman"/>
          <w:b/>
          <w:bCs/>
          <w:kern w:val="0"/>
          <w:sz w:val="24"/>
          <w:szCs w:val="24"/>
          <w:lang w:eastAsia="ro-MD"/>
          <w14:ligatures w14:val="none"/>
        </w:rPr>
        <w:t xml:space="preserve"> </w:t>
      </w:r>
      <w:r w:rsidRPr="0016695F">
        <w:rPr>
          <w:rFonts w:ascii="Times New Roman" w:eastAsia="Times New Roman" w:hAnsi="Times New Roman" w:cs="Times New Roman"/>
          <w:kern w:val="0"/>
          <w:sz w:val="24"/>
          <w:szCs w:val="24"/>
          <w:lang w:eastAsia="ro-MD"/>
          <w14:ligatures w14:val="none"/>
        </w:rPr>
        <w:t>acceptă amenajarea locurilor de</w:t>
      </w:r>
      <w:r w:rsidRPr="0016695F">
        <w:rPr>
          <w:rFonts w:ascii="Times New Roman" w:eastAsia="Times New Roman" w:hAnsi="Times New Roman" w:cs="Times New Roman"/>
          <w:b/>
          <w:bCs/>
          <w:kern w:val="0"/>
          <w:sz w:val="24"/>
          <w:szCs w:val="24"/>
          <w:lang w:eastAsia="ro-MD"/>
          <w14:ligatures w14:val="none"/>
        </w:rPr>
        <w:t xml:space="preserve"> </w:t>
      </w:r>
      <w:r w:rsidRPr="0016695F">
        <w:rPr>
          <w:rFonts w:ascii="Times New Roman" w:eastAsia="Times New Roman" w:hAnsi="Times New Roman" w:cs="Times New Roman"/>
          <w:kern w:val="0"/>
          <w:sz w:val="24"/>
          <w:szCs w:val="24"/>
          <w:lang w:eastAsia="ro-MD"/>
          <w14:ligatures w14:val="none"/>
        </w:rPr>
        <w:t xml:space="preserve">parcare </w:t>
      </w:r>
      <w:r w:rsidR="005D0365">
        <w:rPr>
          <w:rFonts w:ascii="Times New Roman" w:eastAsia="Times New Roman" w:hAnsi="Times New Roman" w:cs="Times New Roman"/>
          <w:kern w:val="0"/>
          <w:sz w:val="24"/>
          <w:szCs w:val="24"/>
          <w:lang w:eastAsia="ro-MD"/>
          <w14:ligatures w14:val="none"/>
        </w:rPr>
        <w:t>dlui Mațco Alexandru (reprezentantul grupului de lucru)</w:t>
      </w:r>
      <w:r w:rsidR="004F0F22">
        <w:rPr>
          <w:rFonts w:ascii="Times New Roman" w:eastAsia="Times New Roman" w:hAnsi="Times New Roman" w:cs="Times New Roman"/>
          <w:kern w:val="0"/>
          <w:sz w:val="24"/>
          <w:szCs w:val="24"/>
          <w:lang w:eastAsia="ro-MD"/>
          <w14:ligatures w14:val="none"/>
        </w:rPr>
        <w:t xml:space="preserve"> </w:t>
      </w:r>
      <w:r w:rsidRPr="0016695F">
        <w:rPr>
          <w:rFonts w:ascii="Times New Roman" w:eastAsia="Times New Roman" w:hAnsi="Times New Roman" w:cs="Times New Roman"/>
          <w:kern w:val="0"/>
          <w:sz w:val="24"/>
          <w:szCs w:val="24"/>
          <w:lang w:eastAsia="ro-MD"/>
          <w14:ligatures w14:val="none"/>
        </w:rPr>
        <w:t>pe drumul L176</w:t>
      </w:r>
      <w:r w:rsidR="00EB52E1">
        <w:rPr>
          <w:rFonts w:ascii="Times New Roman" w:eastAsia="Times New Roman" w:hAnsi="Times New Roman" w:cs="Times New Roman"/>
          <w:kern w:val="0"/>
          <w:sz w:val="24"/>
          <w:szCs w:val="24"/>
          <w:lang w:eastAsia="ro-MD"/>
          <w14:ligatures w14:val="none"/>
        </w:rPr>
        <w:t xml:space="preserve"> </w:t>
      </w:r>
      <w:r w:rsidR="00EB52E1" w:rsidRPr="00EB52E1">
        <w:rPr>
          <w:rFonts w:ascii="Times New Roman" w:eastAsia="Times New Roman" w:hAnsi="Times New Roman" w:cs="Times New Roman"/>
          <w:kern w:val="0"/>
          <w:sz w:val="24"/>
          <w:szCs w:val="24"/>
          <w:lang w:eastAsia="ro-MD"/>
          <w14:ligatures w14:val="none"/>
        </w:rPr>
        <w:t xml:space="preserve">(nr. cadastral </w:t>
      </w:r>
      <w:r w:rsidR="00EB52E1" w:rsidRPr="00EB52E1">
        <w:rPr>
          <w:rFonts w:ascii="Times New Roman" w:hAnsi="Times New Roman" w:cs="Times New Roman"/>
          <w:sz w:val="24"/>
          <w:szCs w:val="24"/>
          <w:shd w:val="clear" w:color="auto" w:fill="FFFFFF"/>
        </w:rPr>
        <w:t>4501212.286</w:t>
      </w:r>
      <w:r w:rsidR="00EB52E1" w:rsidRPr="00E84AED">
        <w:rPr>
          <w:rFonts w:ascii="Times New Roman" w:hAnsi="Times New Roman" w:cs="Times New Roman"/>
          <w:color w:val="575765"/>
          <w:sz w:val="24"/>
          <w:szCs w:val="24"/>
          <w:shd w:val="clear" w:color="auto" w:fill="FFFFFF"/>
        </w:rPr>
        <w:t>)</w:t>
      </w:r>
      <w:r w:rsidRPr="00E84AED">
        <w:rPr>
          <w:rFonts w:ascii="Times New Roman" w:eastAsia="Times New Roman" w:hAnsi="Times New Roman" w:cs="Times New Roman"/>
          <w:kern w:val="0"/>
          <w:sz w:val="24"/>
          <w:szCs w:val="24"/>
          <w:lang w:eastAsia="ro-MD"/>
          <w14:ligatures w14:val="none"/>
        </w:rPr>
        <w:t>,</w:t>
      </w:r>
      <w:r w:rsidRPr="0016695F">
        <w:rPr>
          <w:rFonts w:ascii="Times New Roman" w:eastAsia="Times New Roman" w:hAnsi="Times New Roman" w:cs="Times New Roman"/>
          <w:kern w:val="0"/>
          <w:sz w:val="24"/>
          <w:szCs w:val="24"/>
          <w:lang w:eastAsia="ro-MD"/>
          <w14:ligatures w14:val="none"/>
        </w:rPr>
        <w:t xml:space="preserve"> care prevede organizarea spațiului prin dispunerea locurilor de parcare în unghi de 45° și 60° față de axa drumulu</w:t>
      </w:r>
      <w:r w:rsidR="00D633CF">
        <w:rPr>
          <w:rFonts w:ascii="Times New Roman" w:eastAsia="Times New Roman" w:hAnsi="Times New Roman" w:cs="Times New Roman"/>
          <w:kern w:val="0"/>
          <w:sz w:val="24"/>
          <w:szCs w:val="24"/>
          <w:lang w:eastAsia="ro-MD"/>
          <w14:ligatures w14:val="none"/>
        </w:rPr>
        <w:t>i</w:t>
      </w:r>
      <w:r w:rsidR="0016695F" w:rsidRPr="0016695F">
        <w:rPr>
          <w:rFonts w:ascii="Times New Roman" w:eastAsia="Times New Roman" w:hAnsi="Times New Roman" w:cs="Times New Roman"/>
          <w:kern w:val="0"/>
          <w:sz w:val="24"/>
          <w:szCs w:val="24"/>
          <w:lang w:eastAsia="ro-MD"/>
          <w14:ligatures w14:val="none"/>
        </w:rPr>
        <w:t>.</w:t>
      </w:r>
    </w:p>
    <w:p w14:paraId="1BC3B4D9" w14:textId="77777777" w:rsidR="00D633CF" w:rsidRPr="0016695F" w:rsidRDefault="00D633CF" w:rsidP="005D0365">
      <w:pPr>
        <w:shd w:val="clear" w:color="auto" w:fill="FFFFFF"/>
        <w:spacing w:after="0" w:line="240" w:lineRule="auto"/>
        <w:ind w:left="284"/>
        <w:jc w:val="both"/>
        <w:rPr>
          <w:rFonts w:ascii="Times New Roman" w:eastAsia="Times New Roman" w:hAnsi="Times New Roman" w:cs="Times New Roman"/>
          <w:kern w:val="0"/>
          <w:sz w:val="24"/>
          <w:szCs w:val="24"/>
          <w:lang w:eastAsia="ro-MD"/>
          <w14:ligatures w14:val="none"/>
        </w:rPr>
      </w:pPr>
    </w:p>
    <w:p w14:paraId="18F55B7D" w14:textId="54934ED2" w:rsidR="00C76282" w:rsidRPr="0016695F" w:rsidRDefault="00C76282" w:rsidP="005D0365">
      <w:pPr>
        <w:numPr>
          <w:ilvl w:val="0"/>
          <w:numId w:val="1"/>
        </w:numPr>
        <w:shd w:val="clear" w:color="auto" w:fill="FFFFFF"/>
        <w:tabs>
          <w:tab w:val="clear" w:pos="644"/>
        </w:tabs>
        <w:spacing w:after="0" w:line="240" w:lineRule="auto"/>
        <w:ind w:left="426" w:hanging="502"/>
        <w:jc w:val="both"/>
        <w:rPr>
          <w:rFonts w:ascii="Times New Roman" w:eastAsia="Times New Roman" w:hAnsi="Times New Roman" w:cs="Times New Roman"/>
          <w:kern w:val="0"/>
          <w:sz w:val="24"/>
          <w:szCs w:val="24"/>
          <w:lang w:eastAsia="ro-MD"/>
          <w14:ligatures w14:val="none"/>
        </w:rPr>
      </w:pPr>
      <w:r w:rsidRPr="0016695F">
        <w:rPr>
          <w:rFonts w:ascii="Times New Roman" w:eastAsia="Times New Roman" w:hAnsi="Times New Roman" w:cs="Times New Roman"/>
          <w:kern w:val="0"/>
          <w:sz w:val="24"/>
          <w:szCs w:val="24"/>
          <w:lang w:eastAsia="ro-MD"/>
          <w14:ligatures w14:val="none"/>
        </w:rPr>
        <w:t>Configurația va integra obligatoriu următoarele elemente:</w:t>
      </w:r>
    </w:p>
    <w:p w14:paraId="17C384C8" w14:textId="77777777" w:rsidR="00C76282" w:rsidRPr="00B81E7F" w:rsidRDefault="00C76282" w:rsidP="005D0365">
      <w:pPr>
        <w:pStyle w:val="a3"/>
        <w:numPr>
          <w:ilvl w:val="0"/>
          <w:numId w:val="2"/>
        </w:numPr>
        <w:shd w:val="clear" w:color="auto" w:fill="FFFFFF"/>
        <w:spacing w:after="0" w:line="240" w:lineRule="auto"/>
        <w:ind w:hanging="294"/>
        <w:jc w:val="both"/>
        <w:rPr>
          <w:rFonts w:ascii="Times New Roman" w:eastAsia="Times New Roman" w:hAnsi="Times New Roman" w:cs="Times New Roman"/>
          <w:kern w:val="0"/>
          <w:sz w:val="24"/>
          <w:szCs w:val="24"/>
          <w:lang w:eastAsia="ro-MD"/>
          <w14:ligatures w14:val="none"/>
        </w:rPr>
      </w:pPr>
      <w:r w:rsidRPr="00B81E7F">
        <w:rPr>
          <w:rFonts w:ascii="Times New Roman" w:eastAsia="Times New Roman" w:hAnsi="Times New Roman" w:cs="Times New Roman"/>
          <w:kern w:val="0"/>
          <w:sz w:val="24"/>
          <w:szCs w:val="24"/>
          <w:lang w:eastAsia="ro-MD"/>
          <w14:ligatures w14:val="none"/>
        </w:rPr>
        <w:t>Infrastructură: Locuri de parcare marcate individual, trotuar adiacent pentru circulația pietonală sigură și o stație de transport public (BUS) integrată funcțional.</w:t>
      </w:r>
    </w:p>
    <w:p w14:paraId="42C9B33D" w14:textId="77777777" w:rsidR="00C76282" w:rsidRPr="00B81E7F" w:rsidRDefault="00C76282" w:rsidP="005D0365">
      <w:pPr>
        <w:pStyle w:val="a3"/>
        <w:numPr>
          <w:ilvl w:val="0"/>
          <w:numId w:val="2"/>
        </w:numPr>
        <w:shd w:val="clear" w:color="auto" w:fill="FFFFFF"/>
        <w:spacing w:after="0" w:line="240" w:lineRule="auto"/>
        <w:ind w:hanging="294"/>
        <w:jc w:val="both"/>
        <w:rPr>
          <w:rFonts w:ascii="Times New Roman" w:eastAsia="Times New Roman" w:hAnsi="Times New Roman" w:cs="Times New Roman"/>
          <w:kern w:val="0"/>
          <w:sz w:val="24"/>
          <w:szCs w:val="24"/>
          <w:lang w:eastAsia="ro-MD"/>
          <w14:ligatures w14:val="none"/>
        </w:rPr>
      </w:pPr>
      <w:r w:rsidRPr="00B81E7F">
        <w:rPr>
          <w:rFonts w:ascii="Times New Roman" w:eastAsia="Times New Roman" w:hAnsi="Times New Roman" w:cs="Times New Roman"/>
          <w:kern w:val="0"/>
          <w:sz w:val="24"/>
          <w:szCs w:val="24"/>
          <w:lang w:eastAsia="ro-MD"/>
          <w14:ligatures w14:val="none"/>
        </w:rPr>
        <w:t>Accesibilitate: Rezervarea locurilor pentru persoane cu dizabilități la o distanță de maximum 200 m față de intrările principale în clădirile deservite.</w:t>
      </w:r>
    </w:p>
    <w:p w14:paraId="4EEE090B" w14:textId="77777777" w:rsidR="00C76282" w:rsidRDefault="00C76282" w:rsidP="005D0365">
      <w:pPr>
        <w:pStyle w:val="a3"/>
        <w:numPr>
          <w:ilvl w:val="0"/>
          <w:numId w:val="2"/>
        </w:numPr>
        <w:shd w:val="clear" w:color="auto" w:fill="FFFFFF"/>
        <w:spacing w:after="0" w:line="240" w:lineRule="auto"/>
        <w:ind w:hanging="294"/>
        <w:jc w:val="both"/>
        <w:rPr>
          <w:rFonts w:ascii="Times New Roman" w:eastAsia="Times New Roman" w:hAnsi="Times New Roman" w:cs="Times New Roman"/>
          <w:kern w:val="0"/>
          <w:sz w:val="24"/>
          <w:szCs w:val="24"/>
          <w:lang w:eastAsia="ro-MD"/>
          <w14:ligatures w14:val="none"/>
        </w:rPr>
      </w:pPr>
      <w:r w:rsidRPr="00B81E7F">
        <w:rPr>
          <w:rFonts w:ascii="Times New Roman" w:eastAsia="Times New Roman" w:hAnsi="Times New Roman" w:cs="Times New Roman"/>
          <w:kern w:val="0"/>
          <w:sz w:val="24"/>
          <w:szCs w:val="24"/>
          <w:lang w:eastAsia="ro-MD"/>
          <w14:ligatures w14:val="none"/>
        </w:rPr>
        <w:t>Siguranță rutieră: Asigurarea „triunghiului de vizibilitate” (pieton-transport), zonă în care este interzisă amplasarea obiectelor sau vegetației cu înălțimea peste 0,5 m.</w:t>
      </w:r>
    </w:p>
    <w:p w14:paraId="053E34CB" w14:textId="77777777" w:rsidR="00AA457E" w:rsidRPr="00B81E7F" w:rsidRDefault="00AA457E" w:rsidP="005D0365">
      <w:pPr>
        <w:pStyle w:val="a3"/>
        <w:shd w:val="clear" w:color="auto" w:fill="FFFFFF"/>
        <w:spacing w:after="0" w:line="240" w:lineRule="auto"/>
        <w:jc w:val="both"/>
        <w:rPr>
          <w:rFonts w:ascii="Times New Roman" w:eastAsia="Times New Roman" w:hAnsi="Times New Roman" w:cs="Times New Roman"/>
          <w:kern w:val="0"/>
          <w:sz w:val="24"/>
          <w:szCs w:val="24"/>
          <w:lang w:eastAsia="ro-MD"/>
          <w14:ligatures w14:val="none"/>
        </w:rPr>
      </w:pPr>
    </w:p>
    <w:p w14:paraId="1CDDDBB1" w14:textId="442E9E36" w:rsidR="00C76282" w:rsidRPr="00B81E7F" w:rsidRDefault="00C76282" w:rsidP="005D0365">
      <w:pPr>
        <w:numPr>
          <w:ilvl w:val="0"/>
          <w:numId w:val="1"/>
        </w:numPr>
        <w:shd w:val="clear" w:color="auto" w:fill="FFFFFF"/>
        <w:tabs>
          <w:tab w:val="clear" w:pos="644"/>
        </w:tabs>
        <w:spacing w:after="0" w:line="240" w:lineRule="auto"/>
        <w:ind w:left="567" w:hanging="502"/>
        <w:jc w:val="both"/>
        <w:rPr>
          <w:rFonts w:ascii="Times New Roman" w:eastAsia="Times New Roman" w:hAnsi="Times New Roman" w:cs="Times New Roman"/>
          <w:kern w:val="0"/>
          <w:sz w:val="24"/>
          <w:szCs w:val="24"/>
          <w:lang w:eastAsia="ro-MD"/>
          <w14:ligatures w14:val="none"/>
        </w:rPr>
      </w:pPr>
      <w:r w:rsidRPr="00B81E7F">
        <w:rPr>
          <w:rFonts w:ascii="Times New Roman" w:eastAsia="Times New Roman" w:hAnsi="Times New Roman" w:cs="Times New Roman"/>
          <w:kern w:val="0"/>
          <w:sz w:val="24"/>
          <w:szCs w:val="24"/>
          <w:lang w:eastAsia="ro-MD"/>
          <w14:ligatures w14:val="none"/>
        </w:rPr>
        <w:t>Protecția mediului și înverzirea</w:t>
      </w:r>
      <w:r w:rsidR="00ED17CF" w:rsidRPr="00B81E7F">
        <w:rPr>
          <w:rFonts w:ascii="Times New Roman" w:eastAsia="Times New Roman" w:hAnsi="Times New Roman" w:cs="Times New Roman"/>
          <w:kern w:val="0"/>
          <w:sz w:val="24"/>
          <w:szCs w:val="24"/>
          <w:lang w:eastAsia="ro-MD"/>
          <w14:ligatures w14:val="none"/>
        </w:rPr>
        <w:t xml:space="preserve"> va fi respectată prin</w:t>
      </w:r>
      <w:r w:rsidRPr="00B81E7F">
        <w:rPr>
          <w:rFonts w:ascii="Times New Roman" w:eastAsia="Times New Roman" w:hAnsi="Times New Roman" w:cs="Times New Roman"/>
          <w:kern w:val="0"/>
          <w:sz w:val="24"/>
          <w:szCs w:val="24"/>
          <w:lang w:eastAsia="ro-MD"/>
          <w14:ligatures w14:val="none"/>
        </w:rPr>
        <w:t>:</w:t>
      </w:r>
    </w:p>
    <w:p w14:paraId="0641CFF9" w14:textId="77777777" w:rsidR="00C76282" w:rsidRPr="00B81E7F" w:rsidRDefault="00C76282" w:rsidP="005D0365">
      <w:pPr>
        <w:pStyle w:val="a3"/>
        <w:numPr>
          <w:ilvl w:val="0"/>
          <w:numId w:val="3"/>
        </w:numPr>
        <w:shd w:val="clear" w:color="auto" w:fill="FFFFFF"/>
        <w:spacing w:after="0" w:line="240" w:lineRule="auto"/>
        <w:ind w:hanging="294"/>
        <w:jc w:val="both"/>
        <w:rPr>
          <w:rFonts w:ascii="Times New Roman" w:eastAsia="Times New Roman" w:hAnsi="Times New Roman" w:cs="Times New Roman"/>
          <w:kern w:val="0"/>
          <w:sz w:val="24"/>
          <w:szCs w:val="24"/>
          <w:lang w:eastAsia="ro-MD"/>
          <w14:ligatures w14:val="none"/>
        </w:rPr>
      </w:pPr>
      <w:r w:rsidRPr="00B81E7F">
        <w:rPr>
          <w:rFonts w:ascii="Times New Roman" w:eastAsia="Times New Roman" w:hAnsi="Times New Roman" w:cs="Times New Roman"/>
          <w:kern w:val="0"/>
          <w:sz w:val="24"/>
          <w:szCs w:val="24"/>
          <w:lang w:eastAsia="ro-MD"/>
          <w14:ligatures w14:val="none"/>
        </w:rPr>
        <w:t>Menținerea arborilor existenți identificați pe plan.</w:t>
      </w:r>
    </w:p>
    <w:p w14:paraId="25D43F8D" w14:textId="77777777" w:rsidR="00C76282" w:rsidRDefault="00C76282" w:rsidP="005D0365">
      <w:pPr>
        <w:pStyle w:val="a3"/>
        <w:numPr>
          <w:ilvl w:val="0"/>
          <w:numId w:val="3"/>
        </w:numPr>
        <w:shd w:val="clear" w:color="auto" w:fill="FFFFFF"/>
        <w:spacing w:after="0" w:line="240" w:lineRule="auto"/>
        <w:ind w:hanging="294"/>
        <w:jc w:val="both"/>
        <w:rPr>
          <w:rFonts w:ascii="Times New Roman" w:eastAsia="Times New Roman" w:hAnsi="Times New Roman" w:cs="Times New Roman"/>
          <w:kern w:val="0"/>
          <w:sz w:val="24"/>
          <w:szCs w:val="24"/>
          <w:lang w:eastAsia="ro-MD"/>
          <w14:ligatures w14:val="none"/>
        </w:rPr>
      </w:pPr>
      <w:r w:rsidRPr="00B81E7F">
        <w:rPr>
          <w:rFonts w:ascii="Times New Roman" w:eastAsia="Times New Roman" w:hAnsi="Times New Roman" w:cs="Times New Roman"/>
          <w:kern w:val="0"/>
          <w:sz w:val="24"/>
          <w:szCs w:val="24"/>
          <w:lang w:eastAsia="ro-MD"/>
          <w14:ligatures w14:val="none"/>
        </w:rPr>
        <w:t>Asigurarea unui coeficient de înverzire de minimum 50% din suprafața zonei de protecție sanitară a drumului prin gazon și plantații noi.</w:t>
      </w:r>
    </w:p>
    <w:p w14:paraId="37AB46D6" w14:textId="77777777" w:rsidR="00AA457E" w:rsidRPr="00B81E7F" w:rsidRDefault="00AA457E" w:rsidP="005D0365">
      <w:pPr>
        <w:pStyle w:val="a3"/>
        <w:shd w:val="clear" w:color="auto" w:fill="FFFFFF"/>
        <w:spacing w:after="0" w:line="240" w:lineRule="auto"/>
        <w:jc w:val="both"/>
        <w:rPr>
          <w:rFonts w:ascii="Times New Roman" w:eastAsia="Times New Roman" w:hAnsi="Times New Roman" w:cs="Times New Roman"/>
          <w:kern w:val="0"/>
          <w:sz w:val="24"/>
          <w:szCs w:val="24"/>
          <w:lang w:eastAsia="ro-MD"/>
          <w14:ligatures w14:val="none"/>
        </w:rPr>
      </w:pPr>
    </w:p>
    <w:p w14:paraId="5A96D19F" w14:textId="77777777" w:rsidR="00C76282" w:rsidRDefault="00C76282" w:rsidP="005D0365">
      <w:pPr>
        <w:numPr>
          <w:ilvl w:val="0"/>
          <w:numId w:val="1"/>
        </w:numPr>
        <w:shd w:val="clear" w:color="auto" w:fill="FFFFFF"/>
        <w:tabs>
          <w:tab w:val="clear" w:pos="644"/>
        </w:tabs>
        <w:spacing w:after="0" w:line="240" w:lineRule="auto"/>
        <w:ind w:hanging="502"/>
        <w:jc w:val="both"/>
        <w:rPr>
          <w:rFonts w:ascii="Times New Roman" w:eastAsia="Times New Roman" w:hAnsi="Times New Roman" w:cs="Times New Roman"/>
          <w:kern w:val="0"/>
          <w:sz w:val="24"/>
          <w:szCs w:val="24"/>
          <w:lang w:eastAsia="ro-MD"/>
          <w14:ligatures w14:val="none"/>
        </w:rPr>
      </w:pPr>
      <w:r w:rsidRPr="00B81E7F">
        <w:rPr>
          <w:rFonts w:ascii="Times New Roman" w:eastAsia="Times New Roman" w:hAnsi="Times New Roman" w:cs="Times New Roman"/>
          <w:kern w:val="0"/>
          <w:sz w:val="24"/>
          <w:szCs w:val="24"/>
          <w:lang w:eastAsia="ro-MD"/>
          <w14:ligatures w14:val="none"/>
        </w:rPr>
        <w:t>Procedura de execuție:</w:t>
      </w:r>
    </w:p>
    <w:p w14:paraId="1E0358EE" w14:textId="77777777" w:rsidR="005D0365" w:rsidRPr="005D0365" w:rsidRDefault="00E84AED" w:rsidP="005D0365">
      <w:pPr>
        <w:pStyle w:val="a3"/>
        <w:numPr>
          <w:ilvl w:val="0"/>
          <w:numId w:val="12"/>
        </w:numPr>
        <w:shd w:val="clear" w:color="auto" w:fill="FFFFFF"/>
        <w:spacing w:after="0" w:line="240" w:lineRule="auto"/>
        <w:jc w:val="both"/>
        <w:rPr>
          <w:rFonts w:ascii="Times New Roman" w:eastAsia="Times New Roman" w:hAnsi="Times New Roman" w:cs="Times New Roman"/>
          <w:kern w:val="0"/>
          <w:sz w:val="24"/>
          <w:szCs w:val="24"/>
          <w:lang w:eastAsia="ro-MD"/>
          <w14:ligatures w14:val="none"/>
        </w:rPr>
      </w:pPr>
      <w:r w:rsidRPr="00E84AED">
        <w:rPr>
          <w:rFonts w:ascii="Times New Roman" w:hAnsi="Times New Roman" w:cs="Times New Roman"/>
          <w:sz w:val="24"/>
          <w:szCs w:val="24"/>
          <w:shd w:val="clear" w:color="auto" w:fill="FFFFFF"/>
        </w:rPr>
        <w:t>Executarea lucrărilor sus menționate se va efectua strict după obținerea actelor permisive/ avizelor de executare eliberate de către autoritatea executivă a administrației publice locale nivelul I;</w:t>
      </w:r>
    </w:p>
    <w:p w14:paraId="1D364144" w14:textId="5AEBAAC6" w:rsidR="00520C7B" w:rsidRPr="005D0365" w:rsidRDefault="00C76282" w:rsidP="005D0365">
      <w:pPr>
        <w:pStyle w:val="a3"/>
        <w:numPr>
          <w:ilvl w:val="0"/>
          <w:numId w:val="12"/>
        </w:numPr>
        <w:shd w:val="clear" w:color="auto" w:fill="FFFFFF"/>
        <w:spacing w:after="0" w:line="240" w:lineRule="auto"/>
        <w:jc w:val="both"/>
        <w:rPr>
          <w:rFonts w:ascii="Times New Roman" w:eastAsia="Times New Roman" w:hAnsi="Times New Roman" w:cs="Times New Roman"/>
          <w:kern w:val="0"/>
          <w:sz w:val="24"/>
          <w:szCs w:val="24"/>
          <w:lang w:eastAsia="ro-MD"/>
          <w14:ligatures w14:val="none"/>
        </w:rPr>
      </w:pPr>
      <w:r w:rsidRPr="005D0365">
        <w:rPr>
          <w:rFonts w:ascii="Times New Roman" w:eastAsia="Times New Roman" w:hAnsi="Times New Roman" w:cs="Times New Roman"/>
          <w:kern w:val="0"/>
          <w:sz w:val="24"/>
          <w:szCs w:val="24"/>
          <w:lang w:eastAsia="ro-MD"/>
          <w14:ligatures w14:val="none"/>
        </w:rPr>
        <w:t>Beneficiarul va coordona documentația cu</w:t>
      </w:r>
      <w:r w:rsidR="00EB52E1" w:rsidRPr="005D0365">
        <w:rPr>
          <w:rFonts w:ascii="Times New Roman" w:eastAsia="Times New Roman" w:hAnsi="Times New Roman" w:cs="Times New Roman"/>
          <w:kern w:val="0"/>
          <w:sz w:val="24"/>
          <w:szCs w:val="24"/>
          <w:lang w:eastAsia="ro-MD"/>
          <w14:ligatures w14:val="none"/>
        </w:rPr>
        <w:t xml:space="preserve"> </w:t>
      </w:r>
      <w:r w:rsidR="00EB52E1" w:rsidRPr="005D0365">
        <w:rPr>
          <w:rFonts w:ascii="Times New Roman" w:hAnsi="Times New Roman" w:cs="Times New Roman"/>
          <w:sz w:val="24"/>
          <w:szCs w:val="24"/>
          <w:shd w:val="clear" w:color="auto" w:fill="FFFFFF"/>
        </w:rPr>
        <w:t>Inspectoratul de Poliție Florești</w:t>
      </w:r>
      <w:r w:rsidRPr="005D0365">
        <w:rPr>
          <w:rFonts w:ascii="Times New Roman" w:eastAsia="Times New Roman" w:hAnsi="Times New Roman" w:cs="Times New Roman"/>
          <w:kern w:val="0"/>
          <w:sz w:val="24"/>
          <w:szCs w:val="24"/>
          <w:lang w:eastAsia="ro-MD"/>
          <w14:ligatures w14:val="none"/>
        </w:rPr>
        <w:t xml:space="preserve"> și </w:t>
      </w:r>
      <w:r w:rsidR="00EB52E1" w:rsidRPr="005D0365">
        <w:rPr>
          <w:rFonts w:ascii="Times New Roman" w:eastAsia="Times New Roman" w:hAnsi="Times New Roman" w:cs="Times New Roman"/>
          <w:kern w:val="0"/>
          <w:sz w:val="24"/>
          <w:szCs w:val="24"/>
          <w:lang w:eastAsia="ro-MD"/>
          <w14:ligatures w14:val="none"/>
        </w:rPr>
        <w:t>cu</w:t>
      </w:r>
      <w:r w:rsidRPr="005D0365">
        <w:rPr>
          <w:rFonts w:ascii="Times New Roman" w:eastAsia="Times New Roman" w:hAnsi="Times New Roman" w:cs="Times New Roman"/>
          <w:kern w:val="0"/>
          <w:sz w:val="24"/>
          <w:szCs w:val="24"/>
          <w:lang w:eastAsia="ro-MD"/>
          <w14:ligatures w14:val="none"/>
        </w:rPr>
        <w:t xml:space="preserve"> operatori</w:t>
      </w:r>
      <w:r w:rsidR="00EB52E1" w:rsidRPr="005D0365">
        <w:rPr>
          <w:rFonts w:ascii="Times New Roman" w:eastAsia="Times New Roman" w:hAnsi="Times New Roman" w:cs="Times New Roman"/>
          <w:kern w:val="0"/>
          <w:sz w:val="24"/>
          <w:szCs w:val="24"/>
          <w:lang w:eastAsia="ro-MD"/>
          <w14:ligatures w14:val="none"/>
        </w:rPr>
        <w:t>i</w:t>
      </w:r>
      <w:r w:rsidRPr="005D0365">
        <w:rPr>
          <w:rFonts w:ascii="Times New Roman" w:eastAsia="Times New Roman" w:hAnsi="Times New Roman" w:cs="Times New Roman"/>
          <w:kern w:val="0"/>
          <w:sz w:val="24"/>
          <w:szCs w:val="24"/>
          <w:lang w:eastAsia="ro-MD"/>
          <w14:ligatures w14:val="none"/>
        </w:rPr>
        <w:t xml:space="preserve"> de rețele edilitare subterane pentru a preveni avarierea acestora.</w:t>
      </w:r>
    </w:p>
    <w:p w14:paraId="30C1AB79" w14:textId="77777777" w:rsidR="00E84AED" w:rsidRPr="00520C7B" w:rsidRDefault="00E84AED" w:rsidP="005D0365">
      <w:pPr>
        <w:pStyle w:val="a3"/>
        <w:shd w:val="clear" w:color="auto" w:fill="FFFFFF"/>
        <w:spacing w:after="0" w:line="240" w:lineRule="auto"/>
        <w:jc w:val="both"/>
        <w:rPr>
          <w:rFonts w:ascii="Times New Roman" w:eastAsia="Times New Roman" w:hAnsi="Times New Roman" w:cs="Times New Roman"/>
          <w:kern w:val="0"/>
          <w:sz w:val="24"/>
          <w:szCs w:val="24"/>
          <w:lang w:eastAsia="ro-MD"/>
          <w14:ligatures w14:val="none"/>
        </w:rPr>
      </w:pPr>
    </w:p>
    <w:p w14:paraId="28C55C1E" w14:textId="77777777" w:rsidR="00520C7B" w:rsidRPr="00BB166D" w:rsidRDefault="00520C7B" w:rsidP="005D0365">
      <w:pPr>
        <w:spacing w:after="0" w:line="240" w:lineRule="auto"/>
        <w:jc w:val="both"/>
        <w:rPr>
          <w:rFonts w:ascii="Times New Roman" w:hAnsi="Times New Roman" w:cs="Times New Roman"/>
          <w:b/>
          <w:sz w:val="24"/>
          <w:szCs w:val="24"/>
        </w:rPr>
      </w:pPr>
      <w:r w:rsidRPr="00BB166D">
        <w:rPr>
          <w:rFonts w:ascii="Times New Roman" w:hAnsi="Times New Roman" w:cs="Times New Roman"/>
          <w:b/>
          <w:sz w:val="24"/>
          <w:szCs w:val="24"/>
        </w:rPr>
        <w:t xml:space="preserve">            Preşedintele şedinţei</w:t>
      </w:r>
      <w:r w:rsidRPr="00BB166D">
        <w:rPr>
          <w:rFonts w:ascii="Times New Roman" w:hAnsi="Times New Roman" w:cs="Times New Roman"/>
          <w:b/>
          <w:sz w:val="24"/>
          <w:szCs w:val="24"/>
        </w:rPr>
        <w:tab/>
      </w:r>
      <w:r w:rsidRPr="00BB166D">
        <w:rPr>
          <w:rFonts w:ascii="Times New Roman" w:hAnsi="Times New Roman" w:cs="Times New Roman"/>
          <w:b/>
          <w:sz w:val="24"/>
          <w:szCs w:val="24"/>
        </w:rPr>
        <w:tab/>
      </w:r>
      <w:r w:rsidRPr="00BB166D">
        <w:rPr>
          <w:rFonts w:ascii="Times New Roman" w:hAnsi="Times New Roman" w:cs="Times New Roman"/>
          <w:b/>
          <w:sz w:val="24"/>
          <w:szCs w:val="24"/>
        </w:rPr>
        <w:tab/>
      </w:r>
      <w:r w:rsidRPr="00BB166D">
        <w:rPr>
          <w:rFonts w:ascii="Times New Roman" w:hAnsi="Times New Roman" w:cs="Times New Roman"/>
          <w:b/>
          <w:sz w:val="24"/>
          <w:szCs w:val="24"/>
        </w:rPr>
        <w:tab/>
      </w:r>
      <w:r w:rsidRPr="00BB166D">
        <w:rPr>
          <w:rFonts w:ascii="Times New Roman" w:hAnsi="Times New Roman" w:cs="Times New Roman"/>
          <w:b/>
          <w:sz w:val="24"/>
          <w:szCs w:val="24"/>
        </w:rPr>
        <w:tab/>
      </w:r>
      <w:r w:rsidRPr="00BB166D">
        <w:rPr>
          <w:rFonts w:ascii="Times New Roman" w:hAnsi="Times New Roman" w:cs="Times New Roman"/>
          <w:b/>
          <w:sz w:val="24"/>
          <w:szCs w:val="24"/>
        </w:rPr>
        <w:tab/>
      </w:r>
      <w:r w:rsidRPr="00BB166D">
        <w:rPr>
          <w:rFonts w:ascii="Times New Roman" w:hAnsi="Times New Roman" w:cs="Times New Roman"/>
          <w:b/>
          <w:sz w:val="24"/>
          <w:szCs w:val="24"/>
        </w:rPr>
        <w:tab/>
      </w:r>
      <w:r w:rsidRPr="00BB166D">
        <w:rPr>
          <w:rFonts w:ascii="Times New Roman" w:hAnsi="Times New Roman" w:cs="Times New Roman"/>
          <w:b/>
          <w:sz w:val="24"/>
          <w:szCs w:val="24"/>
        </w:rPr>
        <w:tab/>
      </w:r>
      <w:r w:rsidRPr="00BB166D">
        <w:rPr>
          <w:rFonts w:ascii="Times New Roman" w:hAnsi="Times New Roman" w:cs="Times New Roman"/>
          <w:b/>
          <w:sz w:val="24"/>
          <w:szCs w:val="24"/>
        </w:rPr>
        <w:tab/>
      </w:r>
      <w:r w:rsidRPr="00BB166D">
        <w:rPr>
          <w:rFonts w:ascii="Times New Roman" w:hAnsi="Times New Roman" w:cs="Times New Roman"/>
          <w:b/>
          <w:sz w:val="24"/>
          <w:szCs w:val="24"/>
        </w:rPr>
        <w:tab/>
      </w:r>
      <w:r w:rsidRPr="00BB166D">
        <w:rPr>
          <w:rFonts w:ascii="Times New Roman" w:hAnsi="Times New Roman" w:cs="Times New Roman"/>
          <w:b/>
          <w:sz w:val="24"/>
          <w:szCs w:val="24"/>
        </w:rPr>
        <w:tab/>
        <w:t xml:space="preserve"> </w:t>
      </w:r>
      <w:r w:rsidRPr="00BB166D">
        <w:rPr>
          <w:rFonts w:ascii="Times New Roman" w:hAnsi="Times New Roman" w:cs="Times New Roman"/>
          <w:b/>
          <w:sz w:val="24"/>
          <w:szCs w:val="24"/>
        </w:rPr>
        <w:tab/>
      </w:r>
      <w:r w:rsidRPr="00BB166D">
        <w:rPr>
          <w:rFonts w:ascii="Times New Roman" w:hAnsi="Times New Roman" w:cs="Times New Roman"/>
          <w:b/>
          <w:sz w:val="24"/>
          <w:szCs w:val="24"/>
        </w:rPr>
        <w:tab/>
      </w:r>
      <w:r w:rsidRPr="00BB166D">
        <w:rPr>
          <w:rFonts w:ascii="Times New Roman" w:hAnsi="Times New Roman" w:cs="Times New Roman"/>
          <w:b/>
          <w:sz w:val="24"/>
          <w:szCs w:val="24"/>
        </w:rPr>
        <w:tab/>
      </w:r>
      <w:r w:rsidRPr="00BB166D">
        <w:rPr>
          <w:rFonts w:ascii="Times New Roman" w:hAnsi="Times New Roman" w:cs="Times New Roman"/>
          <w:b/>
          <w:sz w:val="24"/>
          <w:szCs w:val="24"/>
        </w:rPr>
        <w:tab/>
      </w:r>
      <w:r w:rsidRPr="00BB166D">
        <w:rPr>
          <w:rFonts w:ascii="Times New Roman" w:hAnsi="Times New Roman" w:cs="Times New Roman"/>
          <w:b/>
          <w:sz w:val="24"/>
          <w:szCs w:val="24"/>
        </w:rPr>
        <w:tab/>
      </w:r>
      <w:r w:rsidRPr="00BB166D">
        <w:rPr>
          <w:rFonts w:ascii="Times New Roman" w:hAnsi="Times New Roman" w:cs="Times New Roman"/>
          <w:b/>
          <w:sz w:val="24"/>
          <w:szCs w:val="24"/>
        </w:rPr>
        <w:tab/>
      </w:r>
    </w:p>
    <w:p w14:paraId="366BAF29" w14:textId="77777777" w:rsidR="00520C7B" w:rsidRPr="00BB166D" w:rsidRDefault="00520C7B" w:rsidP="005D0365">
      <w:pPr>
        <w:spacing w:after="0" w:line="240" w:lineRule="auto"/>
        <w:ind w:firstLine="708"/>
        <w:jc w:val="both"/>
        <w:rPr>
          <w:rFonts w:ascii="Times New Roman" w:hAnsi="Times New Roman" w:cs="Times New Roman"/>
          <w:b/>
          <w:sz w:val="24"/>
          <w:szCs w:val="24"/>
        </w:rPr>
      </w:pPr>
      <w:r w:rsidRPr="00BB166D">
        <w:rPr>
          <w:rFonts w:ascii="Times New Roman" w:hAnsi="Times New Roman" w:cs="Times New Roman"/>
          <w:b/>
          <w:sz w:val="24"/>
          <w:szCs w:val="24"/>
        </w:rPr>
        <w:t>Contrasemnat:</w:t>
      </w:r>
    </w:p>
    <w:p w14:paraId="5C2B7D94" w14:textId="77777777" w:rsidR="00520C7B" w:rsidRPr="00BB166D" w:rsidRDefault="00520C7B" w:rsidP="005D0365">
      <w:pPr>
        <w:spacing w:after="0" w:line="240" w:lineRule="auto"/>
        <w:ind w:firstLine="708"/>
        <w:jc w:val="both"/>
        <w:rPr>
          <w:rFonts w:ascii="Times New Roman" w:hAnsi="Times New Roman" w:cs="Times New Roman"/>
          <w:b/>
          <w:sz w:val="24"/>
          <w:szCs w:val="24"/>
        </w:rPr>
      </w:pPr>
      <w:r w:rsidRPr="00BB166D">
        <w:rPr>
          <w:rFonts w:ascii="Times New Roman" w:hAnsi="Times New Roman" w:cs="Times New Roman"/>
          <w:b/>
          <w:sz w:val="24"/>
          <w:szCs w:val="24"/>
        </w:rPr>
        <w:t xml:space="preserve">            Secretarul </w:t>
      </w:r>
    </w:p>
    <w:p w14:paraId="591F81DA" w14:textId="0B7D6DC3" w:rsidR="00520C7B" w:rsidRDefault="00520C7B" w:rsidP="005D0365">
      <w:pPr>
        <w:spacing w:after="0" w:line="240" w:lineRule="auto"/>
        <w:ind w:firstLine="708"/>
        <w:rPr>
          <w:rFonts w:ascii="Times New Roman" w:hAnsi="Times New Roman" w:cs="Times New Roman"/>
          <w:sz w:val="24"/>
          <w:szCs w:val="24"/>
          <w:lang w:val="ro-RO"/>
        </w:rPr>
      </w:pPr>
      <w:r w:rsidRPr="00BB166D">
        <w:rPr>
          <w:rFonts w:ascii="Times New Roman" w:hAnsi="Times New Roman" w:cs="Times New Roman"/>
          <w:b/>
          <w:sz w:val="24"/>
          <w:szCs w:val="24"/>
        </w:rPr>
        <w:t>Consiliului raional Florești</w:t>
      </w:r>
      <w:r w:rsidRPr="00BB166D">
        <w:rPr>
          <w:rFonts w:ascii="Times New Roman" w:hAnsi="Times New Roman" w:cs="Times New Roman"/>
          <w:b/>
          <w:sz w:val="24"/>
          <w:szCs w:val="24"/>
        </w:rPr>
        <w:tab/>
      </w:r>
      <w:r w:rsidRPr="00BB166D">
        <w:rPr>
          <w:rFonts w:ascii="Times New Roman" w:hAnsi="Times New Roman" w:cs="Times New Roman"/>
          <w:b/>
          <w:sz w:val="24"/>
          <w:szCs w:val="24"/>
        </w:rPr>
        <w:tab/>
      </w:r>
      <w:r w:rsidRPr="00BB166D">
        <w:rPr>
          <w:rFonts w:ascii="Times New Roman" w:hAnsi="Times New Roman" w:cs="Times New Roman"/>
          <w:b/>
          <w:sz w:val="24"/>
          <w:szCs w:val="24"/>
        </w:rPr>
        <w:tab/>
      </w:r>
      <w:r w:rsidRPr="00BB166D">
        <w:rPr>
          <w:rFonts w:ascii="Times New Roman" w:hAnsi="Times New Roman" w:cs="Times New Roman"/>
          <w:b/>
          <w:sz w:val="24"/>
          <w:szCs w:val="24"/>
        </w:rPr>
        <w:tab/>
      </w:r>
    </w:p>
    <w:p w14:paraId="58559F71" w14:textId="77777777" w:rsidR="005D0365" w:rsidRDefault="00B81E7F" w:rsidP="005D0365">
      <w:pPr>
        <w:spacing w:after="0" w:line="240" w:lineRule="auto"/>
        <w:rPr>
          <w:rFonts w:ascii="Times New Roman" w:hAnsi="Times New Roman" w:cs="Times New Roman"/>
          <w:sz w:val="24"/>
          <w:szCs w:val="24"/>
          <w:lang w:val="ro-RO"/>
        </w:rPr>
      </w:pPr>
      <w:r w:rsidRPr="00B81E7F">
        <w:rPr>
          <w:rFonts w:ascii="Times New Roman" w:hAnsi="Times New Roman" w:cs="Times New Roman"/>
          <w:sz w:val="24"/>
          <w:szCs w:val="24"/>
          <w:lang w:val="ro-RO"/>
        </w:rPr>
        <w:t xml:space="preserve">Coordonat:        </w:t>
      </w:r>
      <w:r w:rsidRPr="00B81E7F">
        <w:rPr>
          <w:rFonts w:ascii="Times New Roman" w:hAnsi="Times New Roman" w:cs="Times New Roman"/>
          <w:sz w:val="24"/>
          <w:szCs w:val="24"/>
          <w:lang w:val="ro-RO"/>
        </w:rPr>
        <w:tab/>
      </w:r>
      <w:r w:rsidRPr="00B81E7F">
        <w:rPr>
          <w:rFonts w:ascii="Times New Roman" w:hAnsi="Times New Roman" w:cs="Times New Roman"/>
          <w:sz w:val="24"/>
          <w:szCs w:val="24"/>
          <w:lang w:val="ro-RO"/>
        </w:rPr>
        <w:tab/>
      </w:r>
      <w:r w:rsidRPr="00B81E7F">
        <w:rPr>
          <w:rFonts w:ascii="Times New Roman" w:hAnsi="Times New Roman" w:cs="Times New Roman"/>
          <w:sz w:val="24"/>
          <w:szCs w:val="24"/>
          <w:lang w:val="ro-RO"/>
        </w:rPr>
        <w:tab/>
      </w:r>
      <w:r w:rsidRPr="00B81E7F">
        <w:rPr>
          <w:rFonts w:ascii="Times New Roman" w:hAnsi="Times New Roman" w:cs="Times New Roman"/>
          <w:sz w:val="24"/>
          <w:szCs w:val="24"/>
          <w:lang w:val="ro-RO"/>
        </w:rPr>
        <w:tab/>
        <w:t xml:space="preserve">         </w:t>
      </w:r>
      <w:r w:rsidR="005D0365">
        <w:rPr>
          <w:rFonts w:ascii="Times New Roman" w:hAnsi="Times New Roman" w:cs="Times New Roman"/>
          <w:sz w:val="24"/>
          <w:szCs w:val="24"/>
          <w:lang w:val="ro-RO"/>
        </w:rPr>
        <w:t xml:space="preserve">         Vasile Tîltu,</w:t>
      </w:r>
    </w:p>
    <w:p w14:paraId="367AED25" w14:textId="17B7D8B7" w:rsidR="00B81E7F" w:rsidRPr="00B81E7F" w:rsidRDefault="005D0365" w:rsidP="005D0365">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                                                                             Președintele raionului Florești</w:t>
      </w:r>
      <w:r w:rsidR="00B81E7F" w:rsidRPr="00B81E7F">
        <w:rPr>
          <w:rFonts w:ascii="Times New Roman" w:hAnsi="Times New Roman" w:cs="Times New Roman"/>
          <w:sz w:val="24"/>
          <w:szCs w:val="24"/>
          <w:lang w:val="ro-RO"/>
        </w:rPr>
        <w:t xml:space="preserve">  </w:t>
      </w:r>
      <w:r w:rsidR="00B81E7F" w:rsidRPr="00B81E7F">
        <w:rPr>
          <w:rFonts w:ascii="Times New Roman" w:hAnsi="Times New Roman" w:cs="Times New Roman"/>
          <w:sz w:val="24"/>
          <w:szCs w:val="24"/>
          <w:lang w:val="ro-RO"/>
        </w:rPr>
        <w:tab/>
        <w:t xml:space="preserve"> </w:t>
      </w:r>
    </w:p>
    <w:p w14:paraId="3B36213C" w14:textId="17DFB737" w:rsidR="007877BF" w:rsidRPr="007877BF" w:rsidRDefault="00B81E7F" w:rsidP="005D0365">
      <w:pPr>
        <w:spacing w:after="0" w:line="240" w:lineRule="auto"/>
        <w:rPr>
          <w:rFonts w:ascii="Times New Roman" w:hAnsi="Times New Roman" w:cs="Times New Roman"/>
          <w:sz w:val="24"/>
          <w:szCs w:val="24"/>
          <w:lang w:val="ro-RO"/>
        </w:rPr>
      </w:pPr>
      <w:r w:rsidRPr="00B81E7F">
        <w:rPr>
          <w:rFonts w:ascii="Times New Roman" w:hAnsi="Times New Roman" w:cs="Times New Roman"/>
          <w:sz w:val="24"/>
          <w:szCs w:val="24"/>
          <w:lang w:val="ro-RO"/>
        </w:rPr>
        <w:t xml:space="preserve">Elaborat: </w:t>
      </w:r>
      <w:r w:rsidRPr="00B81E7F">
        <w:rPr>
          <w:rFonts w:ascii="Times New Roman" w:hAnsi="Times New Roman" w:cs="Times New Roman"/>
          <w:sz w:val="24"/>
          <w:szCs w:val="24"/>
          <w:lang w:val="ro-RO"/>
        </w:rPr>
        <w:tab/>
      </w:r>
      <w:r w:rsidRPr="00B81E7F">
        <w:rPr>
          <w:rFonts w:ascii="Times New Roman" w:hAnsi="Times New Roman" w:cs="Times New Roman"/>
          <w:sz w:val="24"/>
          <w:szCs w:val="24"/>
          <w:lang w:val="ro-RO"/>
        </w:rPr>
        <w:tab/>
      </w:r>
      <w:r w:rsidRPr="00B81E7F">
        <w:rPr>
          <w:rFonts w:ascii="Times New Roman" w:hAnsi="Times New Roman" w:cs="Times New Roman"/>
          <w:sz w:val="24"/>
          <w:szCs w:val="24"/>
          <w:lang w:val="ro-RO"/>
        </w:rPr>
        <w:tab/>
      </w:r>
      <w:r w:rsidRPr="00B81E7F">
        <w:rPr>
          <w:rFonts w:ascii="Times New Roman" w:hAnsi="Times New Roman" w:cs="Times New Roman"/>
          <w:sz w:val="24"/>
          <w:szCs w:val="24"/>
          <w:lang w:val="ro-RO"/>
        </w:rPr>
        <w:tab/>
      </w:r>
      <w:r w:rsidRPr="00B81E7F">
        <w:rPr>
          <w:rFonts w:ascii="Times New Roman" w:hAnsi="Times New Roman" w:cs="Times New Roman"/>
          <w:sz w:val="24"/>
          <w:szCs w:val="24"/>
          <w:lang w:val="ro-RO"/>
        </w:rPr>
        <w:tab/>
      </w:r>
      <w:r w:rsidRPr="00B81E7F">
        <w:rPr>
          <w:rFonts w:ascii="Times New Roman" w:hAnsi="Times New Roman" w:cs="Times New Roman"/>
          <w:sz w:val="24"/>
          <w:szCs w:val="24"/>
          <w:lang w:val="ro-RO"/>
        </w:rPr>
        <w:tab/>
        <w:t xml:space="preserve">          </w:t>
      </w:r>
      <w:r w:rsidR="007877BF" w:rsidRPr="007877BF">
        <w:rPr>
          <w:rFonts w:ascii="Times New Roman" w:hAnsi="Times New Roman" w:cs="Times New Roman"/>
          <w:sz w:val="24"/>
          <w:szCs w:val="24"/>
          <w:lang w:val="ro-RO"/>
        </w:rPr>
        <w:t xml:space="preserve">Dumitru </w:t>
      </w:r>
      <w:r w:rsidR="0041348E" w:rsidRPr="007877BF">
        <w:rPr>
          <w:rFonts w:ascii="Times New Roman" w:hAnsi="Times New Roman" w:cs="Times New Roman"/>
          <w:sz w:val="24"/>
          <w:szCs w:val="24"/>
          <w:lang w:val="ro-RO"/>
        </w:rPr>
        <w:t>Gălușcă</w:t>
      </w:r>
      <w:r w:rsidR="007E685E">
        <w:rPr>
          <w:rFonts w:ascii="Times New Roman" w:hAnsi="Times New Roman" w:cs="Times New Roman"/>
          <w:sz w:val="24"/>
          <w:szCs w:val="24"/>
          <w:lang w:val="ro-RO"/>
        </w:rPr>
        <w:t>,</w:t>
      </w:r>
      <w:r w:rsidR="007877BF" w:rsidRPr="007877BF">
        <w:rPr>
          <w:rFonts w:ascii="Times New Roman" w:hAnsi="Times New Roman" w:cs="Times New Roman"/>
          <w:sz w:val="24"/>
          <w:szCs w:val="24"/>
          <w:lang w:val="ro-RO"/>
        </w:rPr>
        <w:t xml:space="preserve"> </w:t>
      </w:r>
    </w:p>
    <w:p w14:paraId="7586C8A2" w14:textId="7F64149F" w:rsidR="00520C7B" w:rsidRDefault="007877BF" w:rsidP="005D0365">
      <w:pPr>
        <w:spacing w:after="0" w:line="240" w:lineRule="auto"/>
        <w:ind w:left="2832" w:firstLine="708"/>
        <w:rPr>
          <w:rFonts w:ascii="Times New Roman" w:hAnsi="Times New Roman" w:cs="Times New Roman"/>
          <w:sz w:val="24"/>
          <w:szCs w:val="24"/>
          <w:lang w:val="ro-RO"/>
        </w:rPr>
      </w:pPr>
      <w:r w:rsidRPr="007877BF">
        <w:rPr>
          <w:rFonts w:ascii="Times New Roman" w:hAnsi="Times New Roman" w:cs="Times New Roman"/>
          <w:sz w:val="24"/>
          <w:szCs w:val="24"/>
          <w:lang w:val="ro-RO"/>
        </w:rPr>
        <w:t>arhitect-</w:t>
      </w:r>
      <w:r w:rsidR="0041348E" w:rsidRPr="007877BF">
        <w:rPr>
          <w:rFonts w:ascii="Times New Roman" w:hAnsi="Times New Roman" w:cs="Times New Roman"/>
          <w:sz w:val="24"/>
          <w:szCs w:val="24"/>
          <w:lang w:val="ro-RO"/>
        </w:rPr>
        <w:t>șef</w:t>
      </w:r>
      <w:r w:rsidRPr="007877BF">
        <w:rPr>
          <w:rFonts w:ascii="Times New Roman" w:hAnsi="Times New Roman" w:cs="Times New Roman"/>
          <w:sz w:val="24"/>
          <w:szCs w:val="24"/>
          <w:lang w:val="ro-RO"/>
        </w:rPr>
        <w:t>, șef Serviciu Arhitectură și Urbanism</w:t>
      </w:r>
    </w:p>
    <w:p w14:paraId="5597FCC0" w14:textId="44466080" w:rsidR="001C1EEC" w:rsidRDefault="001C1EEC" w:rsidP="005D0365">
      <w:pPr>
        <w:tabs>
          <w:tab w:val="left" w:pos="0"/>
          <w:tab w:val="left" w:pos="284"/>
        </w:tabs>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Igor Șoșu,</w:t>
      </w:r>
    </w:p>
    <w:p w14:paraId="5F94B706" w14:textId="0301B20A" w:rsidR="00B81E7F" w:rsidRPr="00B81E7F" w:rsidRDefault="001C1EEC" w:rsidP="005D0365">
      <w:pPr>
        <w:tabs>
          <w:tab w:val="left" w:pos="0"/>
          <w:tab w:val="left" w:pos="284"/>
        </w:tabs>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șef direcție, Direcția Infrastructură, Transport și Cadastru</w:t>
      </w:r>
    </w:p>
    <w:p w14:paraId="673E468E" w14:textId="6D4A4D65" w:rsidR="00B81E7F" w:rsidRPr="00B81E7F" w:rsidRDefault="00B81E7F" w:rsidP="005D0365">
      <w:pPr>
        <w:spacing w:after="0" w:line="240" w:lineRule="auto"/>
        <w:rPr>
          <w:rFonts w:ascii="Times New Roman" w:hAnsi="Times New Roman" w:cs="Times New Roman"/>
          <w:sz w:val="24"/>
          <w:szCs w:val="24"/>
          <w:lang w:val="ro-RO"/>
        </w:rPr>
      </w:pPr>
      <w:r w:rsidRPr="00B81E7F">
        <w:rPr>
          <w:rFonts w:ascii="Times New Roman" w:hAnsi="Times New Roman" w:cs="Times New Roman"/>
          <w:sz w:val="24"/>
          <w:szCs w:val="24"/>
          <w:lang w:val="ro-RO"/>
        </w:rPr>
        <w:t xml:space="preserve">Avizat: </w:t>
      </w:r>
      <w:r w:rsidRPr="00B81E7F">
        <w:rPr>
          <w:rFonts w:ascii="Times New Roman" w:hAnsi="Times New Roman" w:cs="Times New Roman"/>
          <w:sz w:val="24"/>
          <w:szCs w:val="24"/>
          <w:lang w:val="ro-RO"/>
        </w:rPr>
        <w:tab/>
      </w:r>
      <w:r w:rsidRPr="00B81E7F">
        <w:rPr>
          <w:rFonts w:ascii="Times New Roman" w:hAnsi="Times New Roman" w:cs="Times New Roman"/>
          <w:sz w:val="24"/>
          <w:szCs w:val="24"/>
          <w:lang w:val="ro-RO"/>
        </w:rPr>
        <w:tab/>
      </w:r>
      <w:r w:rsidRPr="00B81E7F">
        <w:rPr>
          <w:rFonts w:ascii="Times New Roman" w:hAnsi="Times New Roman" w:cs="Times New Roman"/>
          <w:sz w:val="24"/>
          <w:szCs w:val="24"/>
          <w:lang w:val="ro-RO"/>
        </w:rPr>
        <w:tab/>
      </w:r>
      <w:r w:rsidRPr="00B81E7F">
        <w:rPr>
          <w:rFonts w:ascii="Times New Roman" w:hAnsi="Times New Roman" w:cs="Times New Roman"/>
          <w:sz w:val="24"/>
          <w:szCs w:val="24"/>
          <w:lang w:val="ro-RO"/>
        </w:rPr>
        <w:tab/>
      </w:r>
      <w:r w:rsidRPr="00B81E7F">
        <w:rPr>
          <w:rFonts w:ascii="Times New Roman" w:hAnsi="Times New Roman" w:cs="Times New Roman"/>
          <w:sz w:val="24"/>
          <w:szCs w:val="24"/>
          <w:lang w:val="ro-RO"/>
        </w:rPr>
        <w:tab/>
        <w:t xml:space="preserve">       </w:t>
      </w:r>
      <w:r w:rsidRPr="00B81E7F">
        <w:rPr>
          <w:rFonts w:ascii="Times New Roman" w:hAnsi="Times New Roman" w:cs="Times New Roman"/>
          <w:sz w:val="24"/>
          <w:szCs w:val="24"/>
          <w:lang w:val="ro-RO"/>
        </w:rPr>
        <w:tab/>
        <w:t xml:space="preserve">          Daniela Anton</w:t>
      </w:r>
      <w:r w:rsidR="007E685E">
        <w:rPr>
          <w:rFonts w:ascii="Times New Roman" w:hAnsi="Times New Roman" w:cs="Times New Roman"/>
          <w:sz w:val="24"/>
          <w:szCs w:val="24"/>
          <w:lang w:val="ro-RO"/>
        </w:rPr>
        <w:t>,</w:t>
      </w:r>
    </w:p>
    <w:p w14:paraId="5B25AC92" w14:textId="77777777" w:rsidR="00B81E7F" w:rsidRPr="00B81E7F" w:rsidRDefault="00B81E7F" w:rsidP="005D0365">
      <w:pPr>
        <w:spacing w:after="0" w:line="240" w:lineRule="auto"/>
        <w:jc w:val="right"/>
        <w:rPr>
          <w:rFonts w:ascii="Times New Roman" w:hAnsi="Times New Roman" w:cs="Times New Roman"/>
          <w:sz w:val="24"/>
          <w:szCs w:val="24"/>
          <w:lang w:val="ro-RO"/>
        </w:rPr>
      </w:pPr>
      <w:r w:rsidRPr="00B81E7F">
        <w:rPr>
          <w:rFonts w:ascii="Times New Roman" w:hAnsi="Times New Roman" w:cs="Times New Roman"/>
          <w:sz w:val="24"/>
          <w:szCs w:val="24"/>
          <w:lang w:val="ro-RO"/>
        </w:rPr>
        <w:t xml:space="preserve">șefă secție, Secția Juridică, Resurse Umane și Administrație Publică                                                         </w:t>
      </w:r>
    </w:p>
    <w:p w14:paraId="4F5A47F6" w14:textId="77777777" w:rsidR="00B81E7F" w:rsidRDefault="00B81E7F" w:rsidP="0004642A">
      <w:pPr>
        <w:spacing w:after="0" w:line="240" w:lineRule="auto"/>
        <w:rPr>
          <w:rFonts w:ascii="Times New Roman" w:hAnsi="Times New Roman" w:cs="Times New Roman"/>
          <w:sz w:val="24"/>
          <w:szCs w:val="24"/>
          <w:lang w:val="ro-RO"/>
        </w:rPr>
      </w:pPr>
    </w:p>
    <w:p w14:paraId="733A277C" w14:textId="77777777" w:rsidR="005D0365" w:rsidRDefault="005D0365" w:rsidP="0004642A">
      <w:pPr>
        <w:spacing w:after="0" w:line="240" w:lineRule="auto"/>
        <w:rPr>
          <w:rFonts w:ascii="Times New Roman" w:hAnsi="Times New Roman" w:cs="Times New Roman"/>
          <w:sz w:val="24"/>
          <w:szCs w:val="24"/>
          <w:lang w:val="ro-RO"/>
        </w:rPr>
      </w:pPr>
    </w:p>
    <w:p w14:paraId="41318C85" w14:textId="583842F2" w:rsidR="005D0365" w:rsidRDefault="000A39B9" w:rsidP="0004642A">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 </w:t>
      </w:r>
    </w:p>
    <w:p w14:paraId="54F80D76" w14:textId="77777777" w:rsidR="000A39B9" w:rsidRPr="00B81E7F" w:rsidRDefault="000A39B9" w:rsidP="0004642A">
      <w:pPr>
        <w:spacing w:after="0" w:line="240" w:lineRule="auto"/>
        <w:rPr>
          <w:rFonts w:ascii="Times New Roman" w:hAnsi="Times New Roman" w:cs="Times New Roman"/>
          <w:sz w:val="24"/>
          <w:szCs w:val="24"/>
          <w:lang w:val="ro-RO"/>
        </w:rPr>
      </w:pPr>
    </w:p>
    <w:p w14:paraId="153A843A" w14:textId="77777777" w:rsidR="00B81E7F" w:rsidRPr="00B81E7F" w:rsidRDefault="00B81E7F" w:rsidP="0004642A">
      <w:pPr>
        <w:spacing w:after="0" w:line="240" w:lineRule="auto"/>
        <w:jc w:val="both"/>
        <w:rPr>
          <w:rFonts w:ascii="Times New Roman" w:hAnsi="Times New Roman" w:cs="Times New Roman"/>
          <w:sz w:val="24"/>
          <w:szCs w:val="24"/>
          <w:lang w:val="ro-RO"/>
        </w:rPr>
      </w:pPr>
    </w:p>
    <w:p w14:paraId="25995770" w14:textId="109796A1" w:rsidR="00B81E7F" w:rsidRDefault="00B81E7F" w:rsidP="005D0365">
      <w:pPr>
        <w:spacing w:after="0" w:line="240" w:lineRule="auto"/>
        <w:jc w:val="right"/>
        <w:rPr>
          <w:rFonts w:ascii="Times New Roman" w:hAnsi="Times New Roman" w:cs="Times New Roman"/>
          <w:sz w:val="24"/>
          <w:szCs w:val="24"/>
          <w:lang w:val="ro-RO"/>
        </w:rPr>
      </w:pPr>
      <w:r w:rsidRPr="00B81E7F">
        <w:rPr>
          <w:rFonts w:ascii="Times New Roman" w:hAnsi="Times New Roman" w:cs="Times New Roman"/>
          <w:sz w:val="24"/>
          <w:szCs w:val="24"/>
          <w:lang w:val="ro-RO"/>
        </w:rPr>
        <w:t>Consiliului raional Floreşti</w:t>
      </w:r>
    </w:p>
    <w:p w14:paraId="497C2458" w14:textId="77777777" w:rsidR="005D0365" w:rsidRPr="005D0365" w:rsidRDefault="005D0365" w:rsidP="005D0365">
      <w:pPr>
        <w:spacing w:after="0" w:line="240" w:lineRule="auto"/>
        <w:jc w:val="right"/>
        <w:rPr>
          <w:rFonts w:ascii="Times New Roman" w:hAnsi="Times New Roman" w:cs="Times New Roman"/>
          <w:sz w:val="24"/>
          <w:szCs w:val="24"/>
          <w:lang w:val="ro-RO"/>
        </w:rPr>
      </w:pPr>
    </w:p>
    <w:p w14:paraId="06BC2AF3" w14:textId="77777777" w:rsidR="00B81E7F" w:rsidRPr="00B81E7F" w:rsidRDefault="00B81E7F" w:rsidP="00751608">
      <w:pPr>
        <w:pBdr>
          <w:top w:val="none" w:sz="4" w:space="0" w:color="000000"/>
          <w:left w:val="none" w:sz="4" w:space="0" w:color="000000"/>
          <w:bottom w:val="none" w:sz="4" w:space="0" w:color="000000"/>
          <w:right w:val="none" w:sz="4" w:space="0" w:color="000000"/>
        </w:pBdr>
        <w:tabs>
          <w:tab w:val="left" w:pos="884"/>
          <w:tab w:val="left" w:pos="1196"/>
        </w:tabs>
        <w:spacing w:after="0" w:line="240" w:lineRule="auto"/>
        <w:jc w:val="center"/>
        <w:rPr>
          <w:rFonts w:ascii="Times New Roman" w:hAnsi="Times New Roman" w:cs="Times New Roman"/>
          <w:sz w:val="24"/>
          <w:szCs w:val="24"/>
          <w:lang w:val="ro-RO"/>
        </w:rPr>
      </w:pPr>
      <w:r w:rsidRPr="00B81E7F">
        <w:rPr>
          <w:rFonts w:ascii="Times New Roman" w:hAnsi="Times New Roman" w:cs="Times New Roman"/>
          <w:b/>
          <w:sz w:val="24"/>
          <w:szCs w:val="24"/>
          <w:lang w:val="ro-RO"/>
        </w:rPr>
        <w:t>NOTA DE FUNDAMENTARE</w:t>
      </w:r>
    </w:p>
    <w:p w14:paraId="4F8FF1FC" w14:textId="11FB92C8" w:rsidR="00B81E7F" w:rsidRPr="00B81E7F" w:rsidRDefault="00B81E7F" w:rsidP="00751608">
      <w:pPr>
        <w:spacing w:after="0" w:line="240" w:lineRule="auto"/>
        <w:jc w:val="center"/>
        <w:rPr>
          <w:rFonts w:ascii="Times New Roman" w:hAnsi="Times New Roman" w:cs="Times New Roman"/>
          <w:b/>
          <w:sz w:val="24"/>
          <w:szCs w:val="24"/>
          <w:lang w:val="ro-RO"/>
        </w:rPr>
      </w:pPr>
      <w:r w:rsidRPr="00B81E7F">
        <w:rPr>
          <w:rFonts w:ascii="Times New Roman" w:hAnsi="Times New Roman" w:cs="Times New Roman"/>
          <w:b/>
          <w:bCs/>
          <w:sz w:val="24"/>
          <w:szCs w:val="24"/>
          <w:lang w:val="ro-RO"/>
        </w:rPr>
        <w:t>la proiectul de decizie ,,</w:t>
      </w:r>
      <w:r w:rsidR="00751608" w:rsidRPr="00751608">
        <w:rPr>
          <w:rFonts w:ascii="Times New Roman" w:eastAsia="Times New Roman" w:hAnsi="Times New Roman" w:cs="Times New Roman"/>
          <w:b/>
          <w:bCs/>
          <w:color w:val="303030"/>
          <w:kern w:val="0"/>
          <w:sz w:val="24"/>
          <w:szCs w:val="24"/>
          <w:lang w:eastAsia="ro-MD"/>
          <w14:ligatures w14:val="none"/>
        </w:rPr>
        <w:t xml:space="preserve"> </w:t>
      </w:r>
      <w:r w:rsidR="00751608" w:rsidRPr="00B81E7F">
        <w:rPr>
          <w:rFonts w:ascii="Times New Roman" w:eastAsia="Times New Roman" w:hAnsi="Times New Roman" w:cs="Times New Roman"/>
          <w:b/>
          <w:bCs/>
          <w:color w:val="303030"/>
          <w:kern w:val="0"/>
          <w:sz w:val="24"/>
          <w:szCs w:val="24"/>
          <w:lang w:eastAsia="ro-MD"/>
          <w14:ligatures w14:val="none"/>
        </w:rPr>
        <w:t xml:space="preserve">Cu privire la </w:t>
      </w:r>
      <w:r w:rsidR="0041348E">
        <w:rPr>
          <w:rFonts w:ascii="Times New Roman" w:eastAsia="Times New Roman" w:hAnsi="Times New Roman" w:cs="Times New Roman"/>
          <w:b/>
          <w:bCs/>
          <w:color w:val="303030"/>
          <w:kern w:val="0"/>
          <w:sz w:val="24"/>
          <w:szCs w:val="24"/>
          <w:lang w:eastAsia="ro-MD"/>
          <w14:ligatures w14:val="none"/>
        </w:rPr>
        <w:t xml:space="preserve">acceptarea </w:t>
      </w:r>
      <w:r w:rsidR="00751608" w:rsidRPr="00B81E7F">
        <w:rPr>
          <w:rFonts w:ascii="Times New Roman" w:eastAsia="Times New Roman" w:hAnsi="Times New Roman" w:cs="Times New Roman"/>
          <w:b/>
          <w:bCs/>
          <w:color w:val="303030"/>
          <w:kern w:val="0"/>
          <w:sz w:val="24"/>
          <w:szCs w:val="24"/>
          <w:lang w:eastAsia="ro-MD"/>
          <w14:ligatures w14:val="none"/>
        </w:rPr>
        <w:t>amenaj</w:t>
      </w:r>
      <w:r w:rsidR="0041348E">
        <w:rPr>
          <w:rFonts w:ascii="Times New Roman" w:eastAsia="Times New Roman" w:hAnsi="Times New Roman" w:cs="Times New Roman"/>
          <w:b/>
          <w:bCs/>
          <w:color w:val="303030"/>
          <w:kern w:val="0"/>
          <w:sz w:val="24"/>
          <w:szCs w:val="24"/>
          <w:lang w:eastAsia="ro-MD"/>
          <w14:ligatures w14:val="none"/>
        </w:rPr>
        <w:t>ării</w:t>
      </w:r>
      <w:r w:rsidR="00751608" w:rsidRPr="00B81E7F">
        <w:rPr>
          <w:rFonts w:ascii="Times New Roman" w:eastAsia="Times New Roman" w:hAnsi="Times New Roman" w:cs="Times New Roman"/>
          <w:b/>
          <w:bCs/>
          <w:color w:val="303030"/>
          <w:kern w:val="0"/>
          <w:sz w:val="24"/>
          <w:szCs w:val="24"/>
          <w:lang w:eastAsia="ro-MD"/>
          <w14:ligatures w14:val="none"/>
        </w:rPr>
        <w:t xml:space="preserve"> locurilor de parcare</w:t>
      </w:r>
      <w:r w:rsidR="00751608">
        <w:rPr>
          <w:rFonts w:ascii="Times New Roman" w:eastAsia="Times New Roman" w:hAnsi="Times New Roman" w:cs="Times New Roman"/>
          <w:b/>
          <w:bCs/>
          <w:color w:val="303030"/>
          <w:kern w:val="0"/>
          <w:sz w:val="24"/>
          <w:szCs w:val="24"/>
          <w:lang w:eastAsia="ro-MD"/>
          <w14:ligatures w14:val="none"/>
        </w:rPr>
        <w:t>”</w:t>
      </w:r>
    </w:p>
    <w:p w14:paraId="60433506" w14:textId="77777777" w:rsidR="00B81E7F" w:rsidRPr="00B81E7F" w:rsidRDefault="00B81E7F" w:rsidP="00B81E7F">
      <w:pPr>
        <w:spacing w:line="240" w:lineRule="auto"/>
        <w:rPr>
          <w:rFonts w:ascii="Times New Roman" w:hAnsi="Times New Roman" w:cs="Times New Roman"/>
          <w:sz w:val="24"/>
          <w:szCs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B81E7F" w:rsidRPr="005D0365" w14:paraId="3AC7A814" w14:textId="77777777" w:rsidTr="00993070">
        <w:tc>
          <w:tcPr>
            <w:tcW w:w="5000" w:type="pct"/>
          </w:tcPr>
          <w:p w14:paraId="0D561747" w14:textId="77777777" w:rsidR="00B81E7F" w:rsidRPr="005D0365" w:rsidRDefault="00B81E7F" w:rsidP="005D0365">
            <w:pPr>
              <w:numPr>
                <w:ilvl w:val="3"/>
                <w:numId w:val="5"/>
              </w:numPr>
              <w:tabs>
                <w:tab w:val="clear" w:pos="2880"/>
                <w:tab w:val="left" w:pos="284"/>
                <w:tab w:val="left" w:pos="1196"/>
              </w:tabs>
              <w:spacing w:after="0" w:line="240" w:lineRule="auto"/>
              <w:ind w:left="0" w:firstLine="0"/>
              <w:jc w:val="both"/>
              <w:rPr>
                <w:rFonts w:ascii="Times New Roman" w:hAnsi="Times New Roman" w:cs="Times New Roman"/>
                <w:b/>
                <w:sz w:val="24"/>
                <w:szCs w:val="24"/>
              </w:rPr>
            </w:pPr>
            <w:r w:rsidRPr="005D0365">
              <w:rPr>
                <w:rFonts w:ascii="Times New Roman" w:hAnsi="Times New Roman" w:cs="Times New Roman"/>
                <w:b/>
                <w:bCs/>
                <w:sz w:val="24"/>
                <w:szCs w:val="24"/>
                <w:lang w:val="ro-RO"/>
              </w:rPr>
              <w:t>Denumirea sau numele autorului și, după caz, a/al participanților la elaborarea proiectului actului normativ</w:t>
            </w:r>
          </w:p>
        </w:tc>
      </w:tr>
      <w:tr w:rsidR="00B81E7F" w:rsidRPr="005D0365" w14:paraId="304F34EC" w14:textId="77777777" w:rsidTr="00993070">
        <w:tc>
          <w:tcPr>
            <w:tcW w:w="5000" w:type="pct"/>
          </w:tcPr>
          <w:p w14:paraId="1887E454" w14:textId="34C65A15" w:rsidR="00B81E7F" w:rsidRPr="005D0365" w:rsidRDefault="005D0365" w:rsidP="005D0365">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Gălușcă Dumitru, șef serviciu/arhitect-șef</w:t>
            </w:r>
          </w:p>
        </w:tc>
      </w:tr>
      <w:tr w:rsidR="00B81E7F" w:rsidRPr="005D0365" w14:paraId="53C431D8" w14:textId="77777777" w:rsidTr="00993070">
        <w:tc>
          <w:tcPr>
            <w:tcW w:w="5000" w:type="pct"/>
          </w:tcPr>
          <w:p w14:paraId="77B76765" w14:textId="450CE4D3" w:rsidR="00B81E7F" w:rsidRPr="005D0365" w:rsidRDefault="00B81E7F" w:rsidP="005D0365">
            <w:pPr>
              <w:tabs>
                <w:tab w:val="left" w:pos="884"/>
                <w:tab w:val="left" w:pos="1196"/>
              </w:tabs>
              <w:spacing w:after="0" w:line="240" w:lineRule="auto"/>
              <w:jc w:val="both"/>
              <w:rPr>
                <w:rFonts w:ascii="Times New Roman" w:hAnsi="Times New Roman" w:cs="Times New Roman"/>
                <w:b/>
                <w:bCs/>
                <w:sz w:val="24"/>
                <w:szCs w:val="24"/>
                <w:lang w:val="ro-RO"/>
              </w:rPr>
            </w:pPr>
            <w:r w:rsidRPr="005D0365">
              <w:rPr>
                <w:rFonts w:ascii="Times New Roman" w:hAnsi="Times New Roman" w:cs="Times New Roman"/>
                <w:b/>
                <w:sz w:val="24"/>
                <w:szCs w:val="24"/>
              </w:rPr>
              <w:t xml:space="preserve">2. </w:t>
            </w:r>
            <w:r w:rsidR="004F5E1C" w:rsidRPr="005D0365">
              <w:rPr>
                <w:rFonts w:ascii="Times New Roman" w:hAnsi="Times New Roman" w:cs="Times New Roman"/>
                <w:b/>
                <w:sz w:val="24"/>
                <w:szCs w:val="24"/>
              </w:rPr>
              <w:t>Condițiile</w:t>
            </w:r>
            <w:r w:rsidRPr="005D0365">
              <w:rPr>
                <w:rFonts w:ascii="Times New Roman" w:hAnsi="Times New Roman" w:cs="Times New Roman"/>
                <w:b/>
                <w:sz w:val="24"/>
                <w:szCs w:val="24"/>
              </w:rPr>
              <w:t xml:space="preserve"> ce au impus elaborarea proiectului </w:t>
            </w:r>
            <w:r w:rsidRPr="005D0365">
              <w:rPr>
                <w:rFonts w:ascii="Times New Roman" w:hAnsi="Times New Roman" w:cs="Times New Roman"/>
                <w:b/>
                <w:bCs/>
                <w:sz w:val="24"/>
                <w:szCs w:val="24"/>
                <w:lang w:val="ro-RO"/>
              </w:rPr>
              <w:t>actului normativ</w:t>
            </w:r>
          </w:p>
          <w:p w14:paraId="78486204" w14:textId="77777777" w:rsidR="004F5E1C" w:rsidRPr="005D0365" w:rsidRDefault="004F5E1C" w:rsidP="005D0365">
            <w:pPr>
              <w:spacing w:after="0" w:line="240" w:lineRule="auto"/>
              <w:jc w:val="both"/>
              <w:rPr>
                <w:rFonts w:ascii="Times New Roman" w:eastAsia="Times New Roman" w:hAnsi="Times New Roman" w:cs="Times New Roman"/>
                <w:kern w:val="0"/>
                <w:sz w:val="24"/>
                <w:szCs w:val="24"/>
                <w:lang w:eastAsia="ro-MD"/>
                <w14:ligatures w14:val="none"/>
              </w:rPr>
            </w:pPr>
            <w:r w:rsidRPr="005D0365">
              <w:rPr>
                <w:rFonts w:ascii="Times New Roman" w:eastAsia="Times New Roman" w:hAnsi="Times New Roman" w:cs="Times New Roman"/>
                <w:kern w:val="0"/>
                <w:sz w:val="24"/>
                <w:szCs w:val="24"/>
                <w:lang w:eastAsia="ro-MD"/>
                <w14:ligatures w14:val="none"/>
              </w:rPr>
              <w:t>Creșterea continuă a numărului de vehicule în orașul Florești a generat un deficit acut de locuri de parcare organizate, ducând la parcări neregulamentare, blocarea trotuarelor și îngreunarea traficului rutier pe arterele principale.</w:t>
            </w:r>
          </w:p>
          <w:p w14:paraId="69AE035F" w14:textId="1B6154C8" w:rsidR="004F5E1C" w:rsidRPr="005D0365" w:rsidRDefault="004F5E1C" w:rsidP="005D0365">
            <w:pPr>
              <w:spacing w:after="0" w:line="240" w:lineRule="auto"/>
              <w:jc w:val="both"/>
              <w:rPr>
                <w:rFonts w:ascii="Times New Roman" w:eastAsia="Times New Roman" w:hAnsi="Times New Roman" w:cs="Times New Roman"/>
                <w:kern w:val="0"/>
                <w:sz w:val="24"/>
                <w:szCs w:val="24"/>
                <w:lang w:eastAsia="ro-MD"/>
                <w14:ligatures w14:val="none"/>
              </w:rPr>
            </w:pPr>
            <w:r w:rsidRPr="005D0365">
              <w:rPr>
                <w:rFonts w:ascii="Times New Roman" w:eastAsia="Times New Roman" w:hAnsi="Times New Roman" w:cs="Times New Roman"/>
                <w:kern w:val="0"/>
                <w:sz w:val="24"/>
                <w:szCs w:val="24"/>
                <w:lang w:eastAsia="ro-MD"/>
                <w14:ligatures w14:val="none"/>
              </w:rPr>
              <w:t>Terenul vizat, situat în or. Florești, se află în proprietatea publică/privată a Unității Administrativ-Teritoriale Raionul Florești. Proiectul are ca scop valorificarea eficientă a acestui teren prin transformarea lui într-o parcare publică modernă</w:t>
            </w:r>
            <w:r w:rsidR="0041348E" w:rsidRPr="005D0365">
              <w:rPr>
                <w:rFonts w:ascii="Times New Roman" w:eastAsia="Times New Roman" w:hAnsi="Times New Roman" w:cs="Times New Roman"/>
                <w:kern w:val="0"/>
                <w:sz w:val="24"/>
                <w:szCs w:val="24"/>
                <w:lang w:eastAsia="ro-MD"/>
                <w14:ligatures w14:val="none"/>
              </w:rPr>
              <w:t>,</w:t>
            </w:r>
            <w:r w:rsidRPr="005D0365">
              <w:rPr>
                <w:rFonts w:ascii="Times New Roman" w:eastAsia="Times New Roman" w:hAnsi="Times New Roman" w:cs="Times New Roman"/>
                <w:kern w:val="0"/>
                <w:sz w:val="24"/>
                <w:szCs w:val="24"/>
                <w:lang w:eastAsia="ro-MD"/>
                <w14:ligatures w14:val="none"/>
              </w:rPr>
              <w:t xml:space="preserve"> gratuită, amenajată conform ultimelor normative tehnice de urbanism și siguranță rutieră.</w:t>
            </w:r>
          </w:p>
        </w:tc>
      </w:tr>
      <w:tr w:rsidR="00B81E7F" w:rsidRPr="005D0365" w14:paraId="578E1A2F" w14:textId="77777777" w:rsidTr="00993070">
        <w:trPr>
          <w:trHeight w:val="200"/>
        </w:trPr>
        <w:tc>
          <w:tcPr>
            <w:tcW w:w="5000" w:type="pct"/>
          </w:tcPr>
          <w:p w14:paraId="1CB49A3F" w14:textId="53A08AD3" w:rsidR="00B81E7F" w:rsidRPr="005D0365" w:rsidRDefault="003F107F" w:rsidP="005D0365">
            <w:pPr>
              <w:spacing w:after="0" w:line="240" w:lineRule="auto"/>
              <w:rPr>
                <w:rFonts w:ascii="Times New Roman" w:hAnsi="Times New Roman" w:cs="Times New Roman"/>
                <w:sz w:val="24"/>
                <w:szCs w:val="24"/>
                <w:lang w:val="en-US"/>
              </w:rPr>
            </w:pPr>
            <w:r w:rsidRPr="005D0365">
              <w:rPr>
                <w:rFonts w:ascii="Times New Roman" w:hAnsi="Times New Roman" w:cs="Times New Roman"/>
                <w:b/>
                <w:sz w:val="24"/>
                <w:szCs w:val="24"/>
              </w:rPr>
              <w:t>2.1. Temeiul legal sau, după caz, sursa proiectului actului normativ</w:t>
            </w:r>
          </w:p>
        </w:tc>
      </w:tr>
      <w:tr w:rsidR="00B81E7F" w:rsidRPr="005D0365" w14:paraId="7350DD50" w14:textId="77777777" w:rsidTr="00993070">
        <w:trPr>
          <w:trHeight w:val="1180"/>
        </w:trPr>
        <w:tc>
          <w:tcPr>
            <w:tcW w:w="5000" w:type="pct"/>
          </w:tcPr>
          <w:p w14:paraId="018F58DE" w14:textId="67681E62" w:rsidR="00B81E7F" w:rsidRPr="005D0365" w:rsidRDefault="003F107F" w:rsidP="005D0365">
            <w:pPr>
              <w:spacing w:after="0" w:line="240" w:lineRule="auto"/>
              <w:jc w:val="both"/>
              <w:rPr>
                <w:rFonts w:ascii="Times New Roman" w:hAnsi="Times New Roman" w:cs="Times New Roman"/>
                <w:sz w:val="24"/>
                <w:szCs w:val="24"/>
                <w:lang w:val="ro-RO"/>
              </w:rPr>
            </w:pPr>
            <w:r w:rsidRPr="005D0365">
              <w:rPr>
                <w:rFonts w:ascii="Times New Roman" w:eastAsia="Times New Roman" w:hAnsi="Times New Roman" w:cs="Times New Roman"/>
                <w:kern w:val="0"/>
                <w:sz w:val="24"/>
                <w:szCs w:val="24"/>
                <w:lang w:eastAsia="ro-MD"/>
                <w14:ligatures w14:val="none"/>
              </w:rPr>
              <w:t xml:space="preserve">Proiectul de decizie a fost elaborat în conformitate cu prevederile art.35, 64, 88, </w:t>
            </w:r>
            <w:r w:rsidRPr="005D0365">
              <w:rPr>
                <w:rFonts w:ascii="Times New Roman" w:hAnsi="Times New Roman" w:cs="Times New Roman"/>
                <w:sz w:val="24"/>
                <w:szCs w:val="24"/>
                <w:shd w:val="clear" w:color="auto" w:fill="FFFFFF"/>
              </w:rPr>
              <w:t>104 alin.(1)</w:t>
            </w:r>
            <w:r w:rsidRPr="005D0365">
              <w:rPr>
                <w:rFonts w:ascii="Times New Roman" w:eastAsia="Times New Roman" w:hAnsi="Times New Roman" w:cs="Times New Roman"/>
                <w:kern w:val="0"/>
                <w:sz w:val="24"/>
                <w:szCs w:val="24"/>
                <w:lang w:eastAsia="ro-MD"/>
                <w14:ligatures w14:val="none"/>
              </w:rPr>
              <w:t xml:space="preserve"> din Codul Urbanismului și Construcțiilor  nr.434/2023, </w:t>
            </w:r>
            <w:r w:rsidRPr="005D0365">
              <w:rPr>
                <w:rFonts w:ascii="Times New Roman" w:hAnsi="Times New Roman" w:cs="Times New Roman"/>
                <w:sz w:val="24"/>
                <w:szCs w:val="24"/>
                <w:shd w:val="clear" w:color="auto" w:fill="FFFFFF"/>
              </w:rPr>
              <w:t>art.9 alin.(3) și art.11 alin.(2) lit.b) din Legea nr.29/2018</w:t>
            </w:r>
            <w:r w:rsidRPr="005D0365">
              <w:rPr>
                <w:rStyle w:val="ng-star-inserted"/>
                <w:rFonts w:ascii="Times New Roman" w:hAnsi="Times New Roman" w:cs="Times New Roman"/>
                <w:sz w:val="24"/>
                <w:szCs w:val="24"/>
                <w:shd w:val="clear" w:color="auto" w:fill="FFFFFF"/>
              </w:rPr>
              <w:t xml:space="preserve"> privind delimitarea proprietății publice, a</w:t>
            </w:r>
            <w:r w:rsidRPr="005D0365">
              <w:rPr>
                <w:rFonts w:ascii="Times New Roman" w:hAnsi="Times New Roman" w:cs="Times New Roman"/>
                <w:sz w:val="24"/>
                <w:szCs w:val="24"/>
                <w:shd w:val="clear" w:color="auto" w:fill="FFFFFF"/>
              </w:rPr>
              <w:t>rt.43 alin.(1) lit.c), d), g), art.43</w:t>
            </w:r>
            <w:r w:rsidRPr="005D0365">
              <w:rPr>
                <w:rFonts w:ascii="Times New Roman" w:eastAsia="Times New Roman" w:hAnsi="Times New Roman" w:cs="Times New Roman"/>
                <w:kern w:val="0"/>
                <w:sz w:val="24"/>
                <w:szCs w:val="24"/>
                <w:lang w:eastAsia="ro-MD"/>
                <w14:ligatures w14:val="none"/>
              </w:rPr>
              <w:t xml:space="preserve"> alin.(2) din Legea nr.436/2006 privind administrația publică locală</w:t>
            </w:r>
          </w:p>
        </w:tc>
      </w:tr>
      <w:tr w:rsidR="00B81E7F" w:rsidRPr="005D0365" w14:paraId="4A7EEF0E" w14:textId="77777777" w:rsidTr="00993070">
        <w:tc>
          <w:tcPr>
            <w:tcW w:w="5000" w:type="pct"/>
          </w:tcPr>
          <w:p w14:paraId="00474DC3" w14:textId="77777777" w:rsidR="00B81E7F" w:rsidRPr="005D0365" w:rsidRDefault="00B81E7F" w:rsidP="005D0365">
            <w:pPr>
              <w:spacing w:after="0" w:line="240" w:lineRule="auto"/>
              <w:rPr>
                <w:rFonts w:ascii="Times New Roman" w:hAnsi="Times New Roman" w:cs="Times New Roman"/>
                <w:b/>
                <w:sz w:val="24"/>
                <w:szCs w:val="24"/>
                <w:lang w:val="en-US"/>
              </w:rPr>
            </w:pPr>
            <w:r w:rsidRPr="005D0365">
              <w:rPr>
                <w:rFonts w:ascii="Times New Roman" w:hAnsi="Times New Roman" w:cs="Times New Roman"/>
                <w:b/>
                <w:sz w:val="24"/>
                <w:szCs w:val="24"/>
                <w:lang w:val="ro-RO"/>
              </w:rPr>
              <w:t>2.2. Descrierea situației actuale și a problemelor care impun intervenția, inclusiv a cadrului normativ aplicabil și a deficiențelor/lacunelor normative</w:t>
            </w:r>
          </w:p>
        </w:tc>
      </w:tr>
      <w:tr w:rsidR="00B81E7F" w:rsidRPr="005D0365" w14:paraId="2EF43AA5" w14:textId="77777777" w:rsidTr="00993070">
        <w:tc>
          <w:tcPr>
            <w:tcW w:w="5000" w:type="pct"/>
          </w:tcPr>
          <w:p w14:paraId="02A5D54A" w14:textId="77777777" w:rsidR="00B81E7F" w:rsidRPr="005D0365" w:rsidRDefault="00B81E7F" w:rsidP="005D0365">
            <w:pPr>
              <w:spacing w:after="0" w:line="240" w:lineRule="auto"/>
              <w:rPr>
                <w:rFonts w:ascii="Times New Roman" w:hAnsi="Times New Roman" w:cs="Times New Roman"/>
                <w:sz w:val="24"/>
                <w:szCs w:val="24"/>
                <w:lang w:val="ro-RO"/>
              </w:rPr>
            </w:pPr>
            <w:r w:rsidRPr="005D0365">
              <w:rPr>
                <w:rFonts w:ascii="Times New Roman" w:hAnsi="Times New Roman" w:cs="Times New Roman"/>
                <w:sz w:val="24"/>
                <w:szCs w:val="24"/>
                <w:lang w:val="ro-RO"/>
              </w:rPr>
              <w:t>Nu este aplicabil</w:t>
            </w:r>
          </w:p>
        </w:tc>
      </w:tr>
      <w:tr w:rsidR="00B81E7F" w:rsidRPr="005D0365" w14:paraId="7D4DFCCE" w14:textId="77777777" w:rsidTr="00993070">
        <w:tc>
          <w:tcPr>
            <w:tcW w:w="5000" w:type="pct"/>
          </w:tcPr>
          <w:p w14:paraId="6A7A9FB6"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b/>
                <w:bCs/>
                <w:sz w:val="24"/>
                <w:szCs w:val="24"/>
                <w:lang w:val="ro-RO"/>
              </w:rPr>
              <w:t>3. Obiectivele urmărite și soluțiile propuse</w:t>
            </w:r>
          </w:p>
        </w:tc>
      </w:tr>
      <w:tr w:rsidR="00B81E7F" w:rsidRPr="005D0365" w14:paraId="733A5497" w14:textId="77777777" w:rsidTr="00993070">
        <w:tc>
          <w:tcPr>
            <w:tcW w:w="5000" w:type="pct"/>
          </w:tcPr>
          <w:p w14:paraId="33E8560F"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
                <w:sz w:val="24"/>
                <w:szCs w:val="24"/>
              </w:rPr>
            </w:pPr>
            <w:r w:rsidRPr="005D0365">
              <w:rPr>
                <w:rFonts w:ascii="Times New Roman" w:hAnsi="Times New Roman" w:cs="Times New Roman"/>
                <w:b/>
                <w:sz w:val="24"/>
                <w:szCs w:val="24"/>
              </w:rPr>
              <w:t xml:space="preserve">3.1. </w:t>
            </w:r>
            <w:r w:rsidRPr="005D0365">
              <w:rPr>
                <w:rFonts w:ascii="Times New Roman" w:hAnsi="Times New Roman" w:cs="Times New Roman"/>
                <w:b/>
                <w:sz w:val="24"/>
                <w:szCs w:val="24"/>
                <w:lang w:val="ro-RO"/>
              </w:rPr>
              <w:t>Principalele prevederi ale proiectului și evidențierea elementelor noi</w:t>
            </w:r>
          </w:p>
        </w:tc>
      </w:tr>
      <w:tr w:rsidR="00B81E7F" w:rsidRPr="005D0365" w14:paraId="5211D26C" w14:textId="77777777" w:rsidTr="00993070">
        <w:tc>
          <w:tcPr>
            <w:tcW w:w="5000" w:type="pct"/>
          </w:tcPr>
          <w:p w14:paraId="5E071DDF" w14:textId="6A15D134" w:rsidR="00B81E7F" w:rsidRPr="005D0365" w:rsidRDefault="004F5E1C" w:rsidP="005D0365">
            <w:pPr>
              <w:pStyle w:val="paragraph"/>
              <w:shd w:val="clear" w:color="auto" w:fill="FFFFFF"/>
              <w:spacing w:before="0" w:beforeAutospacing="0" w:after="0" w:afterAutospacing="0"/>
              <w:jc w:val="both"/>
            </w:pPr>
            <w:r w:rsidRPr="005D0365">
              <w:rPr>
                <w:rStyle w:val="ng-star-inserted"/>
              </w:rPr>
              <w:t xml:space="preserve">Proiectul de decizie stipulează în mod expres că </w:t>
            </w:r>
            <w:r w:rsidRPr="005D0365">
              <w:t>executarea efectivă a lucrărilor de construcție/amenajare se va efectua strict după obținerea actelor permisive și a avizului de executare eliberate de Primăria orașului Florești (APL nivelul I)</w:t>
            </w:r>
            <w:r w:rsidRPr="005D0365">
              <w:rPr>
                <w:rStyle w:val="ng-star-inserted"/>
              </w:rPr>
              <w:t xml:space="preserve">, conform </w:t>
            </w:r>
            <w:r w:rsidRPr="005D0365">
              <w:t>prevederilor din Codul Urbanismului și Construcțiilor nr. 434/2023</w:t>
            </w:r>
            <w:r w:rsidRPr="005D0365">
              <w:rPr>
                <w:rStyle w:val="ng-star-inserted"/>
              </w:rPr>
              <w:t xml:space="preserve">. Proiectul va integra soluții pentru colectarea și evacuarea apelor pluviale (rigole), iluminat nocturn și va fi coordonat în privința semnalizării rutiere cu </w:t>
            </w:r>
            <w:r w:rsidRPr="005D0365">
              <w:t>Inspectoratul de Poliție Florești (Poliția Rutieră)</w:t>
            </w:r>
            <w:r w:rsidRPr="005D0365">
              <w:rPr>
                <w:rStyle w:val="ng-star-inserted"/>
              </w:rPr>
              <w:t>.</w:t>
            </w:r>
          </w:p>
        </w:tc>
      </w:tr>
      <w:tr w:rsidR="00B81E7F" w:rsidRPr="005D0365" w14:paraId="09365A5F" w14:textId="77777777" w:rsidTr="00993070">
        <w:tc>
          <w:tcPr>
            <w:tcW w:w="5000" w:type="pct"/>
          </w:tcPr>
          <w:p w14:paraId="10C24DFB" w14:textId="77777777" w:rsidR="00B81E7F" w:rsidRPr="005D0365" w:rsidRDefault="00B81E7F" w:rsidP="005D0365">
            <w:pPr>
              <w:spacing w:after="0" w:line="240" w:lineRule="auto"/>
              <w:rPr>
                <w:rFonts w:ascii="Times New Roman" w:hAnsi="Times New Roman" w:cs="Times New Roman"/>
                <w:b/>
                <w:sz w:val="24"/>
                <w:szCs w:val="24"/>
                <w:lang w:val="en-US"/>
              </w:rPr>
            </w:pPr>
            <w:r w:rsidRPr="005D0365">
              <w:rPr>
                <w:rFonts w:ascii="Times New Roman" w:hAnsi="Times New Roman" w:cs="Times New Roman"/>
                <w:b/>
                <w:sz w:val="24"/>
                <w:szCs w:val="24"/>
                <w:lang w:val="ro-RO"/>
              </w:rPr>
              <w:t>3.2. Opțiunile alternative analizate și motivele pentru care acestea nu au fost luate în considerare</w:t>
            </w:r>
          </w:p>
        </w:tc>
      </w:tr>
      <w:tr w:rsidR="00B81E7F" w:rsidRPr="005D0365" w14:paraId="7743652E" w14:textId="77777777" w:rsidTr="00993070">
        <w:tc>
          <w:tcPr>
            <w:tcW w:w="5000" w:type="pct"/>
          </w:tcPr>
          <w:p w14:paraId="0535AD3B" w14:textId="77777777" w:rsidR="00B81E7F" w:rsidRPr="005D0365" w:rsidRDefault="00B81E7F" w:rsidP="005D0365">
            <w:pPr>
              <w:spacing w:after="0" w:line="240" w:lineRule="auto"/>
              <w:rPr>
                <w:rFonts w:ascii="Times New Roman" w:hAnsi="Times New Roman" w:cs="Times New Roman"/>
                <w:sz w:val="24"/>
                <w:szCs w:val="24"/>
                <w:lang w:val="ro-RO"/>
              </w:rPr>
            </w:pPr>
            <w:r w:rsidRPr="005D0365">
              <w:rPr>
                <w:rFonts w:ascii="Times New Roman" w:hAnsi="Times New Roman" w:cs="Times New Roman"/>
                <w:sz w:val="24"/>
                <w:szCs w:val="24"/>
                <w:lang w:val="ro-RO"/>
              </w:rPr>
              <w:t>Nu este aplicabil</w:t>
            </w:r>
          </w:p>
        </w:tc>
      </w:tr>
      <w:tr w:rsidR="00B81E7F" w:rsidRPr="005D0365" w14:paraId="25050C09" w14:textId="77777777" w:rsidTr="00993070">
        <w:tc>
          <w:tcPr>
            <w:tcW w:w="5000" w:type="pct"/>
          </w:tcPr>
          <w:p w14:paraId="6F8D911E" w14:textId="77777777" w:rsidR="00B81E7F" w:rsidRPr="005D0365" w:rsidRDefault="00B81E7F" w:rsidP="005D0365">
            <w:pPr>
              <w:spacing w:after="0" w:line="240" w:lineRule="auto"/>
              <w:jc w:val="both"/>
              <w:rPr>
                <w:rFonts w:ascii="Times New Roman" w:hAnsi="Times New Roman" w:cs="Times New Roman"/>
                <w:sz w:val="24"/>
                <w:szCs w:val="24"/>
                <w:lang w:val="en-US"/>
              </w:rPr>
            </w:pPr>
            <w:r w:rsidRPr="005D0365">
              <w:rPr>
                <w:rFonts w:ascii="Times New Roman" w:hAnsi="Times New Roman" w:cs="Times New Roman"/>
                <w:b/>
                <w:bCs/>
                <w:sz w:val="24"/>
                <w:szCs w:val="24"/>
                <w:lang w:val="ro-RO"/>
              </w:rPr>
              <w:t>4.Analiza impactului de reglementare</w:t>
            </w:r>
          </w:p>
        </w:tc>
      </w:tr>
      <w:tr w:rsidR="00B81E7F" w:rsidRPr="005D0365" w14:paraId="442335F4" w14:textId="77777777" w:rsidTr="00993070">
        <w:tc>
          <w:tcPr>
            <w:tcW w:w="5000" w:type="pct"/>
          </w:tcPr>
          <w:p w14:paraId="4DAB6A8B" w14:textId="77777777" w:rsidR="00B81E7F" w:rsidRPr="005D0365" w:rsidRDefault="00B81E7F" w:rsidP="005D0365">
            <w:pPr>
              <w:spacing w:after="0" w:line="240" w:lineRule="auto"/>
              <w:jc w:val="both"/>
              <w:rPr>
                <w:rFonts w:ascii="Times New Roman" w:hAnsi="Times New Roman" w:cs="Times New Roman"/>
                <w:b/>
                <w:bCs/>
                <w:sz w:val="24"/>
                <w:szCs w:val="24"/>
                <w:lang w:val="ro-RO"/>
              </w:rPr>
            </w:pPr>
            <w:r w:rsidRPr="005D0365">
              <w:rPr>
                <w:rFonts w:ascii="Times New Roman" w:hAnsi="Times New Roman" w:cs="Times New Roman"/>
                <w:b/>
                <w:sz w:val="24"/>
                <w:szCs w:val="24"/>
                <w:lang w:val="ro-RO"/>
              </w:rPr>
              <w:t>4.1. Impactul asupra sectorului public</w:t>
            </w:r>
          </w:p>
        </w:tc>
      </w:tr>
      <w:tr w:rsidR="00B81E7F" w:rsidRPr="005D0365" w14:paraId="5CF00432" w14:textId="77777777" w:rsidTr="00993070">
        <w:tc>
          <w:tcPr>
            <w:tcW w:w="5000" w:type="pct"/>
          </w:tcPr>
          <w:p w14:paraId="15D9BB38" w14:textId="77777777" w:rsidR="00B81E7F" w:rsidRPr="005D0365" w:rsidRDefault="00B81E7F" w:rsidP="005D0365">
            <w:pPr>
              <w:spacing w:after="0" w:line="240" w:lineRule="auto"/>
              <w:jc w:val="both"/>
              <w:rPr>
                <w:rFonts w:ascii="Times New Roman" w:hAnsi="Times New Roman" w:cs="Times New Roman"/>
                <w:b/>
                <w:sz w:val="24"/>
                <w:szCs w:val="24"/>
                <w:lang w:val="ro-RO"/>
              </w:rPr>
            </w:pPr>
            <w:r w:rsidRPr="005D0365">
              <w:rPr>
                <w:rFonts w:ascii="Times New Roman" w:hAnsi="Times New Roman" w:cs="Times New Roman"/>
                <w:sz w:val="24"/>
                <w:szCs w:val="24"/>
                <w:lang w:val="ro-RO"/>
              </w:rPr>
              <w:t xml:space="preserve"> Asigurarea continuității și accesibilității serviciului de transport rutier de persoane în raionul Florești.</w:t>
            </w:r>
          </w:p>
        </w:tc>
      </w:tr>
      <w:tr w:rsidR="00B81E7F" w:rsidRPr="005D0365" w14:paraId="20607796" w14:textId="77777777" w:rsidTr="00993070">
        <w:tc>
          <w:tcPr>
            <w:tcW w:w="5000" w:type="pct"/>
          </w:tcPr>
          <w:p w14:paraId="7EDDDC7C"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
                <w:sz w:val="24"/>
                <w:szCs w:val="24"/>
              </w:rPr>
            </w:pPr>
            <w:r w:rsidRPr="005D0365">
              <w:rPr>
                <w:rFonts w:ascii="Times New Roman" w:hAnsi="Times New Roman" w:cs="Times New Roman"/>
                <w:b/>
                <w:sz w:val="24"/>
                <w:szCs w:val="24"/>
              </w:rPr>
              <w:t>4.2</w:t>
            </w:r>
            <w:r w:rsidRPr="005D0365">
              <w:rPr>
                <w:rFonts w:ascii="Times New Roman" w:hAnsi="Times New Roman" w:cs="Times New Roman"/>
                <w:sz w:val="24"/>
                <w:szCs w:val="24"/>
                <w:lang w:val="ro-RO"/>
              </w:rPr>
              <w:t xml:space="preserve">. </w:t>
            </w:r>
            <w:r w:rsidRPr="005D0365">
              <w:rPr>
                <w:rFonts w:ascii="Times New Roman" w:hAnsi="Times New Roman" w:cs="Times New Roman"/>
                <w:b/>
                <w:sz w:val="24"/>
                <w:szCs w:val="24"/>
                <w:lang w:val="ro-RO"/>
              </w:rPr>
              <w:t>Impactul financiar și argumentarea costurilor estimative</w:t>
            </w:r>
          </w:p>
        </w:tc>
      </w:tr>
      <w:tr w:rsidR="00B81E7F" w:rsidRPr="005D0365" w14:paraId="1E50ABF9" w14:textId="77777777" w:rsidTr="00993070">
        <w:tc>
          <w:tcPr>
            <w:tcW w:w="5000" w:type="pct"/>
          </w:tcPr>
          <w:p w14:paraId="2FD876C2" w14:textId="09CD0B16" w:rsidR="00B81E7F" w:rsidRPr="005D0365" w:rsidRDefault="004F5E1C" w:rsidP="005D0365">
            <w:pPr>
              <w:tabs>
                <w:tab w:val="left" w:pos="884"/>
                <w:tab w:val="left" w:pos="1196"/>
              </w:tabs>
              <w:spacing w:after="0" w:line="240" w:lineRule="auto"/>
              <w:jc w:val="both"/>
              <w:rPr>
                <w:rFonts w:ascii="Times New Roman" w:hAnsi="Times New Roman" w:cs="Times New Roman"/>
                <w:sz w:val="24"/>
                <w:szCs w:val="24"/>
                <w:lang w:val="ro-RO"/>
              </w:rPr>
            </w:pPr>
            <w:r w:rsidRPr="005D0365">
              <w:rPr>
                <w:rStyle w:val="ng-star-inserted"/>
                <w:rFonts w:ascii="Times New Roman" w:hAnsi="Times New Roman" w:cs="Times New Roman"/>
                <w:sz w:val="24"/>
                <w:szCs w:val="24"/>
                <w:shd w:val="clear" w:color="auto" w:fill="FFFFFF"/>
              </w:rPr>
              <w:t>Mijloacele financiare necesare pentru elaborarea documentației de proiect, obținerea avizelor tehnice și execuția lucrărilor de amenajare vor fi alocate din s</w:t>
            </w:r>
            <w:r w:rsidRPr="005D0365">
              <w:rPr>
                <w:rStyle w:val="ng-star-inserted"/>
                <w:rFonts w:ascii="Times New Roman" w:hAnsi="Times New Roman" w:cs="Times New Roman"/>
                <w:sz w:val="24"/>
                <w:szCs w:val="24"/>
              </w:rPr>
              <w:t>urse private</w:t>
            </w:r>
            <w:r w:rsidRPr="005D0365">
              <w:rPr>
                <w:rStyle w:val="ng-star-inserted"/>
                <w:rFonts w:ascii="Times New Roman" w:hAnsi="Times New Roman" w:cs="Times New Roman"/>
                <w:sz w:val="24"/>
                <w:szCs w:val="24"/>
                <w:shd w:val="clear" w:color="auto" w:fill="FFFFFF"/>
              </w:rPr>
              <w:t>, din fondul rutier sau din alte surse financiare atrase/externe atrase legal în acest scop.</w:t>
            </w:r>
          </w:p>
        </w:tc>
      </w:tr>
      <w:tr w:rsidR="00B81E7F" w:rsidRPr="005D0365" w14:paraId="5AAAADC0" w14:textId="77777777" w:rsidTr="00993070">
        <w:tc>
          <w:tcPr>
            <w:tcW w:w="5000" w:type="pct"/>
          </w:tcPr>
          <w:p w14:paraId="17E22B7A"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
                <w:sz w:val="24"/>
                <w:szCs w:val="24"/>
              </w:rPr>
            </w:pPr>
            <w:r w:rsidRPr="005D0365">
              <w:rPr>
                <w:rFonts w:ascii="Times New Roman" w:hAnsi="Times New Roman" w:cs="Times New Roman"/>
                <w:b/>
                <w:sz w:val="24"/>
                <w:szCs w:val="24"/>
                <w:lang w:val="ro-RO"/>
              </w:rPr>
              <w:t>4.3. Impactul asupra sectorului privat</w:t>
            </w:r>
          </w:p>
        </w:tc>
      </w:tr>
      <w:tr w:rsidR="00B81E7F" w:rsidRPr="005D0365" w14:paraId="6FDB5962" w14:textId="77777777" w:rsidTr="00993070">
        <w:tc>
          <w:tcPr>
            <w:tcW w:w="5000" w:type="pct"/>
          </w:tcPr>
          <w:p w14:paraId="60D8950F"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
                <w:sz w:val="24"/>
                <w:szCs w:val="24"/>
                <w:lang w:val="ro-RO"/>
              </w:rPr>
            </w:pPr>
            <w:r w:rsidRPr="005D0365">
              <w:rPr>
                <w:rFonts w:ascii="Times New Roman" w:hAnsi="Times New Roman" w:cs="Times New Roman"/>
                <w:sz w:val="24"/>
                <w:szCs w:val="24"/>
                <w:lang w:val="ro-RO"/>
              </w:rPr>
              <w:t>Nu este aplicabil</w:t>
            </w:r>
          </w:p>
        </w:tc>
      </w:tr>
      <w:tr w:rsidR="00B81E7F" w:rsidRPr="005D0365" w14:paraId="32063723" w14:textId="77777777" w:rsidTr="00993070">
        <w:tc>
          <w:tcPr>
            <w:tcW w:w="5000" w:type="pct"/>
          </w:tcPr>
          <w:p w14:paraId="4D00E4E2"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b/>
                <w:sz w:val="24"/>
                <w:szCs w:val="24"/>
                <w:lang w:val="ro-RO"/>
              </w:rPr>
              <w:t>4.4. Impactul social</w:t>
            </w:r>
          </w:p>
          <w:p w14:paraId="36599BAD"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b/>
                <w:sz w:val="24"/>
                <w:szCs w:val="24"/>
                <w:lang w:val="ro-RO"/>
              </w:rPr>
              <w:t>4.4.1. Impactul asupra datelor cu caracter personal</w:t>
            </w:r>
          </w:p>
          <w:p w14:paraId="26B61311"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
                <w:sz w:val="24"/>
                <w:szCs w:val="24"/>
              </w:rPr>
            </w:pPr>
            <w:r w:rsidRPr="005D0365">
              <w:rPr>
                <w:rFonts w:ascii="Times New Roman" w:hAnsi="Times New Roman" w:cs="Times New Roman"/>
                <w:b/>
                <w:sz w:val="24"/>
                <w:szCs w:val="24"/>
                <w:lang w:val="ro-RO"/>
              </w:rPr>
              <w:t>4.4.2. Impactul asupra echității și egalității de gen</w:t>
            </w:r>
          </w:p>
        </w:tc>
      </w:tr>
      <w:tr w:rsidR="00B81E7F" w:rsidRPr="005D0365" w14:paraId="054E30F2" w14:textId="77777777" w:rsidTr="00993070">
        <w:tc>
          <w:tcPr>
            <w:tcW w:w="5000" w:type="pct"/>
          </w:tcPr>
          <w:p w14:paraId="337E09E4"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sz w:val="24"/>
                <w:szCs w:val="24"/>
                <w:lang w:val="ro-RO"/>
              </w:rPr>
              <w:t>Nu este aplicabil</w:t>
            </w:r>
          </w:p>
        </w:tc>
      </w:tr>
      <w:tr w:rsidR="00B81E7F" w:rsidRPr="005D0365" w14:paraId="73802337" w14:textId="77777777" w:rsidTr="00993070">
        <w:tc>
          <w:tcPr>
            <w:tcW w:w="5000" w:type="pct"/>
          </w:tcPr>
          <w:p w14:paraId="23B86179"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b/>
                <w:sz w:val="24"/>
                <w:szCs w:val="24"/>
                <w:lang w:val="ro-RO"/>
              </w:rPr>
              <w:t>4.5. Impactul asupra mediului</w:t>
            </w:r>
          </w:p>
        </w:tc>
      </w:tr>
      <w:tr w:rsidR="00B81E7F" w:rsidRPr="005D0365" w14:paraId="7C6CA0AE" w14:textId="77777777" w:rsidTr="00993070">
        <w:tc>
          <w:tcPr>
            <w:tcW w:w="5000" w:type="pct"/>
          </w:tcPr>
          <w:p w14:paraId="15D3E108"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sz w:val="24"/>
                <w:szCs w:val="24"/>
                <w:lang w:val="ro-RO"/>
              </w:rPr>
              <w:t>Nu este aplicabil</w:t>
            </w:r>
          </w:p>
        </w:tc>
      </w:tr>
      <w:tr w:rsidR="00B81E7F" w:rsidRPr="005D0365" w14:paraId="09F74AE9" w14:textId="77777777" w:rsidTr="00993070">
        <w:tc>
          <w:tcPr>
            <w:tcW w:w="5000" w:type="pct"/>
          </w:tcPr>
          <w:p w14:paraId="6E5D3CED"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b/>
                <w:sz w:val="24"/>
                <w:szCs w:val="24"/>
                <w:lang w:val="ro-RO"/>
              </w:rPr>
              <w:t>4.6. Alte impacturi și informații relevante</w:t>
            </w:r>
          </w:p>
        </w:tc>
      </w:tr>
      <w:tr w:rsidR="00B81E7F" w:rsidRPr="005D0365" w14:paraId="25F38A13" w14:textId="77777777" w:rsidTr="00993070">
        <w:tc>
          <w:tcPr>
            <w:tcW w:w="5000" w:type="pct"/>
          </w:tcPr>
          <w:p w14:paraId="6F017507"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sz w:val="24"/>
                <w:szCs w:val="24"/>
                <w:lang w:val="ro-RO"/>
              </w:rPr>
              <w:t>Nu este aplicabil</w:t>
            </w:r>
          </w:p>
        </w:tc>
      </w:tr>
      <w:tr w:rsidR="00B81E7F" w:rsidRPr="005D0365" w14:paraId="52C155F0" w14:textId="77777777" w:rsidTr="00993070">
        <w:tc>
          <w:tcPr>
            <w:tcW w:w="5000" w:type="pct"/>
          </w:tcPr>
          <w:p w14:paraId="0B04D08D" w14:textId="77777777" w:rsidR="00B81E7F" w:rsidRPr="005D0365" w:rsidRDefault="00B81E7F" w:rsidP="005D0365">
            <w:pPr>
              <w:spacing w:after="0" w:line="240" w:lineRule="auto"/>
              <w:rPr>
                <w:rFonts w:ascii="Times New Roman" w:hAnsi="Times New Roman" w:cs="Times New Roman"/>
                <w:sz w:val="24"/>
                <w:szCs w:val="24"/>
                <w:lang w:val="ro-RO"/>
              </w:rPr>
            </w:pPr>
            <w:r w:rsidRPr="005D0365">
              <w:rPr>
                <w:rFonts w:ascii="Times New Roman" w:hAnsi="Times New Roman" w:cs="Times New Roman"/>
                <w:b/>
                <w:bCs/>
                <w:sz w:val="24"/>
                <w:szCs w:val="24"/>
                <w:lang w:val="ro-RO"/>
              </w:rPr>
              <w:lastRenderedPageBreak/>
              <w:t>5. Compatibilitatea proiectului actului normativ cu legislația UE</w:t>
            </w:r>
          </w:p>
        </w:tc>
      </w:tr>
      <w:tr w:rsidR="00B81E7F" w:rsidRPr="005D0365" w14:paraId="5B6247F4" w14:textId="77777777" w:rsidTr="00993070">
        <w:tc>
          <w:tcPr>
            <w:tcW w:w="5000" w:type="pct"/>
          </w:tcPr>
          <w:p w14:paraId="5E0AB22D" w14:textId="77777777" w:rsidR="00B81E7F" w:rsidRPr="005D0365" w:rsidRDefault="00B81E7F" w:rsidP="005D0365">
            <w:pPr>
              <w:spacing w:after="0" w:line="240" w:lineRule="auto"/>
              <w:rPr>
                <w:rFonts w:ascii="Times New Roman" w:hAnsi="Times New Roman" w:cs="Times New Roman"/>
                <w:b/>
                <w:bCs/>
                <w:sz w:val="24"/>
                <w:szCs w:val="24"/>
                <w:lang w:val="ro-RO"/>
              </w:rPr>
            </w:pPr>
            <w:r w:rsidRPr="005D0365">
              <w:rPr>
                <w:rFonts w:ascii="Times New Roman" w:hAnsi="Times New Roman" w:cs="Times New Roman"/>
                <w:b/>
                <w:bCs/>
                <w:sz w:val="24"/>
                <w:szCs w:val="24"/>
                <w:lang w:val="ro-RO"/>
              </w:rPr>
              <w:t>-</w:t>
            </w:r>
          </w:p>
        </w:tc>
      </w:tr>
      <w:tr w:rsidR="00B81E7F" w:rsidRPr="005D0365" w14:paraId="1DD5CE25" w14:textId="77777777" w:rsidTr="00993070">
        <w:tc>
          <w:tcPr>
            <w:tcW w:w="5000" w:type="pct"/>
          </w:tcPr>
          <w:p w14:paraId="646F5326"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
                <w:sz w:val="24"/>
                <w:szCs w:val="24"/>
              </w:rPr>
            </w:pPr>
            <w:r w:rsidRPr="005D0365">
              <w:rPr>
                <w:rFonts w:ascii="Times New Roman" w:hAnsi="Times New Roman" w:cs="Times New Roman"/>
                <w:b/>
                <w:sz w:val="24"/>
                <w:szCs w:val="24"/>
              </w:rPr>
              <w:t>6. Avizarea şi consultarea publică a proiectului</w:t>
            </w:r>
          </w:p>
        </w:tc>
      </w:tr>
      <w:tr w:rsidR="00B81E7F" w:rsidRPr="005D0365" w14:paraId="208E6F4D" w14:textId="77777777" w:rsidTr="00993070">
        <w:tc>
          <w:tcPr>
            <w:tcW w:w="5000" w:type="pct"/>
          </w:tcPr>
          <w:p w14:paraId="2E522627" w14:textId="5C71DED4" w:rsidR="00B81E7F" w:rsidRPr="005D0365" w:rsidRDefault="00B81E7F" w:rsidP="005D0365">
            <w:pPr>
              <w:tabs>
                <w:tab w:val="left" w:pos="884"/>
                <w:tab w:val="left" w:pos="1196"/>
              </w:tabs>
              <w:spacing w:after="0" w:line="240" w:lineRule="auto"/>
              <w:jc w:val="both"/>
              <w:rPr>
                <w:rFonts w:ascii="Times New Roman" w:hAnsi="Times New Roman" w:cs="Times New Roman"/>
                <w:b/>
                <w:noProof/>
                <w:sz w:val="24"/>
                <w:szCs w:val="24"/>
              </w:rPr>
            </w:pPr>
            <w:r w:rsidRPr="005D0365">
              <w:rPr>
                <w:rFonts w:ascii="Times New Roman" w:hAnsi="Times New Roman" w:cs="Times New Roman"/>
                <w:noProof/>
                <w:sz w:val="24"/>
                <w:szCs w:val="24"/>
              </w:rPr>
              <w:t>Proiectul de decizie a fost avizat de către comisiile consultative de specialitate ale Consiliului raional Floreşti, secretarul Consiliului raional Floreşti și efectuată expertiza juridică de către Secţia Juridică, Resurse Umane şi Administraţie Publică şi în scopul respectării prevederilor Legii nr.239/2008 ,,Privind transparenţa în procesul decizional’’, proiectul a fost plasat pe site-ul Consiliului raional la directoriul ,,Procesul decizional”.</w:t>
            </w:r>
          </w:p>
        </w:tc>
      </w:tr>
      <w:tr w:rsidR="00B81E7F" w:rsidRPr="005D0365" w14:paraId="16604AD4" w14:textId="77777777" w:rsidTr="00993070">
        <w:tc>
          <w:tcPr>
            <w:tcW w:w="5000" w:type="pct"/>
          </w:tcPr>
          <w:p w14:paraId="13509B3E" w14:textId="77777777" w:rsidR="00B81E7F" w:rsidRPr="005D0365" w:rsidRDefault="00B81E7F" w:rsidP="005D0365">
            <w:pPr>
              <w:spacing w:after="0" w:line="240" w:lineRule="auto"/>
              <w:rPr>
                <w:rFonts w:ascii="Times New Roman" w:hAnsi="Times New Roman" w:cs="Times New Roman"/>
                <w:noProof/>
                <w:sz w:val="24"/>
                <w:szCs w:val="24"/>
              </w:rPr>
            </w:pPr>
            <w:r w:rsidRPr="005D0365">
              <w:rPr>
                <w:rFonts w:ascii="Times New Roman" w:hAnsi="Times New Roman" w:cs="Times New Roman"/>
                <w:b/>
                <w:bCs/>
                <w:noProof/>
                <w:sz w:val="24"/>
                <w:szCs w:val="24"/>
              </w:rPr>
              <w:t>8. Modul de încorporare a actului în cadrul normativ existent</w:t>
            </w:r>
          </w:p>
        </w:tc>
      </w:tr>
      <w:tr w:rsidR="00B81E7F" w:rsidRPr="005D0365" w14:paraId="7550030B" w14:textId="77777777" w:rsidTr="00993070">
        <w:tc>
          <w:tcPr>
            <w:tcW w:w="5000" w:type="pct"/>
          </w:tcPr>
          <w:p w14:paraId="07236E6D"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Cs/>
                <w:noProof/>
                <w:sz w:val="24"/>
                <w:szCs w:val="24"/>
              </w:rPr>
            </w:pPr>
            <w:r w:rsidRPr="005D0365">
              <w:rPr>
                <w:rFonts w:ascii="Times New Roman" w:eastAsia="Calibri" w:hAnsi="Times New Roman" w:cs="Times New Roman"/>
                <w:bCs/>
                <w:noProof/>
                <w:sz w:val="24"/>
                <w:szCs w:val="24"/>
              </w:rPr>
              <w:t>Proiectul de decizie este întocmit în conformitate cu actele normative în vigoare.</w:t>
            </w:r>
          </w:p>
        </w:tc>
      </w:tr>
      <w:tr w:rsidR="00B81E7F" w:rsidRPr="005D0365" w14:paraId="03B5C613" w14:textId="77777777" w:rsidTr="00993070">
        <w:tc>
          <w:tcPr>
            <w:tcW w:w="5000" w:type="pct"/>
          </w:tcPr>
          <w:p w14:paraId="1991A6B9"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
                <w:bCs/>
                <w:noProof/>
                <w:sz w:val="24"/>
                <w:szCs w:val="24"/>
              </w:rPr>
            </w:pPr>
            <w:r w:rsidRPr="005D0365">
              <w:rPr>
                <w:rFonts w:ascii="Times New Roman" w:hAnsi="Times New Roman" w:cs="Times New Roman"/>
                <w:b/>
                <w:bCs/>
                <w:noProof/>
                <w:sz w:val="24"/>
                <w:szCs w:val="24"/>
              </w:rPr>
              <w:t>9. Măsurile necesare pentru implementarea prevederilor proiectului actului normativ</w:t>
            </w:r>
          </w:p>
        </w:tc>
      </w:tr>
      <w:tr w:rsidR="00B81E7F" w:rsidRPr="005D0365" w14:paraId="17B732A9" w14:textId="77777777" w:rsidTr="00993070">
        <w:tc>
          <w:tcPr>
            <w:tcW w:w="5000" w:type="pct"/>
          </w:tcPr>
          <w:p w14:paraId="6F7C8996"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
                <w:bCs/>
                <w:noProof/>
                <w:sz w:val="24"/>
                <w:szCs w:val="24"/>
              </w:rPr>
            </w:pPr>
            <w:r w:rsidRPr="005D0365">
              <w:rPr>
                <w:rFonts w:ascii="Times New Roman" w:hAnsi="Times New Roman" w:cs="Times New Roman"/>
                <w:noProof/>
                <w:sz w:val="24"/>
                <w:szCs w:val="24"/>
              </w:rPr>
              <w:t>Prezenta decizie intră în vigoare la data publicării în Registrul de stat al actelor locale</w:t>
            </w:r>
          </w:p>
        </w:tc>
      </w:tr>
    </w:tbl>
    <w:p w14:paraId="6A1F37E9" w14:textId="77777777" w:rsidR="00B81E7F" w:rsidRPr="005D0365" w:rsidRDefault="00B81E7F" w:rsidP="005D0365">
      <w:pPr>
        <w:spacing w:after="0" w:line="240" w:lineRule="auto"/>
        <w:rPr>
          <w:rFonts w:ascii="Times New Roman" w:hAnsi="Times New Roman" w:cs="Times New Roman"/>
          <w:noProof/>
          <w:sz w:val="24"/>
          <w:szCs w:val="24"/>
        </w:rPr>
      </w:pPr>
    </w:p>
    <w:p w14:paraId="7EA270AF" w14:textId="3C45D35E" w:rsidR="00B81E7F" w:rsidRPr="005D0365" w:rsidRDefault="00954CCC" w:rsidP="005D0365">
      <w:pPr>
        <w:spacing w:after="0" w:line="240" w:lineRule="auto"/>
        <w:rPr>
          <w:rFonts w:ascii="Times New Roman" w:hAnsi="Times New Roman" w:cs="Times New Roman"/>
          <w:b/>
          <w:bCs/>
          <w:sz w:val="24"/>
          <w:szCs w:val="24"/>
          <w:lang w:val="ro-RO"/>
        </w:rPr>
      </w:pPr>
      <w:r w:rsidRPr="005D0365">
        <w:rPr>
          <w:rFonts w:ascii="Times New Roman" w:hAnsi="Times New Roman" w:cs="Times New Roman"/>
          <w:b/>
          <w:bCs/>
          <w:sz w:val="24"/>
          <w:szCs w:val="24"/>
          <w:lang w:val="ro-RO"/>
        </w:rPr>
        <w:t>Elaborat:</w:t>
      </w:r>
    </w:p>
    <w:p w14:paraId="38C9DB04" w14:textId="1CD50BCC" w:rsidR="00B81E7F" w:rsidRPr="005D0365" w:rsidRDefault="00B81E7F" w:rsidP="005D0365">
      <w:pPr>
        <w:spacing w:after="0" w:line="240" w:lineRule="auto"/>
        <w:rPr>
          <w:rFonts w:ascii="Times New Roman" w:hAnsi="Times New Roman" w:cs="Times New Roman"/>
          <w:b/>
          <w:bCs/>
          <w:sz w:val="24"/>
          <w:szCs w:val="24"/>
          <w:lang w:val="ro-RO"/>
        </w:rPr>
      </w:pPr>
      <w:r w:rsidRPr="005D0365">
        <w:rPr>
          <w:rFonts w:ascii="Times New Roman" w:hAnsi="Times New Roman" w:cs="Times New Roman"/>
          <w:sz w:val="24"/>
          <w:szCs w:val="24"/>
          <w:lang w:val="ro-RO"/>
        </w:rPr>
        <w:tab/>
      </w:r>
      <w:r w:rsidRPr="005D0365">
        <w:rPr>
          <w:rFonts w:ascii="Times New Roman" w:hAnsi="Times New Roman" w:cs="Times New Roman"/>
          <w:sz w:val="24"/>
          <w:szCs w:val="24"/>
          <w:lang w:val="ro-RO"/>
        </w:rPr>
        <w:tab/>
      </w:r>
      <w:r w:rsidRPr="005D0365">
        <w:rPr>
          <w:rFonts w:ascii="Times New Roman" w:hAnsi="Times New Roman" w:cs="Times New Roman"/>
          <w:sz w:val="24"/>
          <w:szCs w:val="24"/>
          <w:lang w:val="ro-RO"/>
        </w:rPr>
        <w:tab/>
      </w:r>
      <w:r w:rsidRPr="005D0365">
        <w:rPr>
          <w:rFonts w:ascii="Times New Roman" w:hAnsi="Times New Roman" w:cs="Times New Roman"/>
          <w:sz w:val="24"/>
          <w:szCs w:val="24"/>
          <w:lang w:val="ro-RO"/>
        </w:rPr>
        <w:tab/>
      </w:r>
      <w:r w:rsidRPr="005D0365">
        <w:rPr>
          <w:rFonts w:ascii="Times New Roman" w:hAnsi="Times New Roman" w:cs="Times New Roman"/>
          <w:sz w:val="24"/>
          <w:szCs w:val="24"/>
          <w:lang w:val="ro-RO"/>
        </w:rPr>
        <w:tab/>
      </w:r>
      <w:r w:rsidRPr="005D0365">
        <w:rPr>
          <w:rFonts w:ascii="Times New Roman" w:hAnsi="Times New Roman" w:cs="Times New Roman"/>
          <w:sz w:val="24"/>
          <w:szCs w:val="24"/>
          <w:lang w:val="ro-RO"/>
        </w:rPr>
        <w:tab/>
      </w:r>
      <w:r w:rsidRPr="005D0365">
        <w:rPr>
          <w:rFonts w:ascii="Times New Roman" w:hAnsi="Times New Roman" w:cs="Times New Roman"/>
          <w:sz w:val="24"/>
          <w:szCs w:val="24"/>
          <w:lang w:val="ro-RO"/>
        </w:rPr>
        <w:tab/>
      </w:r>
      <w:r w:rsidRPr="005D0365">
        <w:rPr>
          <w:rFonts w:ascii="Times New Roman" w:hAnsi="Times New Roman" w:cs="Times New Roman"/>
          <w:sz w:val="24"/>
          <w:szCs w:val="24"/>
          <w:lang w:val="ro-RO"/>
        </w:rPr>
        <w:tab/>
      </w:r>
      <w:r w:rsidRPr="005D0365">
        <w:rPr>
          <w:rFonts w:ascii="Times New Roman" w:hAnsi="Times New Roman" w:cs="Times New Roman"/>
          <w:b/>
          <w:bCs/>
          <w:sz w:val="24"/>
          <w:szCs w:val="24"/>
          <w:lang w:val="ro-RO"/>
        </w:rPr>
        <w:t xml:space="preserve">Dumitru Galușcă </w:t>
      </w:r>
    </w:p>
    <w:p w14:paraId="32E40298" w14:textId="4654C366" w:rsidR="00B81E7F" w:rsidRPr="005D0365" w:rsidRDefault="00954CCC" w:rsidP="005D0365">
      <w:pPr>
        <w:spacing w:after="0" w:line="240" w:lineRule="auto"/>
        <w:ind w:left="2832" w:firstLine="708"/>
        <w:rPr>
          <w:rFonts w:ascii="Times New Roman" w:hAnsi="Times New Roman" w:cs="Times New Roman"/>
          <w:b/>
          <w:sz w:val="24"/>
          <w:szCs w:val="24"/>
          <w:lang w:val="ro-RO"/>
        </w:rPr>
      </w:pPr>
      <w:r w:rsidRPr="005D0365">
        <w:rPr>
          <w:rFonts w:ascii="Times New Roman" w:hAnsi="Times New Roman" w:cs="Times New Roman"/>
          <w:b/>
          <w:sz w:val="24"/>
          <w:szCs w:val="24"/>
          <w:lang w:val="ro-RO"/>
        </w:rPr>
        <w:t>arhitect-</w:t>
      </w:r>
      <w:r w:rsidR="00B81E7F" w:rsidRPr="005D0365">
        <w:rPr>
          <w:rFonts w:ascii="Times New Roman" w:hAnsi="Times New Roman" w:cs="Times New Roman"/>
          <w:b/>
          <w:sz w:val="24"/>
          <w:szCs w:val="24"/>
          <w:lang w:val="ro-RO"/>
        </w:rPr>
        <w:t>şef</w:t>
      </w:r>
      <w:r w:rsidRPr="005D0365">
        <w:rPr>
          <w:rFonts w:ascii="Times New Roman" w:hAnsi="Times New Roman" w:cs="Times New Roman"/>
          <w:b/>
          <w:sz w:val="24"/>
          <w:szCs w:val="24"/>
          <w:lang w:val="ro-RO"/>
        </w:rPr>
        <w:t>, șef Serviciu Arhitectură și Urbanism</w:t>
      </w:r>
    </w:p>
    <w:p w14:paraId="1C501042" w14:textId="0FE5F00D" w:rsidR="00C76282" w:rsidRPr="005D0365" w:rsidRDefault="00C76282" w:rsidP="005D0365">
      <w:pPr>
        <w:shd w:val="clear" w:color="auto" w:fill="FFFFFF"/>
        <w:spacing w:after="0" w:line="240" w:lineRule="auto"/>
        <w:jc w:val="both"/>
        <w:rPr>
          <w:rFonts w:ascii="Times New Roman" w:eastAsia="Times New Roman" w:hAnsi="Times New Roman" w:cs="Times New Roman"/>
          <w:kern w:val="0"/>
          <w:sz w:val="24"/>
          <w:szCs w:val="24"/>
          <w:lang w:val="ro-RO" w:eastAsia="ro-MD"/>
          <w14:ligatures w14:val="none"/>
        </w:rPr>
      </w:pPr>
    </w:p>
    <w:p w14:paraId="0F2EF79B" w14:textId="77777777" w:rsidR="000A1F9B" w:rsidRPr="00B81E7F" w:rsidRDefault="000A1F9B" w:rsidP="00B81E7F">
      <w:pPr>
        <w:spacing w:line="240" w:lineRule="auto"/>
        <w:rPr>
          <w:rFonts w:ascii="Times New Roman" w:hAnsi="Times New Roman" w:cs="Times New Roman"/>
          <w:sz w:val="24"/>
          <w:szCs w:val="24"/>
        </w:rPr>
      </w:pPr>
    </w:p>
    <w:sectPr w:rsidR="000A1F9B" w:rsidRPr="00B81E7F" w:rsidSect="0041348E">
      <w:pgSz w:w="11906" w:h="16838"/>
      <w:pgMar w:top="113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D3F63"/>
    <w:multiLevelType w:val="hybridMultilevel"/>
    <w:tmpl w:val="0F686386"/>
    <w:lvl w:ilvl="0" w:tplc="E2B4B00E">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 w15:restartNumberingAfterBreak="0">
    <w:nsid w:val="27701B1F"/>
    <w:multiLevelType w:val="hybridMultilevel"/>
    <w:tmpl w:val="751290FE"/>
    <w:lvl w:ilvl="0" w:tplc="E2B4B00E">
      <w:start w:val="1"/>
      <w:numFmt w:val="bullet"/>
      <w:lvlText w:val=""/>
      <w:lvlJc w:val="left"/>
      <w:pPr>
        <w:ind w:left="1364" w:hanging="360"/>
      </w:pPr>
      <w:rPr>
        <w:rFonts w:ascii="Symbol" w:hAnsi="Symbol" w:hint="default"/>
      </w:rPr>
    </w:lvl>
    <w:lvl w:ilvl="1" w:tplc="08180003" w:tentative="1">
      <w:start w:val="1"/>
      <w:numFmt w:val="bullet"/>
      <w:lvlText w:val="o"/>
      <w:lvlJc w:val="left"/>
      <w:pPr>
        <w:ind w:left="2084" w:hanging="360"/>
      </w:pPr>
      <w:rPr>
        <w:rFonts w:ascii="Courier New" w:hAnsi="Courier New" w:cs="Courier New" w:hint="default"/>
      </w:rPr>
    </w:lvl>
    <w:lvl w:ilvl="2" w:tplc="08180005" w:tentative="1">
      <w:start w:val="1"/>
      <w:numFmt w:val="bullet"/>
      <w:lvlText w:val=""/>
      <w:lvlJc w:val="left"/>
      <w:pPr>
        <w:ind w:left="2804" w:hanging="360"/>
      </w:pPr>
      <w:rPr>
        <w:rFonts w:ascii="Wingdings" w:hAnsi="Wingdings" w:hint="default"/>
      </w:rPr>
    </w:lvl>
    <w:lvl w:ilvl="3" w:tplc="08180001" w:tentative="1">
      <w:start w:val="1"/>
      <w:numFmt w:val="bullet"/>
      <w:lvlText w:val=""/>
      <w:lvlJc w:val="left"/>
      <w:pPr>
        <w:ind w:left="3524" w:hanging="360"/>
      </w:pPr>
      <w:rPr>
        <w:rFonts w:ascii="Symbol" w:hAnsi="Symbol" w:hint="default"/>
      </w:rPr>
    </w:lvl>
    <w:lvl w:ilvl="4" w:tplc="08180003" w:tentative="1">
      <w:start w:val="1"/>
      <w:numFmt w:val="bullet"/>
      <w:lvlText w:val="o"/>
      <w:lvlJc w:val="left"/>
      <w:pPr>
        <w:ind w:left="4244" w:hanging="360"/>
      </w:pPr>
      <w:rPr>
        <w:rFonts w:ascii="Courier New" w:hAnsi="Courier New" w:cs="Courier New" w:hint="default"/>
      </w:rPr>
    </w:lvl>
    <w:lvl w:ilvl="5" w:tplc="08180005" w:tentative="1">
      <w:start w:val="1"/>
      <w:numFmt w:val="bullet"/>
      <w:lvlText w:val=""/>
      <w:lvlJc w:val="left"/>
      <w:pPr>
        <w:ind w:left="4964" w:hanging="360"/>
      </w:pPr>
      <w:rPr>
        <w:rFonts w:ascii="Wingdings" w:hAnsi="Wingdings" w:hint="default"/>
      </w:rPr>
    </w:lvl>
    <w:lvl w:ilvl="6" w:tplc="08180001" w:tentative="1">
      <w:start w:val="1"/>
      <w:numFmt w:val="bullet"/>
      <w:lvlText w:val=""/>
      <w:lvlJc w:val="left"/>
      <w:pPr>
        <w:ind w:left="5684" w:hanging="360"/>
      </w:pPr>
      <w:rPr>
        <w:rFonts w:ascii="Symbol" w:hAnsi="Symbol" w:hint="default"/>
      </w:rPr>
    </w:lvl>
    <w:lvl w:ilvl="7" w:tplc="08180003" w:tentative="1">
      <w:start w:val="1"/>
      <w:numFmt w:val="bullet"/>
      <w:lvlText w:val="o"/>
      <w:lvlJc w:val="left"/>
      <w:pPr>
        <w:ind w:left="6404" w:hanging="360"/>
      </w:pPr>
      <w:rPr>
        <w:rFonts w:ascii="Courier New" w:hAnsi="Courier New" w:cs="Courier New" w:hint="default"/>
      </w:rPr>
    </w:lvl>
    <w:lvl w:ilvl="8" w:tplc="08180005" w:tentative="1">
      <w:start w:val="1"/>
      <w:numFmt w:val="bullet"/>
      <w:lvlText w:val=""/>
      <w:lvlJc w:val="left"/>
      <w:pPr>
        <w:ind w:left="7124" w:hanging="360"/>
      </w:pPr>
      <w:rPr>
        <w:rFonts w:ascii="Wingdings" w:hAnsi="Wingdings" w:hint="default"/>
      </w:rPr>
    </w:lvl>
  </w:abstractNum>
  <w:abstractNum w:abstractNumId="2" w15:restartNumberingAfterBreak="0">
    <w:nsid w:val="39B2293A"/>
    <w:multiLevelType w:val="hybridMultilevel"/>
    <w:tmpl w:val="8256B61E"/>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40DE4C3A"/>
    <w:multiLevelType w:val="hybridMultilevel"/>
    <w:tmpl w:val="0C1278D4"/>
    <w:lvl w:ilvl="0" w:tplc="04190011">
      <w:start w:val="1"/>
      <w:numFmt w:val="decimal"/>
      <w:lvlText w:val="%1)"/>
      <w:lvlJc w:val="left"/>
      <w:pPr>
        <w:ind w:left="720" w:hanging="360"/>
      </w:pPr>
      <w:rPr>
        <w:rFont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4" w15:restartNumberingAfterBreak="0">
    <w:nsid w:val="477A47C4"/>
    <w:multiLevelType w:val="hybridMultilevel"/>
    <w:tmpl w:val="C178A948"/>
    <w:lvl w:ilvl="0" w:tplc="E2B4B00E">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5" w15:restartNumberingAfterBreak="0">
    <w:nsid w:val="51BF4B7F"/>
    <w:multiLevelType w:val="multilevel"/>
    <w:tmpl w:val="5AAE3EA2"/>
    <w:lvl w:ilvl="0">
      <w:start w:val="1"/>
      <w:numFmt w:val="decimal"/>
      <w:lvlText w:val="%1."/>
      <w:lvlJc w:val="left"/>
      <w:pPr>
        <w:tabs>
          <w:tab w:val="num" w:pos="644"/>
        </w:tabs>
        <w:ind w:left="644" w:hanging="360"/>
      </w:pPr>
      <w:rPr>
        <w:b/>
        <w:bCs/>
      </w:rPr>
    </w:lvl>
    <w:lvl w:ilvl="1">
      <w:start w:val="1"/>
      <w:numFmt w:val="bullet"/>
      <w:lvlText w:val="o"/>
      <w:lvlJc w:val="left"/>
      <w:pPr>
        <w:tabs>
          <w:tab w:val="num" w:pos="1364"/>
        </w:tabs>
        <w:ind w:left="1364" w:hanging="360"/>
      </w:pPr>
      <w:rPr>
        <w:rFonts w:ascii="Courier New" w:hAnsi="Courier New" w:hint="default"/>
        <w:sz w:val="20"/>
      </w:r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6" w15:restartNumberingAfterBreak="0">
    <w:nsid w:val="5BEC2526"/>
    <w:multiLevelType w:val="multilevel"/>
    <w:tmpl w:val="B1024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320CBA"/>
    <w:multiLevelType w:val="hybridMultilevel"/>
    <w:tmpl w:val="EE804CA0"/>
    <w:lvl w:ilvl="0" w:tplc="04190017">
      <w:start w:val="2"/>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3B5ACF"/>
    <w:multiLevelType w:val="hybridMultilevel"/>
    <w:tmpl w:val="8E6EAD88"/>
    <w:lvl w:ilvl="0" w:tplc="0419000F">
      <w:start w:val="1"/>
      <w:numFmt w:val="decimal"/>
      <w:lvlText w:val="(%1)"/>
      <w:lvlJc w:val="left"/>
      <w:pPr>
        <w:tabs>
          <w:tab w:val="num" w:pos="780"/>
        </w:tabs>
        <w:ind w:left="780" w:hanging="4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6F6B314D"/>
    <w:multiLevelType w:val="hybridMultilevel"/>
    <w:tmpl w:val="3E349F7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767A05F9"/>
    <w:multiLevelType w:val="hybridMultilevel"/>
    <w:tmpl w:val="8F6EE2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85367DD"/>
    <w:multiLevelType w:val="hybridMultilevel"/>
    <w:tmpl w:val="8362EB8A"/>
    <w:lvl w:ilvl="0" w:tplc="04190011">
      <w:start w:val="1"/>
      <w:numFmt w:val="decimal"/>
      <w:lvlText w:val="%1)"/>
      <w:lvlJc w:val="left"/>
      <w:pPr>
        <w:ind w:left="720" w:hanging="360"/>
      </w:pPr>
      <w:rPr>
        <w:rFont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num w:numId="1" w16cid:durableId="284774599">
    <w:abstractNumId w:val="5"/>
  </w:num>
  <w:num w:numId="2" w16cid:durableId="948967803">
    <w:abstractNumId w:val="3"/>
  </w:num>
  <w:num w:numId="3" w16cid:durableId="1901398939">
    <w:abstractNumId w:val="11"/>
  </w:num>
  <w:num w:numId="4" w16cid:durableId="372971255">
    <w:abstractNumId w:val="4"/>
  </w:num>
  <w:num w:numId="5" w16cid:durableId="831411212">
    <w:abstractNumId w:val="8"/>
  </w:num>
  <w:num w:numId="6" w16cid:durableId="1727408866">
    <w:abstractNumId w:val="9"/>
  </w:num>
  <w:num w:numId="7" w16cid:durableId="1411539704">
    <w:abstractNumId w:val="7"/>
  </w:num>
  <w:num w:numId="8" w16cid:durableId="339430525">
    <w:abstractNumId w:val="2"/>
  </w:num>
  <w:num w:numId="9" w16cid:durableId="747111945">
    <w:abstractNumId w:val="1"/>
  </w:num>
  <w:num w:numId="10" w16cid:durableId="1142620900">
    <w:abstractNumId w:val="0"/>
  </w:num>
  <w:num w:numId="11" w16cid:durableId="43721781">
    <w:abstractNumId w:val="6"/>
  </w:num>
  <w:num w:numId="12" w16cid:durableId="924820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021"/>
    <w:rsid w:val="0004642A"/>
    <w:rsid w:val="00056E8C"/>
    <w:rsid w:val="000A1F9B"/>
    <w:rsid w:val="000A39B9"/>
    <w:rsid w:val="0016695F"/>
    <w:rsid w:val="001C1EEC"/>
    <w:rsid w:val="001D22EC"/>
    <w:rsid w:val="002D24F5"/>
    <w:rsid w:val="003934A8"/>
    <w:rsid w:val="003F107F"/>
    <w:rsid w:val="00400908"/>
    <w:rsid w:val="0041348E"/>
    <w:rsid w:val="0047348D"/>
    <w:rsid w:val="004C3973"/>
    <w:rsid w:val="004F0F22"/>
    <w:rsid w:val="004F5E1C"/>
    <w:rsid w:val="00520C7B"/>
    <w:rsid w:val="0056075E"/>
    <w:rsid w:val="005D0365"/>
    <w:rsid w:val="00603975"/>
    <w:rsid w:val="00641C69"/>
    <w:rsid w:val="006F3524"/>
    <w:rsid w:val="00751608"/>
    <w:rsid w:val="007877BF"/>
    <w:rsid w:val="007E685E"/>
    <w:rsid w:val="00866542"/>
    <w:rsid w:val="0090238D"/>
    <w:rsid w:val="00954CCC"/>
    <w:rsid w:val="00A26937"/>
    <w:rsid w:val="00A76A14"/>
    <w:rsid w:val="00AA457E"/>
    <w:rsid w:val="00B81E7F"/>
    <w:rsid w:val="00C32361"/>
    <w:rsid w:val="00C76282"/>
    <w:rsid w:val="00D633CF"/>
    <w:rsid w:val="00DD3021"/>
    <w:rsid w:val="00E84AED"/>
    <w:rsid w:val="00EB52E1"/>
    <w:rsid w:val="00ED17CF"/>
    <w:rsid w:val="00EF6CC5"/>
    <w:rsid w:val="00FA7700"/>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68FCE95"/>
  <w15:chartTrackingRefBased/>
  <w15:docId w15:val="{4FC47555-8AE8-4082-B0EC-DBF5EDB87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g-star-inserted">
    <w:name w:val="ng-star-inserted"/>
    <w:basedOn w:val="a0"/>
    <w:rsid w:val="00ED17CF"/>
  </w:style>
  <w:style w:type="paragraph" w:styleId="a3">
    <w:name w:val="List Paragraph"/>
    <w:basedOn w:val="a"/>
    <w:uiPriority w:val="34"/>
    <w:qFormat/>
    <w:rsid w:val="00056E8C"/>
    <w:pPr>
      <w:ind w:left="720"/>
      <w:contextualSpacing/>
    </w:pPr>
  </w:style>
  <w:style w:type="paragraph" w:customStyle="1" w:styleId="Style14">
    <w:name w:val="Style14"/>
    <w:basedOn w:val="a"/>
    <w:rsid w:val="00B81E7F"/>
    <w:pPr>
      <w:widowControl w:val="0"/>
      <w:autoSpaceDE w:val="0"/>
      <w:autoSpaceDN w:val="0"/>
      <w:adjustRightInd w:val="0"/>
      <w:spacing w:after="0" w:line="240" w:lineRule="auto"/>
      <w:jc w:val="right"/>
    </w:pPr>
    <w:rPr>
      <w:rFonts w:ascii="Times New Roman" w:eastAsia="Times New Roman" w:hAnsi="Times New Roman" w:cs="Times New Roman"/>
      <w:kern w:val="0"/>
      <w:sz w:val="24"/>
      <w:szCs w:val="24"/>
      <w:lang w:val="ru-RU" w:eastAsia="ru-RU"/>
      <w14:ligatures w14:val="none"/>
    </w:rPr>
  </w:style>
  <w:style w:type="paragraph" w:customStyle="1" w:styleId="paragraph">
    <w:name w:val="paragraph"/>
    <w:basedOn w:val="a"/>
    <w:rsid w:val="004F5E1C"/>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30738">
      <w:bodyDiv w:val="1"/>
      <w:marLeft w:val="0"/>
      <w:marRight w:val="0"/>
      <w:marTop w:val="0"/>
      <w:marBottom w:val="0"/>
      <w:divBdr>
        <w:top w:val="none" w:sz="0" w:space="0" w:color="auto"/>
        <w:left w:val="none" w:sz="0" w:space="0" w:color="auto"/>
        <w:bottom w:val="none" w:sz="0" w:space="0" w:color="auto"/>
        <w:right w:val="none" w:sz="0" w:space="0" w:color="auto"/>
      </w:divBdr>
      <w:divsChild>
        <w:div w:id="599332690">
          <w:marLeft w:val="0"/>
          <w:marRight w:val="0"/>
          <w:marTop w:val="0"/>
          <w:marBottom w:val="0"/>
          <w:divBdr>
            <w:top w:val="none" w:sz="0" w:space="0" w:color="auto"/>
            <w:left w:val="none" w:sz="0" w:space="0" w:color="auto"/>
            <w:bottom w:val="none" w:sz="0" w:space="0" w:color="auto"/>
            <w:right w:val="none" w:sz="0" w:space="0" w:color="auto"/>
          </w:divBdr>
        </w:div>
        <w:div w:id="905795214">
          <w:marLeft w:val="0"/>
          <w:marRight w:val="0"/>
          <w:marTop w:val="0"/>
          <w:marBottom w:val="0"/>
          <w:divBdr>
            <w:top w:val="none" w:sz="0" w:space="0" w:color="auto"/>
            <w:left w:val="none" w:sz="0" w:space="0" w:color="auto"/>
            <w:bottom w:val="none" w:sz="0" w:space="0" w:color="auto"/>
            <w:right w:val="none" w:sz="0" w:space="0" w:color="auto"/>
          </w:divBdr>
        </w:div>
      </w:divsChild>
    </w:div>
    <w:div w:id="411976859">
      <w:bodyDiv w:val="1"/>
      <w:marLeft w:val="0"/>
      <w:marRight w:val="0"/>
      <w:marTop w:val="0"/>
      <w:marBottom w:val="0"/>
      <w:divBdr>
        <w:top w:val="none" w:sz="0" w:space="0" w:color="auto"/>
        <w:left w:val="none" w:sz="0" w:space="0" w:color="auto"/>
        <w:bottom w:val="none" w:sz="0" w:space="0" w:color="auto"/>
        <w:right w:val="none" w:sz="0" w:space="0" w:color="auto"/>
      </w:divBdr>
      <w:divsChild>
        <w:div w:id="619871872">
          <w:marLeft w:val="0"/>
          <w:marRight w:val="0"/>
          <w:marTop w:val="0"/>
          <w:marBottom w:val="0"/>
          <w:divBdr>
            <w:top w:val="none" w:sz="0" w:space="0" w:color="auto"/>
            <w:left w:val="none" w:sz="0" w:space="0" w:color="auto"/>
            <w:bottom w:val="none" w:sz="0" w:space="0" w:color="auto"/>
            <w:right w:val="none" w:sz="0" w:space="0" w:color="auto"/>
          </w:divBdr>
        </w:div>
        <w:div w:id="403644554">
          <w:marLeft w:val="0"/>
          <w:marRight w:val="0"/>
          <w:marTop w:val="0"/>
          <w:marBottom w:val="0"/>
          <w:divBdr>
            <w:top w:val="none" w:sz="0" w:space="0" w:color="auto"/>
            <w:left w:val="none" w:sz="0" w:space="0" w:color="auto"/>
            <w:bottom w:val="none" w:sz="0" w:space="0" w:color="auto"/>
            <w:right w:val="none" w:sz="0" w:space="0" w:color="auto"/>
          </w:divBdr>
        </w:div>
      </w:divsChild>
    </w:div>
    <w:div w:id="130273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Pages>
  <Words>1050</Words>
  <Characters>5988</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Пользователь</cp:lastModifiedBy>
  <cp:revision>16</cp:revision>
  <cp:lastPrinted>2026-09-11T13:23:00Z</cp:lastPrinted>
  <dcterms:created xsi:type="dcterms:W3CDTF">2026-06-17T07:39:00Z</dcterms:created>
  <dcterms:modified xsi:type="dcterms:W3CDTF">2026-09-11T13:32:00Z</dcterms:modified>
</cp:coreProperties>
</file>