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AA13" w14:textId="265C4E72" w:rsidR="00AC7851" w:rsidRPr="00A9600A" w:rsidRDefault="00000000" w:rsidP="00063A6A">
      <w:pPr>
        <w:ind w:left="-540" w:right="209"/>
        <w:jc w:val="right"/>
        <w:rPr>
          <w:b/>
          <w:bCs/>
          <w:color w:val="000000" w:themeColor="text1"/>
          <w:szCs w:val="24"/>
          <w:lang w:val="ro-MD"/>
        </w:rPr>
      </w:pPr>
      <w:r>
        <w:rPr>
          <w:noProof/>
          <w:color w:val="000000" w:themeColor="text1"/>
          <w:szCs w:val="24"/>
          <w:lang w:val="ro-MD"/>
        </w:rPr>
        <w:object w:dxaOrig="2495" w:dyaOrig="2376" w14:anchorId="6E8D71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2.25pt;margin-top:-28pt;width:1in;height:60.6pt;z-index:-251658752;mso-wrap-edited:f">
            <v:imagedata r:id="rId6" o:title=""/>
          </v:shape>
          <o:OLEObject Type="Embed" ProgID="Paint.Picture" ShapeID="_x0000_s1028" DrawAspect="Content" ObjectID="_1852969506" r:id="rId7"/>
        </w:object>
      </w:r>
      <w:r w:rsidR="00053DCB" w:rsidRPr="00A9600A">
        <w:rPr>
          <w:b/>
          <w:bCs/>
          <w:color w:val="000000" w:themeColor="text1"/>
          <w:szCs w:val="24"/>
          <w:lang w:val="ro-MD"/>
        </w:rPr>
        <w:t>PROIECT</w:t>
      </w:r>
    </w:p>
    <w:p w14:paraId="7DACACE2" w14:textId="77777777" w:rsidR="00635F85" w:rsidRPr="00A9600A" w:rsidRDefault="00635F85" w:rsidP="00EA1F06">
      <w:pPr>
        <w:rPr>
          <w:b/>
          <w:color w:val="000000" w:themeColor="text1"/>
          <w:szCs w:val="24"/>
          <w:lang w:val="ro-MD"/>
        </w:rPr>
      </w:pPr>
    </w:p>
    <w:p w14:paraId="64714685" w14:textId="77777777" w:rsidR="00AC7851" w:rsidRPr="00A9600A" w:rsidRDefault="00AC7851" w:rsidP="00635F85">
      <w:pPr>
        <w:jc w:val="center"/>
        <w:rPr>
          <w:b/>
          <w:color w:val="000000" w:themeColor="text1"/>
          <w:szCs w:val="24"/>
          <w:lang w:val="ro-MD"/>
        </w:rPr>
      </w:pPr>
      <w:r w:rsidRPr="00A9600A">
        <w:rPr>
          <w:b/>
          <w:color w:val="000000" w:themeColor="text1"/>
          <w:szCs w:val="24"/>
          <w:lang w:val="ro-MD"/>
        </w:rPr>
        <w:t>REPUBLICA MOLDOVA</w:t>
      </w:r>
    </w:p>
    <w:p w14:paraId="68AB5639" w14:textId="77777777" w:rsidR="00AC7851" w:rsidRPr="00A9600A" w:rsidRDefault="00AC7851" w:rsidP="00EA1F06">
      <w:pPr>
        <w:jc w:val="center"/>
        <w:rPr>
          <w:b/>
          <w:color w:val="000000" w:themeColor="text1"/>
          <w:szCs w:val="24"/>
          <w:lang w:val="ro-MD"/>
        </w:rPr>
      </w:pPr>
      <w:r w:rsidRPr="00A9600A">
        <w:rPr>
          <w:b/>
          <w:color w:val="000000" w:themeColor="text1"/>
          <w:szCs w:val="24"/>
          <w:lang w:val="ro-MD"/>
        </w:rPr>
        <w:t>CONSILIUL RAIONAL FLOREŞTI</w:t>
      </w:r>
    </w:p>
    <w:p w14:paraId="1017B6DB" w14:textId="77777777" w:rsidR="00A14303" w:rsidRPr="00A9600A" w:rsidRDefault="00A14303" w:rsidP="00EA1F06">
      <w:pPr>
        <w:jc w:val="center"/>
        <w:rPr>
          <w:b/>
          <w:color w:val="000000" w:themeColor="text1"/>
          <w:szCs w:val="24"/>
          <w:lang w:val="ro-MD"/>
        </w:rPr>
      </w:pPr>
    </w:p>
    <w:p w14:paraId="78CEA37B" w14:textId="467016DD" w:rsidR="00AC7851" w:rsidRPr="00A9600A" w:rsidRDefault="00AC7851" w:rsidP="00635F85">
      <w:pPr>
        <w:jc w:val="center"/>
        <w:rPr>
          <w:b/>
          <w:color w:val="000000" w:themeColor="text1"/>
          <w:szCs w:val="24"/>
          <w:lang w:val="ro-MD"/>
        </w:rPr>
      </w:pPr>
      <w:r w:rsidRPr="00A9600A">
        <w:rPr>
          <w:b/>
          <w:color w:val="000000" w:themeColor="text1"/>
          <w:szCs w:val="24"/>
          <w:lang w:val="ro-MD"/>
        </w:rPr>
        <w:t>DECIZIE Nr.</w:t>
      </w:r>
      <w:r w:rsidR="00053DCB" w:rsidRPr="00A9600A">
        <w:rPr>
          <w:b/>
          <w:color w:val="000000" w:themeColor="text1"/>
          <w:szCs w:val="24"/>
          <w:lang w:val="ro-MD"/>
        </w:rPr>
        <w:t>07</w:t>
      </w:r>
      <w:r w:rsidRPr="00A9600A">
        <w:rPr>
          <w:b/>
          <w:color w:val="000000" w:themeColor="text1"/>
          <w:szCs w:val="24"/>
          <w:lang w:val="ro-MD"/>
        </w:rPr>
        <w:t>/</w:t>
      </w:r>
      <w:r w:rsidR="004C065D" w:rsidRPr="00A9600A">
        <w:rPr>
          <w:b/>
          <w:color w:val="000000" w:themeColor="text1"/>
          <w:szCs w:val="24"/>
          <w:lang w:val="ro-MD"/>
        </w:rPr>
        <w:t>__</w:t>
      </w:r>
    </w:p>
    <w:p w14:paraId="2A62A12B" w14:textId="76FC8639" w:rsidR="00963CD4" w:rsidRPr="00A9600A" w:rsidRDefault="00AC7851" w:rsidP="00A54E67">
      <w:pPr>
        <w:jc w:val="center"/>
        <w:rPr>
          <w:b/>
          <w:color w:val="000000" w:themeColor="text1"/>
          <w:szCs w:val="24"/>
          <w:lang w:val="ro-MD"/>
        </w:rPr>
      </w:pPr>
      <w:r w:rsidRPr="00A9600A">
        <w:rPr>
          <w:b/>
          <w:color w:val="000000" w:themeColor="text1"/>
          <w:szCs w:val="24"/>
          <w:lang w:val="ro-MD"/>
        </w:rPr>
        <w:t xml:space="preserve">din </w:t>
      </w:r>
      <w:r w:rsidR="004C065D" w:rsidRPr="00A9600A">
        <w:rPr>
          <w:b/>
          <w:color w:val="000000" w:themeColor="text1"/>
          <w:szCs w:val="24"/>
          <w:lang w:val="ro-MD"/>
        </w:rPr>
        <w:t>__</w:t>
      </w:r>
      <w:r w:rsidR="005C101D" w:rsidRPr="00A9600A">
        <w:rPr>
          <w:b/>
          <w:color w:val="000000" w:themeColor="text1"/>
          <w:szCs w:val="24"/>
          <w:lang w:val="ro-MD"/>
        </w:rPr>
        <w:t xml:space="preserve"> </w:t>
      </w:r>
      <w:r w:rsidR="00053DCB" w:rsidRPr="00A9600A">
        <w:rPr>
          <w:b/>
          <w:color w:val="000000" w:themeColor="text1"/>
          <w:szCs w:val="24"/>
          <w:lang w:val="ro-MD"/>
        </w:rPr>
        <w:t>octombrie</w:t>
      </w:r>
      <w:r w:rsidR="004C065D" w:rsidRPr="00A9600A">
        <w:rPr>
          <w:b/>
          <w:color w:val="000000" w:themeColor="text1"/>
          <w:szCs w:val="24"/>
          <w:lang w:val="ro-MD"/>
        </w:rPr>
        <w:t xml:space="preserve"> </w:t>
      </w:r>
      <w:r w:rsidRPr="00A9600A">
        <w:rPr>
          <w:b/>
          <w:color w:val="000000" w:themeColor="text1"/>
          <w:szCs w:val="24"/>
          <w:lang w:val="ro-MD"/>
        </w:rPr>
        <w:t>202</w:t>
      </w:r>
      <w:r w:rsidR="004C065D" w:rsidRPr="00A9600A">
        <w:rPr>
          <w:b/>
          <w:color w:val="000000" w:themeColor="text1"/>
          <w:szCs w:val="24"/>
          <w:lang w:val="ro-MD"/>
        </w:rPr>
        <w:t>6</w:t>
      </w:r>
    </w:p>
    <w:p w14:paraId="5DBF412D" w14:textId="77777777" w:rsidR="004C065D" w:rsidRPr="00A9600A" w:rsidRDefault="004C065D" w:rsidP="009F04A2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7ABA8300" w14:textId="77777777" w:rsidR="00745B3A" w:rsidRPr="00A9600A" w:rsidRDefault="004711B0" w:rsidP="009F04A2">
      <w:pPr>
        <w:pStyle w:val="a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Cu privire la </w:t>
      </w:r>
      <w:r w:rsidR="00745B3A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propunerea </w:t>
      </w:r>
      <w:r w:rsidR="00DF021C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privind darea</w:t>
      </w:r>
      <w:r w:rsidR="002064C0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="00EE5613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în comodat</w:t>
      </w:r>
    </w:p>
    <w:p w14:paraId="4A051442" w14:textId="280122B5" w:rsidR="004F5B01" w:rsidRPr="00A9600A" w:rsidRDefault="00DF021C" w:rsidP="009F04A2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a unor încăperi</w:t>
      </w:r>
      <w:r w:rsidR="00745B3A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către </w:t>
      </w:r>
      <w:r w:rsidR="00067BC9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orașul</w:t>
      </w:r>
      <w:r w:rsidR="005770B2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="000A6533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Florești</w:t>
      </w:r>
    </w:p>
    <w:p w14:paraId="3FE711C7" w14:textId="77777777" w:rsidR="00963CD4" w:rsidRPr="00A9600A" w:rsidRDefault="00963CD4" w:rsidP="009F04A2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4283D9FB" w14:textId="4B373207" w:rsidR="00A14303" w:rsidRPr="00A9600A" w:rsidRDefault="009E1895" w:rsidP="00A9600A">
      <w:pPr>
        <w:pStyle w:val="a3"/>
        <w:ind w:firstLine="36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</w:t>
      </w:r>
      <w:r w:rsidR="008B3C7B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n </w:t>
      </w:r>
      <w:r w:rsidR="000A6533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temeiul</w:t>
      </w:r>
      <w:r w:rsidR="008B3C7B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264A9F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Legii nr. 160/2017 cu privire la biblioteci, </w:t>
      </w:r>
      <w:r w:rsidR="00951AA4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art.1234-1241 din Codul Civil al Republicii Moldova nr.1107/2002, art.9</w:t>
      </w:r>
      <w:r w:rsidR="00802E60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alin.(1)</w:t>
      </w:r>
      <w:r w:rsidR="008E0B52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951AA4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8F6EB2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alin.(2)</w:t>
      </w:r>
      <w:r w:rsidR="008E0B52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lit.h) </w:t>
      </w:r>
      <w:r w:rsidR="00951AA4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din Legea nr.121/2007 privind administrarea </w:t>
      </w:r>
      <w:r w:rsidR="004C065D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și</w:t>
      </w:r>
      <w:r w:rsidR="00951AA4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deetatizarea </w:t>
      </w:r>
      <w:r w:rsidR="004C065D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proprietății</w:t>
      </w:r>
      <w:r w:rsidR="00951AA4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publice, art.43 alin.(1) lit.c)</w:t>
      </w:r>
      <w:r w:rsidR="00B03E9C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 r</w:t>
      </w:r>
      <w:r w:rsidR="00B03E9C" w:rsidRPr="00A9600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="00951AA4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și</w:t>
      </w:r>
      <w:r w:rsidR="00951AA4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art.46 alin.(1)</w:t>
      </w:r>
      <w:r w:rsidR="000B7F06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di</w:t>
      </w:r>
      <w:r w:rsidR="008B3C7B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n Legea nr.436/2006 cu privire la administrația publică locală</w:t>
      </w:r>
      <w:r w:rsidR="00581D09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410F21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Consiliul raional</w:t>
      </w:r>
      <w:r w:rsidR="00A9600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  </w:t>
      </w:r>
      <w:r w:rsidR="00410F21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D</w:t>
      </w:r>
      <w:r w:rsidR="009470BE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E</w:t>
      </w:r>
      <w:r w:rsidR="009470BE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C</w:t>
      </w:r>
      <w:r w:rsidR="009470BE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I</w:t>
      </w:r>
      <w:r w:rsidR="009470BE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D</w:t>
      </w:r>
      <w:r w:rsidR="009470BE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E:</w:t>
      </w:r>
    </w:p>
    <w:p w14:paraId="1D77DB29" w14:textId="77777777" w:rsidR="00A9600A" w:rsidRPr="00A9600A" w:rsidRDefault="00A9600A" w:rsidP="00A9600A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</w:p>
    <w:p w14:paraId="7F80AE4C" w14:textId="4A662EEC" w:rsidR="00380425" w:rsidRPr="00A9600A" w:rsidRDefault="00410F21" w:rsidP="008E04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Se </w:t>
      </w:r>
      <w:r w:rsidR="009435BE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propune </w:t>
      </w:r>
      <w:r w:rsidR="000A6533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darea</w:t>
      </w:r>
      <w:r w:rsidR="00F90D20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1271D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în comodat</w:t>
      </w:r>
      <w:r w:rsidR="00B1255D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2468FB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către </w:t>
      </w:r>
      <w:r w:rsidR="009E189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orașul</w:t>
      </w:r>
      <w:r w:rsidR="008845E1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Florești</w:t>
      </w:r>
      <w:r w:rsidR="001A10A2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38042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9435BE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reprezentat de </w:t>
      </w:r>
      <w:r w:rsidR="001A10A2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Consiliul orășenesc Florești</w:t>
      </w:r>
      <w:r w:rsidR="00F112EE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1A10A2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38042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a </w:t>
      </w:r>
      <w:r w:rsidR="009E189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patru</w:t>
      </w:r>
      <w:r w:rsidR="0038042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încăperi</w:t>
      </w:r>
      <w:r w:rsidR="00C31CD3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amplasate la </w:t>
      </w:r>
      <w:r w:rsidR="009E189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etajul </w:t>
      </w:r>
      <w:r w:rsidR="00F112EE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doi </w:t>
      </w:r>
      <w:r w:rsidR="009E189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</w:t>
      </w:r>
      <w:r w:rsidR="00F112EE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l</w:t>
      </w:r>
      <w:r w:rsidR="009E189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6D1A0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construcției</w:t>
      </w:r>
      <w:r w:rsidR="00F112EE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proprietate </w:t>
      </w:r>
      <w:r w:rsidR="00405723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publică a raionului Florești, domeniul public</w:t>
      </w:r>
      <w:r w:rsidR="00F112EE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6D1A0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nr. cadastral 4501210.086, </w:t>
      </w:r>
      <w:bookmarkStart w:id="0" w:name="_Hlk240031991"/>
      <w:r w:rsidR="004B65C1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str. Dacia 4, or. Florești, </w:t>
      </w:r>
      <w:r w:rsidR="009E189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pentru amplasarea bibliotecii </w:t>
      </w:r>
      <w:r w:rsidR="00FA4C31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pentru copii filiala bibliotecii ,,Ion Creangă” Florești, </w:t>
      </w:r>
      <w:r w:rsidR="00CF3B64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pe perioada desfășurării activității,</w:t>
      </w:r>
      <w:bookmarkEnd w:id="0"/>
      <w:r w:rsidR="00CF3B64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6D1A0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după cum urmează</w:t>
      </w:r>
      <w:r w:rsidR="00380425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:</w:t>
      </w:r>
    </w:p>
    <w:p w14:paraId="1ECEC63B" w14:textId="32F3F6EF" w:rsidR="006D3245" w:rsidRPr="00A9600A" w:rsidRDefault="004C2476" w:rsidP="006D324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încăpere </w:t>
      </w:r>
      <w:r w:rsidR="00624891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cu suprafața de 4</w:t>
      </w:r>
      <w:r w:rsidR="00272C6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0</w:t>
      </w:r>
      <w:r w:rsidR="00624891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272C6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5</w:t>
      </w:r>
      <w:r w:rsidR="00624891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 w:rsidR="00624891" w:rsidRPr="00A9600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="00624891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65E1FD02" w14:textId="5455024B" w:rsidR="006D3245" w:rsidRPr="00A9600A" w:rsidRDefault="003178AC" w:rsidP="006D324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încăpere cu suprafața de </w:t>
      </w:r>
      <w:r w:rsidR="00272C6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38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272C6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3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66F4D154" w14:textId="24D7BD5B" w:rsidR="006D3245" w:rsidRPr="00A9600A" w:rsidRDefault="003178AC" w:rsidP="006D324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încăpere cu suprafața de </w:t>
      </w:r>
      <w:r w:rsidR="00272C6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36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272C6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55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5F745DC2" w14:textId="76E68E58" w:rsidR="000766DC" w:rsidRPr="00A9600A" w:rsidRDefault="003178AC" w:rsidP="00A9600A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încăpere</w:t>
      </w:r>
      <w:r w:rsidR="00347E66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cu suprafața de 1</w:t>
      </w:r>
      <w:r w:rsidR="00272C6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6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272C6A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2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="00347E66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.</w:t>
      </w:r>
    </w:p>
    <w:p w14:paraId="45E1FC2C" w14:textId="790B6AC5" w:rsidR="005770B2" w:rsidRPr="00A9600A" w:rsidRDefault="00410F21" w:rsidP="00C33221">
      <w:pPr>
        <w:pStyle w:val="a3"/>
        <w:numPr>
          <w:ilvl w:val="0"/>
          <w:numId w:val="8"/>
        </w:numPr>
        <w:jc w:val="both"/>
        <w:rPr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Se </w:t>
      </w:r>
      <w:r w:rsidR="004C065D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împuternicește</w:t>
      </w:r>
      <w:r w:rsidR="002833E2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Președintele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raionului</w:t>
      </w:r>
      <w:r w:rsidR="002833E2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Florești</w:t>
      </w:r>
      <w:r w:rsidR="002833E2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A9600A">
        <w:rPr>
          <w:rFonts w:ascii="Times New Roman" w:hAnsi="Times New Roman" w:cs="Times New Roman"/>
          <w:sz w:val="24"/>
          <w:szCs w:val="24"/>
          <w:lang w:val="ro-MD"/>
        </w:rPr>
        <w:t>să semneze actele necesare pentru efectuarea procedurii de dare în comodat a încăperilor menționate în punctul 1 al prezentei decizii, precum și alte acte aferente procedurii respective</w:t>
      </w: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.</w:t>
      </w:r>
    </w:p>
    <w:p w14:paraId="051FC923" w14:textId="77777777" w:rsidR="00A84CB3" w:rsidRPr="00A9600A" w:rsidRDefault="00A84CB3" w:rsidP="00A84CB3">
      <w:pPr>
        <w:pStyle w:val="a3"/>
        <w:ind w:left="360"/>
        <w:jc w:val="both"/>
        <w:rPr>
          <w:color w:val="000000" w:themeColor="text1"/>
          <w:sz w:val="24"/>
          <w:szCs w:val="24"/>
          <w:lang w:val="ro-MD"/>
        </w:rPr>
      </w:pPr>
    </w:p>
    <w:p w14:paraId="01A296C2" w14:textId="273A9D5C" w:rsidR="009F3657" w:rsidRPr="00A9600A" w:rsidRDefault="005770B2" w:rsidP="00F50B0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Prezenta decizie poate fi contestată la Judecătoria Soroca (mun. Soroca, str. Independenței, 62) în termen de 30 de zile, potrivit Codului administrativ al Republicii Moldova nr.116/2018</w:t>
      </w:r>
      <w:r w:rsidR="009F3657" w:rsidRPr="00A960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.</w:t>
      </w:r>
    </w:p>
    <w:p w14:paraId="0C07A532" w14:textId="77777777" w:rsidR="00A84CB3" w:rsidRPr="00A9600A" w:rsidRDefault="00A84CB3" w:rsidP="00A84CB3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27E119AC" w14:textId="557E3797" w:rsidR="009F3657" w:rsidRPr="00A9600A" w:rsidRDefault="009F3657" w:rsidP="00DE723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/>
          <w:color w:val="000000" w:themeColor="text1"/>
          <w:sz w:val="24"/>
          <w:szCs w:val="24"/>
          <w:lang w:val="ro-MD"/>
        </w:rPr>
        <w:t>Prezenta decizie intră în vigoare la data publicării în Registrul de stat al actelor locale.</w:t>
      </w:r>
    </w:p>
    <w:p w14:paraId="45208336" w14:textId="6FAD63C6" w:rsidR="004C065D" w:rsidRPr="00A9600A" w:rsidRDefault="004C065D" w:rsidP="004C065D">
      <w:pPr>
        <w:rPr>
          <w:rFonts w:eastAsiaTheme="minorHAnsi"/>
          <w:b/>
          <w:szCs w:val="24"/>
          <w:lang w:val="ro-MD" w:eastAsia="en-US"/>
        </w:rPr>
      </w:pPr>
      <w:r w:rsidRPr="00A9600A">
        <w:rPr>
          <w:rFonts w:eastAsiaTheme="minorHAnsi"/>
          <w:b/>
          <w:szCs w:val="24"/>
          <w:lang w:val="ro-MD" w:eastAsia="en-US"/>
        </w:rPr>
        <w:t>Președintele ședinței</w:t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</w:r>
      <w:r w:rsidRPr="00A9600A">
        <w:rPr>
          <w:rFonts w:eastAsiaTheme="minorHAnsi"/>
          <w:b/>
          <w:szCs w:val="24"/>
          <w:lang w:val="ro-MD" w:eastAsia="en-US"/>
        </w:rPr>
        <w:tab/>
        <w:t xml:space="preserve">                    </w:t>
      </w:r>
    </w:p>
    <w:p w14:paraId="0B567FB1" w14:textId="77777777" w:rsidR="004C065D" w:rsidRPr="00A9600A" w:rsidRDefault="004C065D" w:rsidP="008D0203">
      <w:pPr>
        <w:rPr>
          <w:rFonts w:eastAsiaTheme="minorHAnsi"/>
          <w:b/>
          <w:szCs w:val="24"/>
          <w:lang w:val="ro-MD" w:eastAsia="en-US"/>
        </w:rPr>
      </w:pPr>
      <w:r w:rsidRPr="00A9600A">
        <w:rPr>
          <w:rFonts w:eastAsiaTheme="minorHAnsi"/>
          <w:b/>
          <w:szCs w:val="24"/>
          <w:lang w:val="ro-MD" w:eastAsia="en-US"/>
        </w:rPr>
        <w:t>Contrasemnat:</w:t>
      </w:r>
    </w:p>
    <w:p w14:paraId="106D714F" w14:textId="77777777" w:rsidR="004C065D" w:rsidRPr="00A9600A" w:rsidRDefault="004C065D" w:rsidP="004C065D">
      <w:pPr>
        <w:ind w:firstLine="708"/>
        <w:rPr>
          <w:rFonts w:eastAsiaTheme="minorHAnsi"/>
          <w:b/>
          <w:bCs/>
          <w:szCs w:val="24"/>
          <w:lang w:val="ro-MD" w:eastAsia="en-US"/>
        </w:rPr>
      </w:pPr>
      <w:r w:rsidRPr="00A9600A">
        <w:rPr>
          <w:rFonts w:eastAsiaTheme="minorHAnsi"/>
          <w:b/>
          <w:bCs/>
          <w:szCs w:val="24"/>
          <w:lang w:val="ro-MD" w:eastAsia="en-US"/>
        </w:rPr>
        <w:t>Secretarul</w:t>
      </w:r>
    </w:p>
    <w:p w14:paraId="51A0AC87" w14:textId="77777777" w:rsidR="004C065D" w:rsidRPr="00A9600A" w:rsidRDefault="004C065D" w:rsidP="004C065D">
      <w:pPr>
        <w:rPr>
          <w:rFonts w:eastAsiaTheme="minorHAnsi"/>
          <w:b/>
          <w:bCs/>
          <w:szCs w:val="24"/>
          <w:lang w:val="ro-MD" w:eastAsia="en-US"/>
        </w:rPr>
      </w:pPr>
      <w:r w:rsidRPr="00A9600A">
        <w:rPr>
          <w:rFonts w:eastAsiaTheme="minorHAnsi"/>
          <w:b/>
          <w:bCs/>
          <w:szCs w:val="24"/>
          <w:lang w:val="ro-MD" w:eastAsia="en-US"/>
        </w:rPr>
        <w:t>Consiliului raional Florești</w:t>
      </w:r>
      <w:r w:rsidRPr="00A9600A">
        <w:rPr>
          <w:rFonts w:eastAsiaTheme="minorHAnsi"/>
          <w:b/>
          <w:bCs/>
          <w:szCs w:val="24"/>
          <w:lang w:val="ro-MD" w:eastAsia="en-US"/>
        </w:rPr>
        <w:tab/>
      </w:r>
    </w:p>
    <w:p w14:paraId="1C07A62A" w14:textId="77777777" w:rsidR="004C065D" w:rsidRPr="00A9600A" w:rsidRDefault="004C065D" w:rsidP="004C065D">
      <w:pPr>
        <w:ind w:right="209"/>
        <w:rPr>
          <w:szCs w:val="24"/>
          <w:lang w:val="ro-MD"/>
        </w:rPr>
      </w:pPr>
    </w:p>
    <w:p w14:paraId="00086385" w14:textId="77777777" w:rsidR="00CF3B64" w:rsidRPr="00A9600A" w:rsidRDefault="00CF3B64" w:rsidP="00CF3B64">
      <w:pPr>
        <w:ind w:right="209"/>
        <w:rPr>
          <w:szCs w:val="24"/>
          <w:lang w:val="ro-MD"/>
        </w:rPr>
      </w:pPr>
      <w:bookmarkStart w:id="1" w:name="_Hlk240032004"/>
      <w:r w:rsidRPr="00A9600A">
        <w:rPr>
          <w:szCs w:val="24"/>
          <w:lang w:val="ro-MD"/>
        </w:rPr>
        <w:t>Coordonat:</w:t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  <w:t>Vasile Tîltu</w:t>
      </w:r>
    </w:p>
    <w:p w14:paraId="79BBB234" w14:textId="18624CCC" w:rsidR="00CF3B64" w:rsidRPr="00A9600A" w:rsidRDefault="00CF3B64" w:rsidP="004C065D">
      <w:pPr>
        <w:ind w:right="209"/>
        <w:rPr>
          <w:szCs w:val="24"/>
          <w:lang w:val="ro-MD"/>
        </w:rPr>
      </w:pP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  <w:t>Președintele raionului Florești</w:t>
      </w:r>
      <w:bookmarkEnd w:id="1"/>
    </w:p>
    <w:p w14:paraId="4677A144" w14:textId="37AEF14A" w:rsidR="004C065D" w:rsidRPr="00A9600A" w:rsidRDefault="004C065D" w:rsidP="006429B8">
      <w:pPr>
        <w:ind w:right="209"/>
        <w:rPr>
          <w:szCs w:val="24"/>
          <w:lang w:val="ro-MD"/>
        </w:rPr>
      </w:pPr>
      <w:r w:rsidRPr="00A9600A">
        <w:rPr>
          <w:szCs w:val="24"/>
          <w:lang w:val="ro-MD"/>
        </w:rPr>
        <w:t>Elaborat:</w:t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</w:p>
    <w:p w14:paraId="4ABDADE1" w14:textId="77777777" w:rsidR="00A84CB3" w:rsidRPr="00A9600A" w:rsidRDefault="009F3657" w:rsidP="004C065D">
      <w:pPr>
        <w:ind w:left="1416" w:right="209" w:firstLine="708"/>
        <w:rPr>
          <w:szCs w:val="24"/>
          <w:lang w:val="ro-MD"/>
        </w:rPr>
      </w:pP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  <w:t xml:space="preserve">Diana Pantaz, </w:t>
      </w:r>
    </w:p>
    <w:p w14:paraId="50BB5408" w14:textId="77777777" w:rsidR="004C47B0" w:rsidRPr="00A9600A" w:rsidRDefault="009F3657" w:rsidP="004C47B0">
      <w:pPr>
        <w:ind w:left="1440" w:firstLine="720"/>
        <w:rPr>
          <w:b/>
          <w:bCs/>
          <w:szCs w:val="24"/>
        </w:rPr>
      </w:pPr>
      <w:r w:rsidRPr="00A9600A">
        <w:rPr>
          <w:szCs w:val="24"/>
          <w:lang w:val="ro-MD"/>
        </w:rPr>
        <w:t>șefă direcție</w:t>
      </w:r>
      <w:r w:rsidR="00652799" w:rsidRPr="00A9600A">
        <w:rPr>
          <w:szCs w:val="24"/>
          <w:lang w:val="ro-MD"/>
        </w:rPr>
        <w:t xml:space="preserve"> generală</w:t>
      </w:r>
      <w:r w:rsidRPr="00A9600A">
        <w:rPr>
          <w:szCs w:val="24"/>
          <w:lang w:val="ro-MD"/>
        </w:rPr>
        <w:t>,</w:t>
      </w:r>
      <w:r w:rsidR="00A84CB3" w:rsidRPr="00A9600A">
        <w:rPr>
          <w:szCs w:val="24"/>
          <w:lang w:val="ro-MD"/>
        </w:rPr>
        <w:t xml:space="preserve"> </w:t>
      </w:r>
      <w:r w:rsidRPr="00A9600A">
        <w:rPr>
          <w:szCs w:val="24"/>
          <w:lang w:val="ro-MD"/>
        </w:rPr>
        <w:t>DGECTS</w:t>
      </w:r>
      <w:r w:rsidR="00652799" w:rsidRPr="00A9600A">
        <w:rPr>
          <w:szCs w:val="24"/>
          <w:lang w:val="ro-MD"/>
        </w:rPr>
        <w:t xml:space="preserve"> Florești</w:t>
      </w:r>
      <w:r w:rsidR="004C47B0" w:rsidRPr="00A9600A">
        <w:rPr>
          <w:b/>
          <w:bCs/>
          <w:szCs w:val="24"/>
        </w:rPr>
        <w:t xml:space="preserve"> </w:t>
      </w:r>
    </w:p>
    <w:p w14:paraId="7F501CF3" w14:textId="77777777" w:rsidR="006429B8" w:rsidRDefault="008D0203" w:rsidP="004C47B0">
      <w:pPr>
        <w:ind w:left="2820" w:firstLine="720"/>
        <w:rPr>
          <w:szCs w:val="24"/>
        </w:rPr>
      </w:pPr>
      <w:r w:rsidRPr="00A9600A">
        <w:rPr>
          <w:szCs w:val="24"/>
        </w:rPr>
        <w:t xml:space="preserve"> </w:t>
      </w:r>
    </w:p>
    <w:p w14:paraId="0FD29B7D" w14:textId="414B42D8" w:rsidR="004C47B0" w:rsidRPr="00A9600A" w:rsidRDefault="004C47B0" w:rsidP="004C47B0">
      <w:pPr>
        <w:ind w:left="2820" w:firstLine="720"/>
        <w:rPr>
          <w:szCs w:val="24"/>
        </w:rPr>
      </w:pPr>
      <w:r w:rsidRPr="00A9600A">
        <w:rPr>
          <w:szCs w:val="24"/>
        </w:rPr>
        <w:t xml:space="preserve">Dumitru Galușcă, </w:t>
      </w:r>
    </w:p>
    <w:p w14:paraId="34AB6E4A" w14:textId="6161A1AF" w:rsidR="009F3657" w:rsidRPr="00A9600A" w:rsidRDefault="004C47B0" w:rsidP="008D0203">
      <w:pPr>
        <w:ind w:left="1440" w:firstLine="720"/>
        <w:rPr>
          <w:szCs w:val="24"/>
        </w:rPr>
      </w:pPr>
      <w:r w:rsidRPr="00A9600A">
        <w:rPr>
          <w:szCs w:val="24"/>
        </w:rPr>
        <w:t>arhitect-şef, șef Serviciu Arhitectură și Urbanism</w:t>
      </w:r>
    </w:p>
    <w:p w14:paraId="257E51DF" w14:textId="4D8D2C5F" w:rsidR="004C065D" w:rsidRPr="00A9600A" w:rsidRDefault="004C065D" w:rsidP="0095338C">
      <w:pPr>
        <w:ind w:right="209"/>
        <w:rPr>
          <w:szCs w:val="24"/>
          <w:lang w:val="ro-MD"/>
        </w:rPr>
      </w:pP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  <w:t>Vadim Gonța,</w:t>
      </w:r>
    </w:p>
    <w:p w14:paraId="7A17B18C" w14:textId="77777777" w:rsidR="004C065D" w:rsidRPr="00A9600A" w:rsidRDefault="004C065D" w:rsidP="004C065D">
      <w:pPr>
        <w:ind w:left="708" w:right="209" w:firstLine="708"/>
        <w:rPr>
          <w:szCs w:val="24"/>
          <w:lang w:val="ro-MD"/>
        </w:rPr>
      </w:pPr>
      <w:r w:rsidRPr="00A9600A">
        <w:rPr>
          <w:szCs w:val="24"/>
          <w:lang w:val="ro-MD"/>
        </w:rPr>
        <w:t xml:space="preserve"> specialist principal, Serviciul Relații Funciare și Cadastru,</w:t>
      </w:r>
    </w:p>
    <w:p w14:paraId="7A034A62" w14:textId="77777777" w:rsidR="004C065D" w:rsidRPr="00A9600A" w:rsidRDefault="004C065D" w:rsidP="004C065D">
      <w:pPr>
        <w:ind w:left="1416" w:right="209" w:firstLine="708"/>
        <w:rPr>
          <w:szCs w:val="24"/>
          <w:lang w:val="ro-MD"/>
        </w:rPr>
      </w:pPr>
      <w:r w:rsidRPr="00A9600A">
        <w:rPr>
          <w:szCs w:val="24"/>
          <w:lang w:val="ro-MD"/>
        </w:rPr>
        <w:t>Direcția Infrastructură, Transport și Cadastru</w:t>
      </w:r>
    </w:p>
    <w:p w14:paraId="3BA1CFEC" w14:textId="77777777" w:rsidR="006429B8" w:rsidRDefault="006429B8" w:rsidP="002B6038">
      <w:pPr>
        <w:ind w:right="209"/>
        <w:rPr>
          <w:bCs/>
          <w:szCs w:val="24"/>
          <w:lang w:val="ro-MD"/>
        </w:rPr>
      </w:pPr>
    </w:p>
    <w:p w14:paraId="7F3F11FD" w14:textId="79368539" w:rsidR="002B6038" w:rsidRPr="00A9600A" w:rsidRDefault="002B6038" w:rsidP="002B6038">
      <w:pPr>
        <w:ind w:right="209"/>
        <w:rPr>
          <w:szCs w:val="24"/>
          <w:lang w:val="ro-MD"/>
        </w:rPr>
      </w:pPr>
      <w:r w:rsidRPr="00A9600A">
        <w:rPr>
          <w:bCs/>
          <w:szCs w:val="24"/>
          <w:lang w:val="ro-MD"/>
        </w:rPr>
        <w:t>Elaborat și avizat:</w:t>
      </w:r>
      <w:r w:rsidRPr="00A9600A">
        <w:rPr>
          <w:bCs/>
          <w:szCs w:val="24"/>
          <w:lang w:val="ro-MD"/>
        </w:rPr>
        <w:tab/>
      </w:r>
      <w:r w:rsidRPr="00A9600A">
        <w:rPr>
          <w:bCs/>
          <w:szCs w:val="24"/>
          <w:lang w:val="ro-MD"/>
        </w:rPr>
        <w:tab/>
      </w:r>
      <w:r w:rsidRPr="00A9600A">
        <w:rPr>
          <w:bCs/>
          <w:szCs w:val="24"/>
          <w:lang w:val="ro-MD"/>
        </w:rPr>
        <w:tab/>
        <w:t>Daniel Turculeț,</w:t>
      </w:r>
    </w:p>
    <w:p w14:paraId="3A61E181" w14:textId="0EB3AB11" w:rsidR="002B6038" w:rsidRPr="00A9600A" w:rsidRDefault="002B6038" w:rsidP="004C065D">
      <w:pPr>
        <w:ind w:left="1416" w:right="209" w:firstLine="708"/>
        <w:rPr>
          <w:szCs w:val="24"/>
          <w:lang w:val="ro-MD"/>
        </w:rPr>
      </w:pPr>
      <w:r w:rsidRPr="00A9600A">
        <w:rPr>
          <w:bCs/>
          <w:szCs w:val="24"/>
          <w:lang w:val="ro-MD"/>
        </w:rPr>
        <w:t>secretarul Consiliului raional Florești</w:t>
      </w:r>
    </w:p>
    <w:p w14:paraId="2CC65648" w14:textId="77777777" w:rsidR="006429B8" w:rsidRDefault="006429B8" w:rsidP="004C065D">
      <w:pPr>
        <w:jc w:val="both"/>
        <w:rPr>
          <w:bCs/>
          <w:color w:val="000000"/>
          <w:szCs w:val="24"/>
          <w:lang w:val="ro-MD"/>
        </w:rPr>
      </w:pPr>
    </w:p>
    <w:p w14:paraId="7D1883DC" w14:textId="4D6B69CA" w:rsidR="004C065D" w:rsidRPr="00A9600A" w:rsidRDefault="004C065D" w:rsidP="004C065D">
      <w:pPr>
        <w:jc w:val="both"/>
        <w:rPr>
          <w:bCs/>
          <w:color w:val="000000"/>
          <w:szCs w:val="24"/>
          <w:lang w:val="ro-MD"/>
        </w:rPr>
      </w:pPr>
      <w:r w:rsidRPr="00A9600A">
        <w:rPr>
          <w:bCs/>
          <w:color w:val="000000"/>
          <w:szCs w:val="24"/>
          <w:lang w:val="ro-MD"/>
        </w:rPr>
        <w:t>Avizat:</w:t>
      </w:r>
      <w:r w:rsidRPr="00A9600A">
        <w:rPr>
          <w:bCs/>
          <w:color w:val="000000"/>
          <w:szCs w:val="24"/>
          <w:lang w:val="ro-MD"/>
        </w:rPr>
        <w:tab/>
      </w:r>
      <w:r w:rsidRPr="00A9600A">
        <w:rPr>
          <w:bCs/>
          <w:color w:val="000000"/>
          <w:szCs w:val="24"/>
          <w:lang w:val="ro-MD"/>
        </w:rPr>
        <w:tab/>
      </w:r>
      <w:r w:rsidRPr="00A9600A">
        <w:rPr>
          <w:bCs/>
          <w:color w:val="000000"/>
          <w:szCs w:val="24"/>
          <w:lang w:val="ro-MD"/>
        </w:rPr>
        <w:tab/>
      </w:r>
      <w:r w:rsidRPr="00A9600A">
        <w:rPr>
          <w:bCs/>
          <w:color w:val="000000"/>
          <w:szCs w:val="24"/>
          <w:lang w:val="ro-MD"/>
        </w:rPr>
        <w:tab/>
      </w:r>
      <w:r w:rsidRPr="00A9600A">
        <w:rPr>
          <w:bCs/>
          <w:color w:val="000000"/>
          <w:szCs w:val="24"/>
          <w:lang w:val="ro-MD"/>
        </w:rPr>
        <w:tab/>
        <w:t>Daniela Anton,</w:t>
      </w:r>
    </w:p>
    <w:p w14:paraId="7D355223" w14:textId="77777777" w:rsidR="004C065D" w:rsidRPr="00A9600A" w:rsidRDefault="004C065D" w:rsidP="004C065D">
      <w:pPr>
        <w:ind w:left="1440" w:firstLine="720"/>
        <w:jc w:val="both"/>
        <w:rPr>
          <w:bCs/>
          <w:color w:val="000000"/>
          <w:szCs w:val="24"/>
          <w:lang w:val="ro-MD"/>
        </w:rPr>
      </w:pPr>
      <w:r w:rsidRPr="00A9600A">
        <w:rPr>
          <w:bCs/>
          <w:color w:val="000000"/>
          <w:szCs w:val="24"/>
          <w:lang w:val="ro-MD"/>
        </w:rPr>
        <w:t>șefă secție, Secția Juridică, Resurse Umane și Administrație Public</w:t>
      </w:r>
      <w:r w:rsidR="009B2BD6" w:rsidRPr="00A9600A">
        <w:rPr>
          <w:bCs/>
          <w:color w:val="000000"/>
          <w:szCs w:val="24"/>
          <w:lang w:val="ro-MD"/>
        </w:rPr>
        <w:t>ă</w:t>
      </w:r>
    </w:p>
    <w:p w14:paraId="30878DED" w14:textId="71471316" w:rsidR="00C13FB7" w:rsidRPr="00A9600A" w:rsidRDefault="00C13FB7" w:rsidP="004C065D">
      <w:pPr>
        <w:ind w:left="1440" w:firstLine="720"/>
        <w:jc w:val="both"/>
        <w:rPr>
          <w:bCs/>
          <w:color w:val="000000"/>
          <w:szCs w:val="24"/>
        </w:rPr>
        <w:sectPr w:rsidR="00C13FB7" w:rsidRPr="00A9600A" w:rsidSect="0095338C">
          <w:pgSz w:w="11906" w:h="16838" w:code="9"/>
          <w:pgMar w:top="1134" w:right="851" w:bottom="709" w:left="1134" w:header="709" w:footer="454" w:gutter="0"/>
          <w:cols w:space="708"/>
          <w:titlePg/>
          <w:docGrid w:linePitch="360"/>
        </w:sectPr>
      </w:pPr>
    </w:p>
    <w:p w14:paraId="52833741" w14:textId="2C41995F" w:rsidR="00C82856" w:rsidRPr="00A9600A" w:rsidRDefault="00C82856" w:rsidP="00C82856">
      <w:pPr>
        <w:tabs>
          <w:tab w:val="left" w:pos="884"/>
          <w:tab w:val="left" w:pos="1196"/>
        </w:tabs>
        <w:ind w:firstLine="702"/>
        <w:jc w:val="right"/>
        <w:rPr>
          <w:iCs/>
          <w:color w:val="000000" w:themeColor="text1"/>
          <w:szCs w:val="24"/>
          <w:lang w:val="ro-MD"/>
        </w:rPr>
      </w:pPr>
      <w:r w:rsidRPr="00A9600A">
        <w:rPr>
          <w:iCs/>
          <w:color w:val="000000" w:themeColor="text1"/>
          <w:szCs w:val="24"/>
          <w:lang w:val="ro-MD"/>
        </w:rPr>
        <w:lastRenderedPageBreak/>
        <w:t xml:space="preserve">Consiliului raional </w:t>
      </w:r>
      <w:r w:rsidR="00C31CD3" w:rsidRPr="00A9600A">
        <w:rPr>
          <w:iCs/>
          <w:color w:val="000000" w:themeColor="text1"/>
          <w:szCs w:val="24"/>
          <w:lang w:val="ro-MD"/>
        </w:rPr>
        <w:t>Florești</w:t>
      </w:r>
    </w:p>
    <w:p w14:paraId="0EEB8FC2" w14:textId="77777777" w:rsidR="00C82856" w:rsidRPr="00A9600A" w:rsidRDefault="00C82856" w:rsidP="00C74800">
      <w:pPr>
        <w:tabs>
          <w:tab w:val="left" w:pos="884"/>
          <w:tab w:val="left" w:pos="1196"/>
        </w:tabs>
        <w:jc w:val="center"/>
        <w:rPr>
          <w:b/>
          <w:color w:val="000000" w:themeColor="text1"/>
          <w:szCs w:val="24"/>
          <w:lang w:val="ro-MD"/>
        </w:rPr>
      </w:pPr>
      <w:r w:rsidRPr="00A9600A">
        <w:rPr>
          <w:b/>
          <w:color w:val="000000" w:themeColor="text1"/>
          <w:szCs w:val="24"/>
          <w:lang w:val="ro-MD"/>
        </w:rPr>
        <w:t>Notă informativă</w:t>
      </w:r>
    </w:p>
    <w:p w14:paraId="208CC0A8" w14:textId="77777777" w:rsidR="00182482" w:rsidRPr="00A9600A" w:rsidRDefault="00C82856" w:rsidP="00C670FC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la proiectul de decizie „</w:t>
      </w:r>
      <w:r w:rsidR="00C670FC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Cu privire la </w:t>
      </w:r>
      <w:r w:rsidR="00182482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propunerea privind </w:t>
      </w:r>
      <w:r w:rsidR="00C670FC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darea în comodat a</w:t>
      </w:r>
    </w:p>
    <w:p w14:paraId="7DF6C277" w14:textId="5FC6326F" w:rsidR="00C82856" w:rsidRPr="00A9600A" w:rsidRDefault="00C670FC" w:rsidP="00C670FC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unor încăperi</w:t>
      </w:r>
      <w:r w:rsidR="00182482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către </w:t>
      </w:r>
      <w:r w:rsidR="00300642" w:rsidRPr="00A96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orașul </w:t>
      </w:r>
      <w:r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Florești</w:t>
      </w:r>
      <w:r w:rsidR="00C82856" w:rsidRPr="00A9600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”</w:t>
      </w:r>
    </w:p>
    <w:p w14:paraId="7E8F49E2" w14:textId="77777777" w:rsidR="00C82856" w:rsidRPr="00A9600A" w:rsidRDefault="00C82856" w:rsidP="00C82856">
      <w:pPr>
        <w:tabs>
          <w:tab w:val="left" w:pos="884"/>
          <w:tab w:val="left" w:pos="1196"/>
        </w:tabs>
        <w:jc w:val="center"/>
        <w:rPr>
          <w:b/>
          <w:color w:val="000000" w:themeColor="text1"/>
          <w:szCs w:val="24"/>
          <w:lang w:val="ro-M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62"/>
      </w:tblGrid>
      <w:tr w:rsidR="00C82856" w:rsidRPr="00A9600A" w14:paraId="10782211" w14:textId="77777777" w:rsidTr="00DF733A">
        <w:trPr>
          <w:trHeight w:val="2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70A4" w14:textId="20B753EF" w:rsidR="00C82856" w:rsidRPr="00A9600A" w:rsidRDefault="00C82856" w:rsidP="00DF733A">
            <w:pPr>
              <w:numPr>
                <w:ilvl w:val="3"/>
                <w:numId w:val="10"/>
              </w:numPr>
              <w:tabs>
                <w:tab w:val="left" w:pos="284"/>
                <w:tab w:val="left" w:pos="1196"/>
              </w:tabs>
              <w:ind w:left="0" w:firstLine="0"/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A9600A">
              <w:rPr>
                <w:b/>
                <w:color w:val="000000" w:themeColor="text1"/>
                <w:szCs w:val="24"/>
                <w:lang w:val="ro-MD"/>
              </w:rPr>
              <w:t xml:space="preserve"> Denumirea autorului </w:t>
            </w:r>
            <w:r w:rsidR="001E4B9C" w:rsidRPr="00A9600A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A9600A">
              <w:rPr>
                <w:b/>
                <w:color w:val="000000" w:themeColor="text1"/>
                <w:szCs w:val="24"/>
                <w:lang w:val="ro-MD"/>
              </w:rPr>
              <w:t xml:space="preserve">, după caz, a </w:t>
            </w:r>
            <w:r w:rsidR="001E4B9C" w:rsidRPr="00A9600A">
              <w:rPr>
                <w:b/>
                <w:color w:val="000000" w:themeColor="text1"/>
                <w:szCs w:val="24"/>
                <w:lang w:val="ro-MD"/>
              </w:rPr>
              <w:t>participanților</w:t>
            </w:r>
            <w:r w:rsidRPr="00A9600A">
              <w:rPr>
                <w:b/>
                <w:color w:val="000000" w:themeColor="text1"/>
                <w:szCs w:val="24"/>
                <w:lang w:val="ro-MD"/>
              </w:rPr>
              <w:t xml:space="preserve"> la elaborarea proiectului </w:t>
            </w:r>
            <w:r w:rsidR="00666378">
              <w:rPr>
                <w:b/>
                <w:color w:val="000000" w:themeColor="text1"/>
                <w:szCs w:val="24"/>
                <w:lang w:val="ro-MD"/>
              </w:rPr>
              <w:t>actului administrativ</w:t>
            </w:r>
          </w:p>
        </w:tc>
      </w:tr>
      <w:tr w:rsidR="00C82856" w:rsidRPr="00A9600A" w14:paraId="30BE4A1C" w14:textId="77777777" w:rsidTr="00DF733A">
        <w:trPr>
          <w:trHeight w:val="2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891F" w14:textId="4FE9C74C" w:rsidR="00A37F54" w:rsidRPr="00A9600A" w:rsidRDefault="00304FDA" w:rsidP="00A37F54">
            <w:pPr>
              <w:rPr>
                <w:szCs w:val="24"/>
              </w:rPr>
            </w:pPr>
            <w:r>
              <w:rPr>
                <w:color w:val="000000" w:themeColor="text1"/>
                <w:szCs w:val="24"/>
                <w:lang w:val="ro-MD"/>
              </w:rPr>
              <w:t xml:space="preserve">Direcția Generală Educație, Cultură, Tineret și Sport, </w:t>
            </w:r>
            <w:r w:rsidR="00562F8E" w:rsidRPr="00A9600A">
              <w:rPr>
                <w:color w:val="000000" w:themeColor="text1"/>
                <w:szCs w:val="24"/>
                <w:lang w:val="ro-MD"/>
              </w:rPr>
              <w:t>S</w:t>
            </w:r>
            <w:r w:rsidR="00C82856" w:rsidRPr="00A9600A">
              <w:rPr>
                <w:color w:val="000000" w:themeColor="text1"/>
                <w:szCs w:val="24"/>
                <w:lang w:val="ro-MD"/>
              </w:rPr>
              <w:t xml:space="preserve">erviciul </w:t>
            </w:r>
            <w:r w:rsidR="001E4B9C" w:rsidRPr="00A9600A">
              <w:rPr>
                <w:color w:val="000000" w:themeColor="text1"/>
                <w:szCs w:val="24"/>
                <w:lang w:val="ro-MD"/>
              </w:rPr>
              <w:t>Relații</w:t>
            </w:r>
            <w:r w:rsidR="00C82856" w:rsidRPr="00A9600A">
              <w:rPr>
                <w:color w:val="000000" w:themeColor="text1"/>
                <w:szCs w:val="24"/>
                <w:lang w:val="ro-MD"/>
              </w:rPr>
              <w:t xml:space="preserve"> Funciare </w:t>
            </w:r>
            <w:r w:rsidR="001E4B9C" w:rsidRPr="00A9600A">
              <w:rPr>
                <w:color w:val="000000" w:themeColor="text1"/>
                <w:szCs w:val="24"/>
                <w:lang w:val="ro-MD"/>
              </w:rPr>
              <w:t>și</w:t>
            </w:r>
            <w:r w:rsidR="00C82856" w:rsidRPr="00A9600A">
              <w:rPr>
                <w:color w:val="000000" w:themeColor="text1"/>
                <w:szCs w:val="24"/>
                <w:lang w:val="ro-MD"/>
              </w:rPr>
              <w:t xml:space="preserve"> Cadastru din cadrul </w:t>
            </w:r>
            <w:r w:rsidR="001E4B9C" w:rsidRPr="00A9600A">
              <w:rPr>
                <w:color w:val="000000" w:themeColor="text1"/>
                <w:szCs w:val="24"/>
                <w:lang w:val="ro-MD"/>
              </w:rPr>
              <w:t>Direcției</w:t>
            </w:r>
            <w:r w:rsidR="00C82856" w:rsidRPr="00A9600A">
              <w:rPr>
                <w:color w:val="000000" w:themeColor="text1"/>
                <w:szCs w:val="24"/>
                <w:lang w:val="ro-MD"/>
              </w:rPr>
              <w:t xml:space="preserve"> Infrastructură, Transport </w:t>
            </w:r>
            <w:r w:rsidR="001E4B9C" w:rsidRPr="00A9600A">
              <w:rPr>
                <w:color w:val="000000" w:themeColor="text1"/>
                <w:szCs w:val="24"/>
                <w:lang w:val="ro-MD"/>
              </w:rPr>
              <w:t>și</w:t>
            </w:r>
            <w:r w:rsidR="00C82856" w:rsidRPr="00A9600A">
              <w:rPr>
                <w:color w:val="000000" w:themeColor="text1"/>
                <w:szCs w:val="24"/>
                <w:lang w:val="ro-MD"/>
              </w:rPr>
              <w:t xml:space="preserve"> Cadastru</w:t>
            </w:r>
            <w:r w:rsidR="008D0203" w:rsidRPr="00A9600A">
              <w:rPr>
                <w:color w:val="000000" w:themeColor="text1"/>
                <w:szCs w:val="24"/>
                <w:lang w:val="ro-MD"/>
              </w:rPr>
              <w:t xml:space="preserve">, </w:t>
            </w:r>
            <w:r w:rsidR="00A37F54" w:rsidRPr="00A9600A">
              <w:rPr>
                <w:szCs w:val="24"/>
              </w:rPr>
              <w:t>arhitect-</w:t>
            </w:r>
            <w:r w:rsidR="00712E94" w:rsidRPr="00A9600A">
              <w:rPr>
                <w:szCs w:val="24"/>
              </w:rPr>
              <w:t>șef</w:t>
            </w:r>
            <w:r w:rsidR="00A37F54" w:rsidRPr="00A9600A">
              <w:rPr>
                <w:szCs w:val="24"/>
              </w:rPr>
              <w:t>, șef Serviciu Arhitectură și Urbanism și secretarul Consiliului raional Florești</w:t>
            </w:r>
          </w:p>
          <w:p w14:paraId="6BBF9B86" w14:textId="31515D0E" w:rsidR="00C82856" w:rsidRPr="00A9600A" w:rsidRDefault="00C82856" w:rsidP="00562F8E">
            <w:pPr>
              <w:jc w:val="both"/>
              <w:rPr>
                <w:b/>
                <w:color w:val="000000" w:themeColor="text1"/>
                <w:szCs w:val="24"/>
              </w:rPr>
            </w:pPr>
          </w:p>
        </w:tc>
      </w:tr>
      <w:tr w:rsidR="00C82856" w:rsidRPr="00A9600A" w14:paraId="6C1168CD" w14:textId="77777777" w:rsidTr="00DF733A">
        <w:trPr>
          <w:trHeight w:val="2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D357" w14:textId="489953E6" w:rsidR="00C82856" w:rsidRPr="00A9600A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A9600A">
              <w:rPr>
                <w:b/>
                <w:color w:val="000000" w:themeColor="text1"/>
                <w:szCs w:val="24"/>
                <w:lang w:val="ro-MD"/>
              </w:rPr>
              <w:t xml:space="preserve">2. </w:t>
            </w:r>
            <w:r w:rsidR="001E4B9C" w:rsidRPr="00A9600A">
              <w:rPr>
                <w:b/>
                <w:color w:val="000000" w:themeColor="text1"/>
                <w:szCs w:val="24"/>
                <w:lang w:val="ro-MD"/>
              </w:rPr>
              <w:t>Condițiile</w:t>
            </w:r>
            <w:r w:rsidRPr="00A9600A">
              <w:rPr>
                <w:b/>
                <w:color w:val="000000" w:themeColor="text1"/>
                <w:szCs w:val="24"/>
                <w:lang w:val="ro-MD"/>
              </w:rPr>
              <w:t xml:space="preserve"> ce au impus elaborarea proiectului de act </w:t>
            </w:r>
            <w:r w:rsidR="00666378">
              <w:rPr>
                <w:b/>
                <w:color w:val="000000" w:themeColor="text1"/>
                <w:szCs w:val="24"/>
                <w:lang w:val="ro-MD"/>
              </w:rPr>
              <w:t>administrativ</w:t>
            </w:r>
          </w:p>
        </w:tc>
      </w:tr>
      <w:tr w:rsidR="00C82856" w:rsidRPr="00A9600A" w14:paraId="3E5EB18D" w14:textId="77777777" w:rsidTr="00DF733A">
        <w:trPr>
          <w:trHeight w:val="59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6359" w14:textId="75CBD0E3" w:rsidR="00191109" w:rsidRPr="00A9600A" w:rsidRDefault="00C82856" w:rsidP="00272C6A">
            <w:pPr>
              <w:jc w:val="both"/>
              <w:rPr>
                <w:color w:val="000000" w:themeColor="text1"/>
                <w:szCs w:val="24"/>
                <w:lang w:val="ro-MD"/>
              </w:rPr>
            </w:pPr>
            <w:r w:rsidRPr="00A9600A">
              <w:rPr>
                <w:color w:val="000000" w:themeColor="text1"/>
                <w:szCs w:val="24"/>
                <w:lang w:val="ro-MD"/>
              </w:rPr>
              <w:t xml:space="preserve">Proiectul de </w:t>
            </w:r>
            <w:r w:rsidR="00487BCE" w:rsidRPr="00A9600A">
              <w:rPr>
                <w:color w:val="000000" w:themeColor="text1"/>
                <w:szCs w:val="24"/>
                <w:lang w:val="ro-MD"/>
              </w:rPr>
              <w:t>decizie a fost elaborat</w:t>
            </w:r>
            <w:r w:rsidR="00E6168E" w:rsidRPr="00A9600A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A54610">
              <w:rPr>
                <w:color w:val="000000" w:themeColor="text1"/>
                <w:szCs w:val="24"/>
                <w:lang w:val="ro-MD"/>
              </w:rPr>
              <w:t xml:space="preserve">în scopul </w:t>
            </w:r>
            <w:r w:rsidR="00A54610" w:rsidRPr="00A9600A">
              <w:rPr>
                <w:color w:val="000000" w:themeColor="text1"/>
                <w:szCs w:val="24"/>
                <w:lang w:val="ro-MD"/>
              </w:rPr>
              <w:t>propune</w:t>
            </w:r>
            <w:r w:rsidR="00A54610">
              <w:rPr>
                <w:color w:val="000000" w:themeColor="text1"/>
                <w:szCs w:val="24"/>
                <w:lang w:val="ro-MD"/>
              </w:rPr>
              <w:t>rii</w:t>
            </w:r>
            <w:r w:rsidR="00A54610" w:rsidRPr="00A9600A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4F2386" w:rsidRPr="00A9600A">
              <w:rPr>
                <w:color w:val="000000" w:themeColor="text1"/>
                <w:szCs w:val="24"/>
                <w:lang w:val="ro-MD"/>
              </w:rPr>
              <w:t>d</w:t>
            </w:r>
            <w:r w:rsidR="004F2386">
              <w:rPr>
                <w:color w:val="000000" w:themeColor="text1"/>
                <w:szCs w:val="24"/>
                <w:lang w:val="ro-MD"/>
              </w:rPr>
              <w:t>ării</w:t>
            </w:r>
            <w:r w:rsidR="004F2386" w:rsidRPr="00A9600A">
              <w:rPr>
                <w:color w:val="000000" w:themeColor="text1"/>
                <w:szCs w:val="24"/>
                <w:lang w:val="ro-MD"/>
              </w:rPr>
              <w:t xml:space="preserve"> în comodat</w:t>
            </w:r>
            <w:r w:rsidR="004F2386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FF2792">
              <w:rPr>
                <w:color w:val="000000" w:themeColor="text1"/>
                <w:szCs w:val="24"/>
                <w:lang w:val="ro-MD"/>
              </w:rPr>
              <w:t xml:space="preserve">către </w:t>
            </w:r>
            <w:r w:rsidR="00FF2792" w:rsidRPr="00A9600A">
              <w:rPr>
                <w:color w:val="000000" w:themeColor="text1"/>
                <w:szCs w:val="24"/>
                <w:lang w:val="ro-MD"/>
              </w:rPr>
              <w:t>orașul Florești, reprezentat de Consiliul orășenesc Florești</w:t>
            </w:r>
            <w:r w:rsidR="00FF2792">
              <w:rPr>
                <w:color w:val="000000" w:themeColor="text1"/>
                <w:szCs w:val="24"/>
                <w:lang w:val="ro-MD"/>
              </w:rPr>
              <w:t>,</w:t>
            </w:r>
            <w:r w:rsidR="00A54610" w:rsidRPr="00A9600A">
              <w:rPr>
                <w:color w:val="000000" w:themeColor="text1"/>
                <w:szCs w:val="24"/>
                <w:lang w:val="ro-MD"/>
              </w:rPr>
              <w:t xml:space="preserve"> a patru încăperi, amplasate la etajul doi al construcției, proprietate publică a raionului Florești, domeniul public, nr. cadastral 4501210.086, str. Dacia 4, or. Florești, pentru amplasarea bibliotecii pentru copii filiala bibliotecii ,,Ion Creangă” Florești,</w:t>
            </w:r>
            <w:r w:rsidR="00A020B9">
              <w:rPr>
                <w:color w:val="000000" w:themeColor="text1"/>
                <w:szCs w:val="24"/>
                <w:lang w:val="ro-MD"/>
              </w:rPr>
              <w:t xml:space="preserve"> fondator Consiliul orășenesc Florești,</w:t>
            </w:r>
            <w:r w:rsidR="00A54610" w:rsidRPr="00A9600A">
              <w:rPr>
                <w:color w:val="000000" w:themeColor="text1"/>
                <w:szCs w:val="24"/>
                <w:lang w:val="ro-MD"/>
              </w:rPr>
              <w:t xml:space="preserve"> pe perioada desfășurării activității</w:t>
            </w:r>
            <w:r w:rsidR="00A020B9">
              <w:rPr>
                <w:color w:val="000000" w:themeColor="text1"/>
                <w:szCs w:val="24"/>
                <w:lang w:val="ro-MD"/>
              </w:rPr>
              <w:t xml:space="preserve"> acesteia, </w:t>
            </w:r>
            <w:r w:rsidR="00306EA7" w:rsidRPr="00A9600A">
              <w:rPr>
                <w:color w:val="000000" w:themeColor="text1"/>
                <w:szCs w:val="24"/>
                <w:lang w:val="ro-MD"/>
              </w:rPr>
              <w:t>urmare a demers</w:t>
            </w:r>
            <w:r w:rsidR="007A3E03" w:rsidRPr="00A9600A">
              <w:rPr>
                <w:color w:val="000000" w:themeColor="text1"/>
                <w:szCs w:val="24"/>
                <w:lang w:val="ro-MD"/>
              </w:rPr>
              <w:t xml:space="preserve">urilor </w:t>
            </w:r>
            <w:r w:rsidR="00292ED1">
              <w:rPr>
                <w:color w:val="000000" w:themeColor="text1"/>
                <w:szCs w:val="24"/>
                <w:lang w:val="ro-MD"/>
              </w:rPr>
              <w:t xml:space="preserve">înaintate Consiliului raional Florești de către </w:t>
            </w:r>
            <w:r w:rsidR="00A020B9" w:rsidRPr="00A9600A">
              <w:rPr>
                <w:color w:val="000000" w:themeColor="text1"/>
                <w:szCs w:val="24"/>
                <w:lang w:val="ro-MD"/>
              </w:rPr>
              <w:t>primaru</w:t>
            </w:r>
            <w:r w:rsidR="005B55B0">
              <w:rPr>
                <w:color w:val="000000" w:themeColor="text1"/>
                <w:szCs w:val="24"/>
                <w:lang w:val="ro-MD"/>
              </w:rPr>
              <w:t>l</w:t>
            </w:r>
            <w:r w:rsidR="00A020B9" w:rsidRPr="00A9600A">
              <w:rPr>
                <w:color w:val="000000" w:themeColor="text1"/>
                <w:szCs w:val="24"/>
                <w:lang w:val="ro-MD"/>
              </w:rPr>
              <w:t xml:space="preserve"> or. Florești</w:t>
            </w:r>
            <w:r w:rsidR="00F5001E">
              <w:rPr>
                <w:color w:val="000000" w:themeColor="text1"/>
                <w:szCs w:val="24"/>
                <w:lang w:val="ro-MD"/>
              </w:rPr>
              <w:t>,</w:t>
            </w:r>
            <w:r w:rsidR="00A020B9" w:rsidRPr="00A9600A">
              <w:rPr>
                <w:color w:val="000000" w:themeColor="text1"/>
                <w:szCs w:val="24"/>
                <w:lang w:val="ro-MD"/>
              </w:rPr>
              <w:t xml:space="preserve"> dl Gangan Iurie</w:t>
            </w:r>
            <w:r w:rsidR="00292ED1">
              <w:rPr>
                <w:color w:val="000000" w:themeColor="text1"/>
                <w:szCs w:val="24"/>
                <w:lang w:val="ro-MD"/>
              </w:rPr>
              <w:t xml:space="preserve">, </w:t>
            </w:r>
            <w:r w:rsidR="007A3E03" w:rsidRPr="00A9600A">
              <w:rPr>
                <w:color w:val="000000" w:themeColor="text1"/>
                <w:szCs w:val="24"/>
                <w:lang w:val="ro-MD"/>
              </w:rPr>
              <w:t xml:space="preserve">nr.741 din 29.05.2026 și </w:t>
            </w:r>
            <w:r w:rsidR="00306EA7" w:rsidRPr="00A9600A">
              <w:rPr>
                <w:color w:val="000000" w:themeColor="text1"/>
                <w:szCs w:val="24"/>
                <w:lang w:val="ro-MD"/>
              </w:rPr>
              <w:t>nr. 831 din 22.06.2026</w:t>
            </w:r>
            <w:r w:rsidR="00860BAF">
              <w:rPr>
                <w:color w:val="000000" w:themeColor="text1"/>
                <w:szCs w:val="24"/>
                <w:lang w:val="ro-MD"/>
              </w:rPr>
              <w:t>.</w:t>
            </w:r>
          </w:p>
          <w:p w14:paraId="7D2ED80F" w14:textId="79C55D58" w:rsidR="00C82856" w:rsidRPr="00A9600A" w:rsidRDefault="00191109" w:rsidP="00272C6A">
            <w:pPr>
              <w:jc w:val="both"/>
              <w:rPr>
                <w:color w:val="000000" w:themeColor="text1"/>
                <w:szCs w:val="24"/>
                <w:lang w:val="ro-MD"/>
              </w:rPr>
            </w:pPr>
            <w:r w:rsidRPr="00A9600A">
              <w:rPr>
                <w:color w:val="000000" w:themeColor="text1"/>
                <w:szCs w:val="24"/>
                <w:lang w:val="ro-MD"/>
              </w:rPr>
              <w:t>În scopul asigurării unui mediu adecvat pentru activitățile bibliotecii filială pentru copii din cadrul Bibliotecii Publice orășenești „I</w:t>
            </w:r>
            <w:r w:rsidR="00F61A11" w:rsidRPr="00A9600A">
              <w:rPr>
                <w:color w:val="000000" w:themeColor="text1"/>
                <w:szCs w:val="24"/>
                <w:lang w:val="ro-MD"/>
              </w:rPr>
              <w:t>on</w:t>
            </w:r>
            <w:r w:rsidRPr="00A9600A">
              <w:rPr>
                <w:color w:val="000000" w:themeColor="text1"/>
                <w:szCs w:val="24"/>
                <w:lang w:val="ro-MD"/>
              </w:rPr>
              <w:t xml:space="preserve"> Creangă”, </w:t>
            </w:r>
            <w:r w:rsidR="00570AC1" w:rsidRPr="00A9600A">
              <w:rPr>
                <w:color w:val="000000" w:themeColor="text1"/>
                <w:szCs w:val="24"/>
                <w:lang w:val="ro-MD"/>
              </w:rPr>
              <w:t xml:space="preserve">se propune </w:t>
            </w:r>
            <w:r w:rsidR="00F61A11" w:rsidRPr="00A9600A">
              <w:rPr>
                <w:color w:val="000000" w:themeColor="text1"/>
                <w:szCs w:val="24"/>
                <w:lang w:val="ro-MD"/>
              </w:rPr>
              <w:t xml:space="preserve">Consiliului orășenesc Florești și Primarului or. Florești </w:t>
            </w:r>
            <w:r w:rsidR="00570AC1" w:rsidRPr="00A9600A">
              <w:rPr>
                <w:color w:val="000000" w:themeColor="text1"/>
                <w:szCs w:val="24"/>
                <w:lang w:val="ro-MD"/>
              </w:rPr>
              <w:t>d</w:t>
            </w:r>
            <w:r w:rsidR="00DF7299" w:rsidRPr="00A9600A">
              <w:rPr>
                <w:color w:val="000000" w:themeColor="text1"/>
                <w:szCs w:val="24"/>
                <w:lang w:val="ro-MD"/>
              </w:rPr>
              <w:t>a</w:t>
            </w:r>
            <w:r w:rsidR="00570AC1" w:rsidRPr="00A9600A">
              <w:rPr>
                <w:color w:val="000000" w:themeColor="text1"/>
                <w:szCs w:val="24"/>
                <w:lang w:val="ro-MD"/>
              </w:rPr>
              <w:t>r</w:t>
            </w:r>
            <w:r w:rsidR="00DF7299" w:rsidRPr="00A9600A">
              <w:rPr>
                <w:color w:val="000000" w:themeColor="text1"/>
                <w:szCs w:val="24"/>
                <w:lang w:val="ro-MD"/>
              </w:rPr>
              <w:t>ea</w:t>
            </w:r>
            <w:r w:rsidR="00570AC1" w:rsidRPr="00A9600A">
              <w:rPr>
                <w:color w:val="000000" w:themeColor="text1"/>
                <w:szCs w:val="24"/>
                <w:lang w:val="ro-MD"/>
              </w:rPr>
              <w:t xml:space="preserve"> în comodat a unor încăperi din </w:t>
            </w:r>
            <w:r w:rsidR="00F5001E">
              <w:rPr>
                <w:color w:val="000000" w:themeColor="text1"/>
                <w:szCs w:val="24"/>
                <w:lang w:val="ro-MD"/>
              </w:rPr>
              <w:t xml:space="preserve">clădirea </w:t>
            </w:r>
            <w:r w:rsidR="00570AC1" w:rsidRPr="00A9600A">
              <w:rPr>
                <w:color w:val="000000" w:themeColor="text1"/>
                <w:szCs w:val="24"/>
                <w:lang w:val="ro-MD"/>
              </w:rPr>
              <w:t>fostul</w:t>
            </w:r>
            <w:r w:rsidR="00F5001E">
              <w:rPr>
                <w:color w:val="000000" w:themeColor="text1"/>
                <w:szCs w:val="24"/>
                <w:lang w:val="ro-MD"/>
              </w:rPr>
              <w:t>ui</w:t>
            </w:r>
            <w:r w:rsidR="00570AC1" w:rsidRPr="00A9600A">
              <w:rPr>
                <w:color w:val="000000" w:themeColor="text1"/>
                <w:szCs w:val="24"/>
                <w:lang w:val="ro-MD"/>
              </w:rPr>
              <w:t xml:space="preserve"> LT „Ion Creangă”</w:t>
            </w:r>
            <w:r w:rsidR="00DF7299" w:rsidRPr="00A9600A">
              <w:rPr>
                <w:color w:val="000000" w:themeColor="text1"/>
                <w:szCs w:val="24"/>
                <w:lang w:val="ro-MD"/>
              </w:rPr>
              <w:t>,</w:t>
            </w:r>
            <w:r w:rsidR="004A7D44" w:rsidRPr="00A9600A">
              <w:rPr>
                <w:color w:val="000000" w:themeColor="text1"/>
                <w:szCs w:val="24"/>
                <w:lang w:val="ro-MD"/>
              </w:rPr>
              <w:t xml:space="preserve"> pentru amplasarea bibliotecii filială pentru copii, </w:t>
            </w:r>
            <w:r w:rsidR="00DF7299" w:rsidRPr="00A9600A">
              <w:rPr>
                <w:color w:val="000000" w:themeColor="text1"/>
                <w:szCs w:val="24"/>
                <w:lang w:val="ro-MD"/>
              </w:rPr>
              <w:t xml:space="preserve">care în prezent activează în clădirea Centrului de </w:t>
            </w:r>
            <w:r w:rsidR="00FF2792">
              <w:rPr>
                <w:color w:val="000000" w:themeColor="text1"/>
                <w:szCs w:val="24"/>
                <w:lang w:val="ro-MD"/>
              </w:rPr>
              <w:t>C</w:t>
            </w:r>
            <w:r w:rsidR="00DF7299" w:rsidRPr="00A9600A">
              <w:rPr>
                <w:color w:val="000000" w:themeColor="text1"/>
                <w:szCs w:val="24"/>
                <w:lang w:val="ro-MD"/>
              </w:rPr>
              <w:t xml:space="preserve">reație a </w:t>
            </w:r>
            <w:r w:rsidR="00FF2792">
              <w:rPr>
                <w:color w:val="000000" w:themeColor="text1"/>
                <w:szCs w:val="24"/>
                <w:lang w:val="ro-MD"/>
              </w:rPr>
              <w:t>C</w:t>
            </w:r>
            <w:r w:rsidR="00DF7299" w:rsidRPr="00A9600A">
              <w:rPr>
                <w:color w:val="000000" w:themeColor="text1"/>
                <w:szCs w:val="24"/>
                <w:lang w:val="ro-MD"/>
              </w:rPr>
              <w:t>opiilor Florești</w:t>
            </w:r>
            <w:r w:rsidR="0033519B" w:rsidRPr="00A9600A">
              <w:rPr>
                <w:color w:val="000000" w:themeColor="text1"/>
                <w:szCs w:val="24"/>
                <w:lang w:val="ro-MD"/>
              </w:rPr>
              <w:t>.</w:t>
            </w:r>
          </w:p>
          <w:p w14:paraId="26E971C3" w14:textId="4662EA0D" w:rsidR="00705B9B" w:rsidRDefault="00705B9B" w:rsidP="00272C6A">
            <w:pPr>
              <w:jc w:val="both"/>
              <w:rPr>
                <w:color w:val="000000" w:themeColor="text1"/>
                <w:szCs w:val="24"/>
                <w:lang w:val="ro-MD"/>
              </w:rPr>
            </w:pPr>
            <w:r w:rsidRPr="00A9600A">
              <w:rPr>
                <w:bCs/>
                <w:color w:val="000000" w:themeColor="text1"/>
                <w:szCs w:val="24"/>
                <w:lang w:val="ro-MD"/>
              </w:rPr>
              <w:t>Menționăm, că în demersurile sale dl Gangan Iurie</w:t>
            </w:r>
            <w:r w:rsidR="00952494" w:rsidRPr="00A9600A">
              <w:rPr>
                <w:bCs/>
                <w:color w:val="000000" w:themeColor="text1"/>
                <w:szCs w:val="24"/>
                <w:lang w:val="ro-MD"/>
              </w:rPr>
              <w:t>, primarul or. Florești</w:t>
            </w:r>
            <w:r w:rsidR="002A4D87">
              <w:rPr>
                <w:bCs/>
                <w:color w:val="000000" w:themeColor="text1"/>
                <w:szCs w:val="24"/>
                <w:lang w:val="ro-MD"/>
              </w:rPr>
              <w:t>,</w:t>
            </w:r>
            <w:r w:rsidR="00B84E14">
              <w:rPr>
                <w:bCs/>
                <w:color w:val="000000" w:themeColor="text1"/>
                <w:szCs w:val="24"/>
                <w:lang w:val="ro-MD"/>
              </w:rPr>
              <w:t xml:space="preserve"> cu referire la subiect</w:t>
            </w:r>
            <w:r w:rsidR="002A4D87">
              <w:rPr>
                <w:bCs/>
                <w:color w:val="000000" w:themeColor="text1"/>
                <w:szCs w:val="24"/>
                <w:lang w:val="ro-MD"/>
              </w:rPr>
              <w:t>ul abordat mai sus,</w:t>
            </w:r>
            <w:r w:rsidR="00952494" w:rsidRPr="00A9600A">
              <w:rPr>
                <w:bCs/>
                <w:color w:val="000000" w:themeColor="text1"/>
                <w:szCs w:val="24"/>
                <w:lang w:val="ro-MD"/>
              </w:rPr>
              <w:t xml:space="preserve"> solicită Consiliului raional Florești examinarea posibilității transmiterii </w:t>
            </w:r>
            <w:r w:rsidR="00CA769E">
              <w:rPr>
                <w:bCs/>
                <w:color w:val="000000" w:themeColor="text1"/>
                <w:szCs w:val="24"/>
                <w:lang w:val="ro-MD"/>
              </w:rPr>
              <w:t xml:space="preserve">integrale </w:t>
            </w:r>
            <w:r w:rsidR="00952494" w:rsidRPr="00A9600A">
              <w:rPr>
                <w:bCs/>
                <w:color w:val="000000" w:themeColor="text1"/>
                <w:szCs w:val="24"/>
                <w:lang w:val="ro-MD"/>
              </w:rPr>
              <w:t>în proprietate</w:t>
            </w:r>
            <w:r w:rsidR="00CA769E">
              <w:rPr>
                <w:bCs/>
                <w:color w:val="000000" w:themeColor="text1"/>
                <w:szCs w:val="24"/>
                <w:lang w:val="ro-MD"/>
              </w:rPr>
              <w:t xml:space="preserve"> sau  </w:t>
            </w:r>
            <w:r w:rsidR="00952494" w:rsidRPr="00A9600A">
              <w:rPr>
                <w:bCs/>
                <w:color w:val="000000" w:themeColor="text1"/>
                <w:szCs w:val="24"/>
                <w:lang w:val="ro-MD"/>
              </w:rPr>
              <w:t>gestiune</w:t>
            </w:r>
            <w:r w:rsidR="00C07F71" w:rsidRPr="00A9600A">
              <w:rPr>
                <w:bCs/>
                <w:color w:val="000000" w:themeColor="text1"/>
                <w:szCs w:val="24"/>
                <w:lang w:val="ro-MD"/>
              </w:rPr>
              <w:t xml:space="preserve"> Primăriei or. Florești a </w:t>
            </w:r>
            <w:r w:rsidR="00FD6713">
              <w:rPr>
                <w:bCs/>
                <w:color w:val="000000" w:themeColor="text1"/>
                <w:szCs w:val="24"/>
                <w:lang w:val="ro-MD"/>
              </w:rPr>
              <w:t>clădirii respective urmare a reorganizării</w:t>
            </w:r>
            <w:r w:rsidR="004444DC" w:rsidRPr="00A9600A">
              <w:rPr>
                <w:color w:val="000000" w:themeColor="text1"/>
                <w:szCs w:val="24"/>
                <w:lang w:val="ro-MD"/>
              </w:rPr>
              <w:t xml:space="preserve"> LT „Ion Creangă</w:t>
            </w:r>
            <w:r w:rsidR="004444DC">
              <w:rPr>
                <w:color w:val="000000" w:themeColor="text1"/>
                <w:szCs w:val="24"/>
                <w:lang w:val="ro-MD"/>
              </w:rPr>
              <w:t>” Florești.</w:t>
            </w:r>
          </w:p>
          <w:p w14:paraId="72EE6327" w14:textId="413D0F80" w:rsidR="004444DC" w:rsidRPr="00A9600A" w:rsidRDefault="004444DC" w:rsidP="00272C6A">
            <w:pPr>
              <w:jc w:val="both"/>
              <w:rPr>
                <w:bCs/>
                <w:color w:val="000000" w:themeColor="text1"/>
                <w:szCs w:val="24"/>
                <w:lang w:val="ro-MD"/>
              </w:rPr>
            </w:pPr>
            <w:r>
              <w:rPr>
                <w:color w:val="000000" w:themeColor="text1"/>
                <w:szCs w:val="24"/>
                <w:lang w:val="ro-MD"/>
              </w:rPr>
              <w:t xml:space="preserve">Consiliul raional Florești </w:t>
            </w:r>
            <w:r w:rsidR="008C64F0">
              <w:rPr>
                <w:color w:val="000000" w:themeColor="text1"/>
                <w:szCs w:val="24"/>
                <w:lang w:val="ro-MD"/>
              </w:rPr>
              <w:t xml:space="preserve">se află în imposibilitate de a transmite integral </w:t>
            </w:r>
            <w:r w:rsidR="008C64F0" w:rsidRPr="00A9600A">
              <w:rPr>
                <w:bCs/>
                <w:color w:val="000000" w:themeColor="text1"/>
                <w:szCs w:val="24"/>
                <w:lang w:val="ro-MD"/>
              </w:rPr>
              <w:t>în proprietate</w:t>
            </w:r>
            <w:r w:rsidR="008C64F0">
              <w:rPr>
                <w:bCs/>
                <w:color w:val="000000" w:themeColor="text1"/>
                <w:szCs w:val="24"/>
                <w:lang w:val="ro-MD"/>
              </w:rPr>
              <w:t xml:space="preserve"> sau  </w:t>
            </w:r>
            <w:r w:rsidR="008C64F0" w:rsidRPr="00A9600A">
              <w:rPr>
                <w:bCs/>
                <w:color w:val="000000" w:themeColor="text1"/>
                <w:szCs w:val="24"/>
                <w:lang w:val="ro-MD"/>
              </w:rPr>
              <w:t xml:space="preserve">gestiune </w:t>
            </w:r>
            <w:r w:rsidR="008C64F0">
              <w:rPr>
                <w:color w:val="000000" w:themeColor="text1"/>
                <w:szCs w:val="24"/>
                <w:lang w:val="ro-MD"/>
              </w:rPr>
              <w:t xml:space="preserve">a respectivei clădiri, deoarece urmează </w:t>
            </w:r>
            <w:r w:rsidR="00D728AA">
              <w:rPr>
                <w:color w:val="000000" w:themeColor="text1"/>
                <w:szCs w:val="24"/>
                <w:lang w:val="ro-MD"/>
              </w:rPr>
              <w:t>de a fi asigurate cu spații în incinta respectivei construcții</w:t>
            </w:r>
            <w:r w:rsidR="009630AE">
              <w:rPr>
                <w:color w:val="000000" w:themeColor="text1"/>
                <w:szCs w:val="24"/>
                <w:lang w:val="ro-MD"/>
              </w:rPr>
              <w:t xml:space="preserve"> și alte</w:t>
            </w:r>
            <w:r w:rsidR="00D728AA">
              <w:rPr>
                <w:color w:val="000000" w:themeColor="text1"/>
                <w:szCs w:val="24"/>
                <w:lang w:val="ro-MD"/>
              </w:rPr>
              <w:t xml:space="preserve"> instituții publice de interes raional.</w:t>
            </w:r>
          </w:p>
        </w:tc>
      </w:tr>
      <w:tr w:rsidR="00B81D27" w:rsidRPr="00A9600A" w14:paraId="17EBCEE5" w14:textId="77777777" w:rsidTr="00B81D27">
        <w:trPr>
          <w:trHeight w:val="17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ADAF" w14:textId="207FF1ED" w:rsidR="00B81D27" w:rsidRPr="00A9600A" w:rsidRDefault="00B81D27" w:rsidP="00B81D27">
            <w:pPr>
              <w:jc w:val="both"/>
              <w:rPr>
                <w:color w:val="000000" w:themeColor="text1"/>
                <w:szCs w:val="24"/>
                <w:lang w:val="ro-MD"/>
              </w:rPr>
            </w:pPr>
            <w:r w:rsidRPr="005D0365">
              <w:rPr>
                <w:b/>
                <w:szCs w:val="24"/>
              </w:rPr>
              <w:t xml:space="preserve">2.1. Temeiul legal sau, după caz, sursa proiectului actului </w:t>
            </w:r>
            <w:r w:rsidR="00666378">
              <w:rPr>
                <w:b/>
                <w:color w:val="000000" w:themeColor="text1"/>
                <w:szCs w:val="24"/>
                <w:lang w:val="ro-MD"/>
              </w:rPr>
              <w:t>administrativ</w:t>
            </w:r>
          </w:p>
        </w:tc>
      </w:tr>
      <w:tr w:rsidR="00B81D27" w:rsidRPr="00A9600A" w14:paraId="6EC9C0D9" w14:textId="77777777" w:rsidTr="00DF733A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34BB" w14:textId="4CDB69FF" w:rsidR="00B81D27" w:rsidRPr="00A9600A" w:rsidRDefault="00B81D27" w:rsidP="00B81D27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5D0365">
              <w:rPr>
                <w:szCs w:val="24"/>
                <w:lang w:eastAsia="ro-MD"/>
              </w:rPr>
              <w:t xml:space="preserve">Proiectul de decizie a fost elaborat în </w:t>
            </w:r>
            <w:r w:rsidR="00507870" w:rsidRPr="00A9600A">
              <w:rPr>
                <w:color w:val="000000" w:themeColor="text1"/>
                <w:szCs w:val="24"/>
                <w:lang w:val="ro-MD"/>
              </w:rPr>
              <w:t xml:space="preserve">temeiul </w:t>
            </w:r>
            <w:r w:rsidR="00507870" w:rsidRPr="00A9600A">
              <w:rPr>
                <w:color w:val="000000" w:themeColor="text1"/>
                <w:szCs w:val="24"/>
              </w:rPr>
              <w:t xml:space="preserve">Legii nr. 160/2017 cu privire la biblioteci, </w:t>
            </w:r>
            <w:r w:rsidR="00507870" w:rsidRPr="00A9600A">
              <w:rPr>
                <w:color w:val="000000" w:themeColor="text1"/>
                <w:szCs w:val="24"/>
                <w:lang w:val="ro-MD"/>
              </w:rPr>
              <w:t>art.1234-1241 din Codul Civil al Republicii Moldova nr.1107/2002, art.9 alin.(1), alin.(2) lit.h) din Legea nr.121/2007 privind administrarea și deetatizarea proprietății publice, art.43 alin.(1) lit.c), r</w:t>
            </w:r>
            <w:r w:rsidR="00507870" w:rsidRPr="00A9600A">
              <w:rPr>
                <w:color w:val="000000" w:themeColor="text1"/>
                <w:szCs w:val="24"/>
                <w:vertAlign w:val="superscript"/>
                <w:lang w:val="ro-MD"/>
              </w:rPr>
              <w:t>2</w:t>
            </w:r>
            <w:r w:rsidR="00507870" w:rsidRPr="00A9600A">
              <w:rPr>
                <w:color w:val="000000" w:themeColor="text1"/>
                <w:szCs w:val="24"/>
                <w:lang w:val="ro-MD"/>
              </w:rPr>
              <w:t xml:space="preserve"> și art.46 alin.(1) din Legea nr.436/2006 cu privire la administrația publică locală</w:t>
            </w:r>
          </w:p>
        </w:tc>
      </w:tr>
      <w:tr w:rsidR="00B81D27" w:rsidRPr="00A9600A" w14:paraId="185767D9" w14:textId="77777777" w:rsidTr="00507870">
        <w:trPr>
          <w:trHeight w:val="46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5666E" w14:textId="2EF3D5B5" w:rsidR="00B81D27" w:rsidRPr="006F0CBA" w:rsidRDefault="00B81D27" w:rsidP="0050787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5D036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2.2. Descrierea situației actuale și a problemelor care impun intervenția, inclusiv a cadrului normativ aplicabil și a deficiențelor/lacunelor normative</w:t>
            </w:r>
          </w:p>
        </w:tc>
      </w:tr>
      <w:tr w:rsidR="00B81D27" w:rsidRPr="00A9600A" w14:paraId="30ED97EE" w14:textId="77777777" w:rsidTr="00DF733A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BA29" w14:textId="2FCBDF03" w:rsidR="00B81D27" w:rsidRPr="00A9600A" w:rsidRDefault="00B81D27" w:rsidP="00B81D27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5D0365">
              <w:rPr>
                <w:szCs w:val="24"/>
              </w:rPr>
              <w:t>Nu este aplicabil</w:t>
            </w:r>
          </w:p>
        </w:tc>
      </w:tr>
      <w:tr w:rsidR="0054375A" w:rsidRPr="005D0365" w14:paraId="2FB95B70" w14:textId="77777777" w:rsidTr="002C50D7">
        <w:tc>
          <w:tcPr>
            <w:tcW w:w="5000" w:type="pct"/>
          </w:tcPr>
          <w:p w14:paraId="595868CD" w14:textId="77777777" w:rsidR="0054375A" w:rsidRPr="005D0365" w:rsidRDefault="0054375A" w:rsidP="002C50D7">
            <w:pPr>
              <w:rPr>
                <w:b/>
                <w:szCs w:val="24"/>
              </w:rPr>
            </w:pPr>
            <w:r w:rsidRPr="005D0365">
              <w:rPr>
                <w:b/>
                <w:bCs/>
                <w:szCs w:val="24"/>
              </w:rPr>
              <w:t>3. Obiectivele urmărite și soluțiile propuse</w:t>
            </w:r>
          </w:p>
        </w:tc>
      </w:tr>
      <w:tr w:rsidR="0054375A" w:rsidRPr="005D0365" w14:paraId="0DD9BA0D" w14:textId="77777777" w:rsidTr="002C50D7">
        <w:tc>
          <w:tcPr>
            <w:tcW w:w="5000" w:type="pct"/>
          </w:tcPr>
          <w:p w14:paraId="74F59ECB" w14:textId="77777777" w:rsidR="0054375A" w:rsidRPr="005D0365" w:rsidRDefault="0054375A" w:rsidP="002C50D7">
            <w:pPr>
              <w:tabs>
                <w:tab w:val="left" w:pos="884"/>
                <w:tab w:val="left" w:pos="1196"/>
              </w:tabs>
              <w:jc w:val="both"/>
              <w:rPr>
                <w:b/>
                <w:szCs w:val="24"/>
              </w:rPr>
            </w:pPr>
            <w:r w:rsidRPr="005D0365">
              <w:rPr>
                <w:b/>
                <w:szCs w:val="24"/>
              </w:rPr>
              <w:t>3.1. Principalele prevederi ale proiectului și evidențierea elementelor noi</w:t>
            </w:r>
          </w:p>
        </w:tc>
      </w:tr>
      <w:tr w:rsidR="0054375A" w:rsidRPr="005D0365" w14:paraId="7F69D88B" w14:textId="77777777" w:rsidTr="002C50D7">
        <w:tc>
          <w:tcPr>
            <w:tcW w:w="5000" w:type="pct"/>
          </w:tcPr>
          <w:p w14:paraId="7611BB91" w14:textId="77777777" w:rsidR="00F62986" w:rsidRPr="00A9600A" w:rsidRDefault="00F62986" w:rsidP="00F62986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Se propune darea în comodat către orașul Florești, reprezentat de Consiliul orășenesc Florești, a patru încăperi, amplasate la etajul doi al construcției, proprietate publică a raionului Florești, domeniul public, nr. cadastral 4501210.086, str. Dacia 4, or. Florești, pentru amplasarea bibliotecii pentru copii filiala bibliotecii ,,Ion Creangă” Florești, pe perioada desfășurării activității, după cum urmează:</w:t>
            </w:r>
          </w:p>
          <w:p w14:paraId="21559773" w14:textId="77777777" w:rsidR="00F62986" w:rsidRPr="00A9600A" w:rsidRDefault="00F62986" w:rsidP="00F62986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încăpere cu suprafața de 40,5 m</w:t>
            </w: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6B9FCE4C" w14:textId="77777777" w:rsidR="00F62986" w:rsidRPr="00A9600A" w:rsidRDefault="00F62986" w:rsidP="00F62986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încăpere cu suprafața de 38,3 m</w:t>
            </w: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6CBA2A4D" w14:textId="77777777" w:rsidR="00F62986" w:rsidRPr="00A9600A" w:rsidRDefault="00F62986" w:rsidP="00F62986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încăpere cu suprafața de 36,55 m</w:t>
            </w: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3CF5AD01" w14:textId="77777777" w:rsidR="00F62986" w:rsidRPr="00A9600A" w:rsidRDefault="00F62986" w:rsidP="00F62986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încăpere cu suprafața de 16,2 m</w:t>
            </w: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  <w:p w14:paraId="2EB8E290" w14:textId="4454B0D1" w:rsidR="00F62986" w:rsidRPr="00F62986" w:rsidRDefault="00F62986" w:rsidP="00F62986">
            <w:pPr>
              <w:pStyle w:val="a3"/>
              <w:numPr>
                <w:ilvl w:val="0"/>
                <w:numId w:val="20"/>
              </w:numPr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lastRenderedPageBreak/>
              <w:t xml:space="preserve">Se împuternicește Președintele raionului Florești </w:t>
            </w:r>
            <w:r w:rsidRPr="00A9600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să semneze actele necesare pentru efectuarea procedurii de dare în comodat a încăperilor menționate în punctul 1 al prezentei decizii, precum și alte acte aferente procedurii respective</w:t>
            </w: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  <w:p w14:paraId="5C347123" w14:textId="6A4BABA6" w:rsidR="00F62986" w:rsidRPr="00F62986" w:rsidRDefault="00F62986" w:rsidP="00F62986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A96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Prezenta decizie poate fi contestată la Judecătoria Soroca (mun. Soroca, str. Independenței, 62) în termen de 30 de zile, potrivit Codului administrativ al Republicii Moldova nr.116/2018.</w:t>
            </w:r>
          </w:p>
          <w:p w14:paraId="74C33234" w14:textId="5C214889" w:rsidR="0054375A" w:rsidRPr="00F62986" w:rsidRDefault="00F62986" w:rsidP="00F62986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A9600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Prezenta decizie intră în vigoare la data publicării în Registrul de stat al actelor locale.</w:t>
            </w:r>
          </w:p>
        </w:tc>
      </w:tr>
      <w:tr w:rsidR="0054375A" w:rsidRPr="005D0365" w14:paraId="501ADC31" w14:textId="77777777" w:rsidTr="002C50D7">
        <w:tc>
          <w:tcPr>
            <w:tcW w:w="5000" w:type="pct"/>
          </w:tcPr>
          <w:p w14:paraId="1AA53CD1" w14:textId="77777777" w:rsidR="0054375A" w:rsidRPr="005D0365" w:rsidRDefault="0054375A" w:rsidP="002C50D7">
            <w:pPr>
              <w:rPr>
                <w:b/>
                <w:szCs w:val="24"/>
                <w:lang w:val="en-US"/>
              </w:rPr>
            </w:pPr>
            <w:r w:rsidRPr="005D0365">
              <w:rPr>
                <w:b/>
                <w:szCs w:val="24"/>
              </w:rPr>
              <w:lastRenderedPageBreak/>
              <w:t>3.2. Opțiunile alternative analizate și motivele pentru care acestea nu au fost luate în considerare</w:t>
            </w:r>
          </w:p>
        </w:tc>
      </w:tr>
      <w:tr w:rsidR="0054375A" w:rsidRPr="005D0365" w14:paraId="4DF09200" w14:textId="77777777" w:rsidTr="002C50D7">
        <w:tc>
          <w:tcPr>
            <w:tcW w:w="5000" w:type="pct"/>
          </w:tcPr>
          <w:p w14:paraId="317E1B78" w14:textId="77777777" w:rsidR="0054375A" w:rsidRPr="005D0365" w:rsidRDefault="0054375A" w:rsidP="002C50D7">
            <w:pPr>
              <w:rPr>
                <w:szCs w:val="24"/>
              </w:rPr>
            </w:pPr>
            <w:r w:rsidRPr="005D0365">
              <w:rPr>
                <w:szCs w:val="24"/>
              </w:rPr>
              <w:t>Nu este aplicabil</w:t>
            </w:r>
          </w:p>
        </w:tc>
      </w:tr>
      <w:tr w:rsidR="00B72A62" w:rsidRPr="005D0365" w14:paraId="5683AD2B" w14:textId="77777777" w:rsidTr="002C50D7">
        <w:tc>
          <w:tcPr>
            <w:tcW w:w="5000" w:type="pct"/>
          </w:tcPr>
          <w:p w14:paraId="6BAC92AB" w14:textId="77777777" w:rsidR="00B72A62" w:rsidRPr="005D0365" w:rsidRDefault="00B72A62" w:rsidP="002C50D7">
            <w:pPr>
              <w:jc w:val="both"/>
              <w:rPr>
                <w:szCs w:val="24"/>
                <w:lang w:val="en-US"/>
              </w:rPr>
            </w:pPr>
            <w:r w:rsidRPr="005D0365">
              <w:rPr>
                <w:b/>
                <w:bCs/>
                <w:szCs w:val="24"/>
              </w:rPr>
              <w:t>4.Analiza impactului de reglementare</w:t>
            </w:r>
          </w:p>
        </w:tc>
      </w:tr>
      <w:tr w:rsidR="00B72A62" w:rsidRPr="005D0365" w14:paraId="095826C3" w14:textId="77777777" w:rsidTr="002C50D7">
        <w:tc>
          <w:tcPr>
            <w:tcW w:w="5000" w:type="pct"/>
          </w:tcPr>
          <w:p w14:paraId="14973EFD" w14:textId="77777777" w:rsidR="00B72A62" w:rsidRPr="005D0365" w:rsidRDefault="00B72A62" w:rsidP="002C50D7">
            <w:pPr>
              <w:jc w:val="both"/>
              <w:rPr>
                <w:b/>
                <w:bCs/>
                <w:szCs w:val="24"/>
              </w:rPr>
            </w:pPr>
            <w:r w:rsidRPr="005D0365">
              <w:rPr>
                <w:b/>
                <w:szCs w:val="24"/>
              </w:rPr>
              <w:t>4.1. Impactul asupra sectorului public</w:t>
            </w:r>
          </w:p>
        </w:tc>
      </w:tr>
      <w:tr w:rsidR="00B72A62" w:rsidRPr="005D0365" w14:paraId="766609AE" w14:textId="77777777" w:rsidTr="002C50D7">
        <w:tc>
          <w:tcPr>
            <w:tcW w:w="5000" w:type="pct"/>
          </w:tcPr>
          <w:p w14:paraId="15D3B8D2" w14:textId="42DD7F90" w:rsidR="00B72A62" w:rsidRPr="005D0365" w:rsidRDefault="00822976" w:rsidP="002C50D7">
            <w:pPr>
              <w:jc w:val="both"/>
              <w:rPr>
                <w:b/>
                <w:szCs w:val="24"/>
              </w:rPr>
            </w:pPr>
            <w:r>
              <w:rPr>
                <w:color w:val="333333"/>
                <w:shd w:val="clear" w:color="auto" w:fill="FFFFFF"/>
              </w:rPr>
              <w:t>Asigurarea, susținerea și dezvoltarea serviciilor de bibliotecă pe teritoriul administrat prin realizarea competențelor atribuite de Legea nr. 160/2017 cu privire la biblioteci;</w:t>
            </w:r>
          </w:p>
        </w:tc>
      </w:tr>
      <w:tr w:rsidR="00B72A62" w:rsidRPr="005D0365" w14:paraId="47ABE334" w14:textId="77777777" w:rsidTr="002C50D7">
        <w:tc>
          <w:tcPr>
            <w:tcW w:w="5000" w:type="pct"/>
          </w:tcPr>
          <w:p w14:paraId="438E5DA9" w14:textId="77777777" w:rsidR="00B72A62" w:rsidRPr="005D0365" w:rsidRDefault="00B72A62" w:rsidP="002C50D7">
            <w:pPr>
              <w:tabs>
                <w:tab w:val="left" w:pos="884"/>
                <w:tab w:val="left" w:pos="1196"/>
              </w:tabs>
              <w:jc w:val="both"/>
              <w:rPr>
                <w:b/>
                <w:szCs w:val="24"/>
              </w:rPr>
            </w:pPr>
            <w:r w:rsidRPr="005D0365">
              <w:rPr>
                <w:b/>
                <w:szCs w:val="24"/>
              </w:rPr>
              <w:t>4.2</w:t>
            </w:r>
            <w:r w:rsidRPr="005D0365">
              <w:rPr>
                <w:szCs w:val="24"/>
              </w:rPr>
              <w:t xml:space="preserve">. </w:t>
            </w:r>
            <w:r w:rsidRPr="005D0365">
              <w:rPr>
                <w:b/>
                <w:szCs w:val="24"/>
              </w:rPr>
              <w:t>Impactul financiar și argumentarea costurilor estimative</w:t>
            </w:r>
          </w:p>
        </w:tc>
      </w:tr>
      <w:tr w:rsidR="00B72A62" w:rsidRPr="005D0365" w14:paraId="098A1DC2" w14:textId="77777777" w:rsidTr="002C50D7">
        <w:tc>
          <w:tcPr>
            <w:tcW w:w="5000" w:type="pct"/>
          </w:tcPr>
          <w:p w14:paraId="28380E52" w14:textId="328F17CF" w:rsidR="00B72A62" w:rsidRPr="005D0365" w:rsidRDefault="00A92EBA" w:rsidP="002C50D7">
            <w:pPr>
              <w:tabs>
                <w:tab w:val="left" w:pos="884"/>
                <w:tab w:val="left" w:pos="119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Implementarea deciziei nu necesită cheltuieli financiare alocate din bugetul raional Florești</w:t>
            </w:r>
          </w:p>
        </w:tc>
      </w:tr>
      <w:tr w:rsidR="00B72A62" w:rsidRPr="005D0365" w14:paraId="45B4C9F5" w14:textId="77777777" w:rsidTr="002C50D7">
        <w:tc>
          <w:tcPr>
            <w:tcW w:w="5000" w:type="pct"/>
          </w:tcPr>
          <w:p w14:paraId="12A45746" w14:textId="77777777" w:rsidR="00B72A62" w:rsidRPr="005D0365" w:rsidRDefault="00B72A62" w:rsidP="002C50D7">
            <w:pPr>
              <w:tabs>
                <w:tab w:val="left" w:pos="884"/>
                <w:tab w:val="left" w:pos="1196"/>
              </w:tabs>
              <w:jc w:val="both"/>
              <w:rPr>
                <w:b/>
                <w:szCs w:val="24"/>
              </w:rPr>
            </w:pPr>
            <w:r w:rsidRPr="005D0365">
              <w:rPr>
                <w:b/>
                <w:szCs w:val="24"/>
              </w:rPr>
              <w:t>4.3. Impactul asupra sectorului privat</w:t>
            </w:r>
          </w:p>
        </w:tc>
      </w:tr>
      <w:tr w:rsidR="00B72A62" w:rsidRPr="005D0365" w14:paraId="02442CE0" w14:textId="77777777" w:rsidTr="002C50D7">
        <w:tc>
          <w:tcPr>
            <w:tcW w:w="5000" w:type="pct"/>
          </w:tcPr>
          <w:p w14:paraId="43B49851" w14:textId="77777777" w:rsidR="00B72A62" w:rsidRPr="005D0365" w:rsidRDefault="00B72A62" w:rsidP="002C50D7">
            <w:pPr>
              <w:tabs>
                <w:tab w:val="left" w:pos="884"/>
                <w:tab w:val="left" w:pos="1196"/>
              </w:tabs>
              <w:jc w:val="both"/>
              <w:rPr>
                <w:b/>
                <w:szCs w:val="24"/>
              </w:rPr>
            </w:pPr>
            <w:r w:rsidRPr="005D0365">
              <w:rPr>
                <w:szCs w:val="24"/>
              </w:rPr>
              <w:t>Nu este aplicabil</w:t>
            </w:r>
          </w:p>
        </w:tc>
      </w:tr>
      <w:tr w:rsidR="00B72A62" w:rsidRPr="005D0365" w14:paraId="33060A2C" w14:textId="77777777" w:rsidTr="002C50D7">
        <w:tc>
          <w:tcPr>
            <w:tcW w:w="5000" w:type="pct"/>
          </w:tcPr>
          <w:p w14:paraId="0C7A51DD" w14:textId="77777777" w:rsidR="00B72A62" w:rsidRPr="005D0365" w:rsidRDefault="00B72A62" w:rsidP="002C50D7">
            <w:pPr>
              <w:rPr>
                <w:b/>
                <w:szCs w:val="24"/>
              </w:rPr>
            </w:pPr>
            <w:r w:rsidRPr="005D0365">
              <w:rPr>
                <w:b/>
                <w:szCs w:val="24"/>
              </w:rPr>
              <w:t>4.4. Impactul social</w:t>
            </w:r>
          </w:p>
          <w:p w14:paraId="4BA33F83" w14:textId="77777777" w:rsidR="00B72A62" w:rsidRPr="005D0365" w:rsidRDefault="00B72A62" w:rsidP="002C50D7">
            <w:pPr>
              <w:rPr>
                <w:b/>
                <w:szCs w:val="24"/>
              </w:rPr>
            </w:pPr>
            <w:r w:rsidRPr="005D0365">
              <w:rPr>
                <w:b/>
                <w:szCs w:val="24"/>
              </w:rPr>
              <w:t>4.4.1. Impactul asupra datelor cu caracter personal</w:t>
            </w:r>
          </w:p>
          <w:p w14:paraId="50C86636" w14:textId="77777777" w:rsidR="00B72A62" w:rsidRPr="005D0365" w:rsidRDefault="00B72A62" w:rsidP="002C50D7">
            <w:pPr>
              <w:tabs>
                <w:tab w:val="left" w:pos="884"/>
                <w:tab w:val="left" w:pos="1196"/>
              </w:tabs>
              <w:jc w:val="both"/>
              <w:rPr>
                <w:b/>
                <w:szCs w:val="24"/>
              </w:rPr>
            </w:pPr>
            <w:r w:rsidRPr="005D0365">
              <w:rPr>
                <w:b/>
                <w:szCs w:val="24"/>
              </w:rPr>
              <w:t>4.4.2. Impactul asupra echității și egalității de gen</w:t>
            </w:r>
          </w:p>
        </w:tc>
      </w:tr>
      <w:tr w:rsidR="00B72A62" w:rsidRPr="005D0365" w14:paraId="4DC3A71A" w14:textId="77777777" w:rsidTr="002C50D7">
        <w:tc>
          <w:tcPr>
            <w:tcW w:w="5000" w:type="pct"/>
          </w:tcPr>
          <w:p w14:paraId="09C10AB0" w14:textId="77777777" w:rsidR="00B72A62" w:rsidRPr="005D0365" w:rsidRDefault="00B72A62" w:rsidP="002C50D7">
            <w:pPr>
              <w:rPr>
                <w:b/>
                <w:szCs w:val="24"/>
              </w:rPr>
            </w:pPr>
            <w:r w:rsidRPr="005D0365">
              <w:rPr>
                <w:szCs w:val="24"/>
              </w:rPr>
              <w:t>Nu este aplicabil</w:t>
            </w:r>
          </w:p>
        </w:tc>
      </w:tr>
      <w:tr w:rsidR="00B72A62" w:rsidRPr="005D0365" w14:paraId="06FA3DFD" w14:textId="77777777" w:rsidTr="002C50D7">
        <w:tc>
          <w:tcPr>
            <w:tcW w:w="5000" w:type="pct"/>
          </w:tcPr>
          <w:p w14:paraId="65EE6DE1" w14:textId="77777777" w:rsidR="00B72A62" w:rsidRPr="005D0365" w:rsidRDefault="00B72A62" w:rsidP="002C50D7">
            <w:pPr>
              <w:rPr>
                <w:b/>
                <w:szCs w:val="24"/>
              </w:rPr>
            </w:pPr>
            <w:r w:rsidRPr="005D0365">
              <w:rPr>
                <w:b/>
                <w:szCs w:val="24"/>
              </w:rPr>
              <w:t>4.5. Impactul asupra mediului</w:t>
            </w:r>
          </w:p>
        </w:tc>
      </w:tr>
      <w:tr w:rsidR="00B72A62" w:rsidRPr="005D0365" w14:paraId="3B5860C2" w14:textId="77777777" w:rsidTr="002C50D7">
        <w:tc>
          <w:tcPr>
            <w:tcW w:w="5000" w:type="pct"/>
          </w:tcPr>
          <w:p w14:paraId="4928BFF1" w14:textId="77777777" w:rsidR="00B72A62" w:rsidRPr="005D0365" w:rsidRDefault="00B72A62" w:rsidP="002C50D7">
            <w:pPr>
              <w:rPr>
                <w:b/>
                <w:szCs w:val="24"/>
              </w:rPr>
            </w:pPr>
            <w:r w:rsidRPr="005D0365">
              <w:rPr>
                <w:szCs w:val="24"/>
              </w:rPr>
              <w:t>Nu este aplicabil</w:t>
            </w:r>
          </w:p>
        </w:tc>
      </w:tr>
      <w:tr w:rsidR="00B72A62" w:rsidRPr="005D0365" w14:paraId="2AEC8219" w14:textId="77777777" w:rsidTr="002C50D7">
        <w:tc>
          <w:tcPr>
            <w:tcW w:w="5000" w:type="pct"/>
          </w:tcPr>
          <w:p w14:paraId="4884D502" w14:textId="77777777" w:rsidR="00B72A62" w:rsidRPr="005D0365" w:rsidRDefault="00B72A62" w:rsidP="002C50D7">
            <w:pPr>
              <w:rPr>
                <w:b/>
                <w:szCs w:val="24"/>
              </w:rPr>
            </w:pPr>
            <w:r w:rsidRPr="005D0365">
              <w:rPr>
                <w:b/>
                <w:szCs w:val="24"/>
              </w:rPr>
              <w:t>4.6. Alte impacturi și informații relevante</w:t>
            </w:r>
          </w:p>
        </w:tc>
      </w:tr>
      <w:tr w:rsidR="00B72A62" w:rsidRPr="005D0365" w14:paraId="31BBD8B4" w14:textId="77777777" w:rsidTr="002C50D7">
        <w:tc>
          <w:tcPr>
            <w:tcW w:w="5000" w:type="pct"/>
          </w:tcPr>
          <w:p w14:paraId="4E47C0CA" w14:textId="77777777" w:rsidR="00B72A62" w:rsidRPr="005D0365" w:rsidRDefault="00B72A62" w:rsidP="002C50D7">
            <w:pPr>
              <w:rPr>
                <w:b/>
                <w:szCs w:val="24"/>
              </w:rPr>
            </w:pPr>
            <w:r w:rsidRPr="005D0365">
              <w:rPr>
                <w:szCs w:val="24"/>
              </w:rPr>
              <w:t>Nu este aplicabil</w:t>
            </w:r>
          </w:p>
        </w:tc>
      </w:tr>
      <w:tr w:rsidR="00B81D27" w:rsidRPr="00A9600A" w14:paraId="3CA02FCF" w14:textId="77777777" w:rsidTr="00DF733A">
        <w:trPr>
          <w:trHeight w:val="20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6CA1" w14:textId="02C6BCAB" w:rsidR="00B81D27" w:rsidRPr="00A9600A" w:rsidRDefault="00B81D27" w:rsidP="00B81D27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A9600A">
              <w:rPr>
                <w:b/>
                <w:color w:val="000000" w:themeColor="text1"/>
                <w:szCs w:val="24"/>
                <w:lang w:val="ro-MD"/>
              </w:rPr>
              <w:t xml:space="preserve">5. </w:t>
            </w:r>
            <w:r w:rsidR="002D21AE" w:rsidRPr="005D0365">
              <w:rPr>
                <w:b/>
                <w:bCs/>
                <w:szCs w:val="24"/>
              </w:rPr>
              <w:t xml:space="preserve">Compatibilitatea proiectului actului </w:t>
            </w:r>
            <w:r w:rsidR="008D77AB">
              <w:rPr>
                <w:b/>
                <w:color w:val="000000" w:themeColor="text1"/>
                <w:szCs w:val="24"/>
                <w:lang w:val="ro-MD"/>
              </w:rPr>
              <w:t>administrativ</w:t>
            </w:r>
            <w:r w:rsidR="008D77AB" w:rsidRPr="005D0365">
              <w:rPr>
                <w:b/>
                <w:bCs/>
                <w:szCs w:val="24"/>
              </w:rPr>
              <w:t xml:space="preserve"> </w:t>
            </w:r>
            <w:r w:rsidR="002D21AE" w:rsidRPr="005D0365">
              <w:rPr>
                <w:b/>
                <w:bCs/>
                <w:szCs w:val="24"/>
              </w:rPr>
              <w:t>cu legislația UE</w:t>
            </w:r>
          </w:p>
        </w:tc>
      </w:tr>
      <w:tr w:rsidR="00B81D27" w:rsidRPr="00A9600A" w14:paraId="6A793C56" w14:textId="77777777" w:rsidTr="00DF73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F170" w14:textId="0E8FC7C4" w:rsidR="00B81D27" w:rsidRPr="00A9600A" w:rsidRDefault="002D21AE" w:rsidP="00B81D27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>
              <w:rPr>
                <w:color w:val="000000" w:themeColor="text1"/>
                <w:szCs w:val="24"/>
                <w:lang w:val="ro-MD" w:eastAsia="en-US"/>
              </w:rPr>
              <w:t>Nu este aplicabil</w:t>
            </w:r>
          </w:p>
        </w:tc>
      </w:tr>
      <w:tr w:rsidR="00B81D27" w:rsidRPr="00A9600A" w14:paraId="28D3442D" w14:textId="77777777" w:rsidTr="00DF733A">
        <w:trPr>
          <w:trHeight w:val="28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A99A" w14:textId="7FC7BEF3" w:rsidR="00B81D27" w:rsidRPr="00A9600A" w:rsidRDefault="00B81D27" w:rsidP="00B81D27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A9600A">
              <w:rPr>
                <w:b/>
                <w:color w:val="000000" w:themeColor="text1"/>
                <w:szCs w:val="24"/>
                <w:lang w:val="ro-MD"/>
              </w:rPr>
              <w:t>6. Avizarea și consultarea publică a proiectului</w:t>
            </w:r>
          </w:p>
        </w:tc>
      </w:tr>
      <w:tr w:rsidR="00B81D27" w:rsidRPr="00A9600A" w14:paraId="19334903" w14:textId="77777777" w:rsidTr="00DF733A">
        <w:trPr>
          <w:trHeight w:val="8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33E9" w14:textId="6471DBB0" w:rsidR="00B81D27" w:rsidRPr="00A9600A" w:rsidRDefault="00B81D27" w:rsidP="00B81D27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 w:themeColor="text1"/>
                <w:szCs w:val="24"/>
                <w:lang w:val="ro-MD"/>
              </w:rPr>
            </w:pPr>
            <w:r w:rsidRPr="00A9600A">
              <w:rPr>
                <w:color w:val="000000" w:themeColor="text1"/>
                <w:szCs w:val="24"/>
                <w:lang w:val="ro-MD"/>
              </w:rPr>
              <w:t>Proiectul de decizie a fost avizat de comisiile consultative de specialitate, secretarul Consiliului raional Florești și efectuată expertiza juridică de către Secția Juridică, Resurse Umane și Administrație Publică. În scopul respectării prevederilor Legii nr.239/2008 ,,Privind transparența în procesul decizional’’, proiectul a fost plasat pe site-ul Consiliului raional la directoriul ,,Procesul decizional”.</w:t>
            </w:r>
          </w:p>
        </w:tc>
      </w:tr>
      <w:tr w:rsidR="00712E94" w:rsidRPr="005D0365" w14:paraId="337E6970" w14:textId="77777777" w:rsidTr="002C50D7">
        <w:tc>
          <w:tcPr>
            <w:tcW w:w="5000" w:type="pct"/>
          </w:tcPr>
          <w:p w14:paraId="13FEDD59" w14:textId="38214CD6" w:rsidR="00712E94" w:rsidRPr="005D0365" w:rsidRDefault="00F564D4" w:rsidP="002C50D7">
            <w:pPr>
              <w:rPr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7</w:t>
            </w:r>
            <w:r w:rsidR="00712E94" w:rsidRPr="005D0365">
              <w:rPr>
                <w:b/>
                <w:bCs/>
                <w:noProof/>
                <w:szCs w:val="24"/>
              </w:rPr>
              <w:t>. Modul de încorporare a actului în cadrul normativ existent</w:t>
            </w:r>
          </w:p>
        </w:tc>
      </w:tr>
      <w:tr w:rsidR="00712E94" w:rsidRPr="005D0365" w14:paraId="71A84F61" w14:textId="77777777" w:rsidTr="002C50D7">
        <w:tc>
          <w:tcPr>
            <w:tcW w:w="5000" w:type="pct"/>
          </w:tcPr>
          <w:p w14:paraId="139FB9D1" w14:textId="77777777" w:rsidR="00712E94" w:rsidRPr="005D0365" w:rsidRDefault="00712E94" w:rsidP="002C50D7">
            <w:pPr>
              <w:tabs>
                <w:tab w:val="left" w:pos="884"/>
                <w:tab w:val="left" w:pos="1196"/>
              </w:tabs>
              <w:jc w:val="both"/>
              <w:rPr>
                <w:bCs/>
                <w:noProof/>
                <w:szCs w:val="24"/>
              </w:rPr>
            </w:pPr>
            <w:r w:rsidRPr="005D0365">
              <w:rPr>
                <w:rFonts w:eastAsia="Calibri"/>
                <w:bCs/>
                <w:noProof/>
                <w:szCs w:val="24"/>
              </w:rPr>
              <w:t>Proiectul de decizie este întocmit în conformitate cu actele normative în vigoare.</w:t>
            </w:r>
          </w:p>
        </w:tc>
      </w:tr>
      <w:tr w:rsidR="00712E94" w:rsidRPr="005D0365" w14:paraId="78E54447" w14:textId="77777777" w:rsidTr="002C50D7">
        <w:tc>
          <w:tcPr>
            <w:tcW w:w="5000" w:type="pct"/>
          </w:tcPr>
          <w:p w14:paraId="60FA2EE0" w14:textId="7E77E93D" w:rsidR="00712E94" w:rsidRPr="005D0365" w:rsidRDefault="00F564D4" w:rsidP="002C50D7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8</w:t>
            </w:r>
            <w:r w:rsidR="00712E94" w:rsidRPr="005D0365">
              <w:rPr>
                <w:b/>
                <w:bCs/>
                <w:noProof/>
                <w:szCs w:val="24"/>
              </w:rPr>
              <w:t>. Măsurile necesare pentru implementarea prevederilor proiectului actului normativ</w:t>
            </w:r>
          </w:p>
        </w:tc>
      </w:tr>
      <w:tr w:rsidR="00712E94" w:rsidRPr="005D0365" w14:paraId="5F03D109" w14:textId="77777777" w:rsidTr="002C50D7">
        <w:tc>
          <w:tcPr>
            <w:tcW w:w="5000" w:type="pct"/>
          </w:tcPr>
          <w:p w14:paraId="0E795022" w14:textId="3D9FCDC0" w:rsidR="00712E94" w:rsidRPr="005D0365" w:rsidRDefault="002D21AE" w:rsidP="002C50D7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noProof/>
                <w:szCs w:val="24"/>
              </w:rPr>
            </w:pPr>
            <w:r>
              <w:rPr>
                <w:color w:val="000000" w:themeColor="text1"/>
                <w:szCs w:val="24"/>
                <w:lang w:val="ro-MD" w:eastAsia="en-US"/>
              </w:rPr>
              <w:t>Nu este aplicabil</w:t>
            </w:r>
          </w:p>
        </w:tc>
      </w:tr>
    </w:tbl>
    <w:p w14:paraId="656B8157" w14:textId="77777777" w:rsidR="00EE5B10" w:rsidRDefault="00EE5B10" w:rsidP="00EE5B10">
      <w:pPr>
        <w:rPr>
          <w:szCs w:val="24"/>
        </w:rPr>
      </w:pPr>
    </w:p>
    <w:p w14:paraId="68B81A12" w14:textId="77777777" w:rsidR="00712E94" w:rsidRDefault="00712E94" w:rsidP="00EE5B10">
      <w:pPr>
        <w:rPr>
          <w:szCs w:val="24"/>
        </w:rPr>
      </w:pPr>
    </w:p>
    <w:p w14:paraId="49F3EDA4" w14:textId="77777777" w:rsidR="00712E94" w:rsidRPr="00B81E7F" w:rsidRDefault="00712E94" w:rsidP="00EE5B10">
      <w:pPr>
        <w:rPr>
          <w:szCs w:val="24"/>
        </w:rPr>
      </w:pPr>
    </w:p>
    <w:p w14:paraId="1A846538" w14:textId="19F868E6" w:rsidR="008D77AB" w:rsidRPr="00A9600A" w:rsidRDefault="006E4DDC" w:rsidP="008D77AB">
      <w:pPr>
        <w:ind w:right="209"/>
        <w:rPr>
          <w:szCs w:val="24"/>
          <w:lang w:val="ro-MD"/>
        </w:rPr>
      </w:pPr>
      <w:bookmarkStart w:id="2" w:name="_Hlk240032074"/>
      <w:r w:rsidRPr="00A9600A">
        <w:rPr>
          <w:szCs w:val="24"/>
          <w:lang w:val="ro-MD"/>
        </w:rPr>
        <w:t>Elaborat:</w:t>
      </w:r>
      <w:r w:rsidR="008D77AB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="008D77AB" w:rsidRPr="00A9600A">
        <w:rPr>
          <w:szCs w:val="24"/>
          <w:lang w:val="ro-MD"/>
        </w:rPr>
        <w:t xml:space="preserve">Diana Pantaz, </w:t>
      </w:r>
    </w:p>
    <w:p w14:paraId="642BE631" w14:textId="77777777" w:rsidR="008D77AB" w:rsidRDefault="008D77AB" w:rsidP="008D77AB">
      <w:pPr>
        <w:ind w:left="2160" w:firstLine="720"/>
        <w:rPr>
          <w:b/>
          <w:bCs/>
          <w:szCs w:val="24"/>
        </w:rPr>
      </w:pPr>
      <w:r w:rsidRPr="00A9600A">
        <w:rPr>
          <w:szCs w:val="24"/>
          <w:lang w:val="ro-MD"/>
        </w:rPr>
        <w:t>șefă direcție generală, DGECTS Florești</w:t>
      </w:r>
      <w:r w:rsidRPr="00A9600A">
        <w:rPr>
          <w:b/>
          <w:bCs/>
          <w:szCs w:val="24"/>
        </w:rPr>
        <w:t xml:space="preserve"> </w:t>
      </w:r>
    </w:p>
    <w:p w14:paraId="39E53E09" w14:textId="77777777" w:rsidR="00EF1D8A" w:rsidRPr="00A9600A" w:rsidRDefault="00EF1D8A" w:rsidP="008D77AB">
      <w:pPr>
        <w:ind w:left="2160" w:firstLine="720"/>
        <w:rPr>
          <w:b/>
          <w:bCs/>
          <w:szCs w:val="24"/>
        </w:rPr>
      </w:pPr>
    </w:p>
    <w:p w14:paraId="051FAC52" w14:textId="032ABF45" w:rsidR="006E4DDC" w:rsidRPr="00A9600A" w:rsidRDefault="006E4DDC" w:rsidP="008D77AB">
      <w:pPr>
        <w:ind w:left="3600" w:firstLine="720"/>
        <w:rPr>
          <w:szCs w:val="24"/>
          <w:lang w:val="ro-MD"/>
        </w:rPr>
      </w:pPr>
      <w:r w:rsidRPr="00A9600A">
        <w:rPr>
          <w:szCs w:val="24"/>
          <w:lang w:val="ro-MD"/>
        </w:rPr>
        <w:t>Vadim Gonța,</w:t>
      </w:r>
    </w:p>
    <w:p w14:paraId="2B226AE1" w14:textId="77777777" w:rsidR="006E4DDC" w:rsidRPr="00A9600A" w:rsidRDefault="006E4DDC" w:rsidP="006E4DDC">
      <w:pPr>
        <w:rPr>
          <w:szCs w:val="24"/>
          <w:lang w:val="ro-MD"/>
        </w:rPr>
      </w:pP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</w:r>
      <w:r w:rsidRPr="00A9600A">
        <w:rPr>
          <w:szCs w:val="24"/>
          <w:lang w:val="ro-MD"/>
        </w:rPr>
        <w:tab/>
        <w:t>specialist principal, Serviciul Relații Funciare și Cadastru,</w:t>
      </w:r>
    </w:p>
    <w:p w14:paraId="626B1034" w14:textId="77777777" w:rsidR="006E4DDC" w:rsidRPr="00A9600A" w:rsidRDefault="006E4DDC" w:rsidP="006E4DDC">
      <w:pPr>
        <w:ind w:left="2832" w:firstLine="708"/>
        <w:rPr>
          <w:b/>
          <w:szCs w:val="24"/>
          <w:lang w:val="ro-MD"/>
        </w:rPr>
      </w:pPr>
      <w:r w:rsidRPr="00A9600A">
        <w:rPr>
          <w:szCs w:val="24"/>
          <w:lang w:val="ro-MD"/>
        </w:rPr>
        <w:t xml:space="preserve"> Direcția Infrastructură, Transport și Cadastru</w:t>
      </w:r>
    </w:p>
    <w:bookmarkEnd w:id="2"/>
    <w:p w14:paraId="417632F3" w14:textId="6857A346" w:rsidR="000E49C9" w:rsidRPr="00A9600A" w:rsidRDefault="000E49C9" w:rsidP="006E4DDC">
      <w:pPr>
        <w:tabs>
          <w:tab w:val="left" w:pos="884"/>
          <w:tab w:val="left" w:pos="1196"/>
        </w:tabs>
        <w:rPr>
          <w:color w:val="000000" w:themeColor="text1"/>
          <w:szCs w:val="24"/>
          <w:lang w:val="ro-MD"/>
        </w:rPr>
      </w:pPr>
    </w:p>
    <w:sectPr w:rsidR="000E49C9" w:rsidRPr="00A9600A" w:rsidSect="002A7000">
      <w:pgSz w:w="12240" w:h="15840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D1C"/>
    <w:multiLevelType w:val="hybridMultilevel"/>
    <w:tmpl w:val="4614E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56896"/>
    <w:multiLevelType w:val="hybridMultilevel"/>
    <w:tmpl w:val="200CBAA8"/>
    <w:lvl w:ilvl="0" w:tplc="43DE230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5D2D76"/>
    <w:multiLevelType w:val="hybridMultilevel"/>
    <w:tmpl w:val="6F02F7A8"/>
    <w:lvl w:ilvl="0" w:tplc="F8EAB0F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F1DCC"/>
    <w:multiLevelType w:val="hybridMultilevel"/>
    <w:tmpl w:val="E4B6C720"/>
    <w:lvl w:ilvl="0" w:tplc="C31EE47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269A11F1"/>
    <w:multiLevelType w:val="hybridMultilevel"/>
    <w:tmpl w:val="7D406904"/>
    <w:lvl w:ilvl="0" w:tplc="6CE06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7208DA"/>
    <w:multiLevelType w:val="hybridMultilevel"/>
    <w:tmpl w:val="9D5696D6"/>
    <w:lvl w:ilvl="0" w:tplc="A4AA7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6526A0"/>
    <w:multiLevelType w:val="hybridMultilevel"/>
    <w:tmpl w:val="FFFFFFFF"/>
    <w:lvl w:ilvl="0" w:tplc="04190017">
      <w:start w:val="1"/>
      <w:numFmt w:val="lowerLetter"/>
      <w:lvlText w:val="%1)"/>
      <w:lvlJc w:val="left"/>
      <w:pPr>
        <w:tabs>
          <w:tab w:val="num" w:pos="1005"/>
        </w:tabs>
        <w:ind w:left="100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7" w15:restartNumberingAfterBreak="0">
    <w:nsid w:val="34AF4D15"/>
    <w:multiLevelType w:val="multilevel"/>
    <w:tmpl w:val="224878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0E00495"/>
    <w:multiLevelType w:val="hybridMultilevel"/>
    <w:tmpl w:val="732A8DB2"/>
    <w:lvl w:ilvl="0" w:tplc="D0BC491E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9" w15:restartNumberingAfterBreak="0">
    <w:nsid w:val="4C662443"/>
    <w:multiLevelType w:val="hybridMultilevel"/>
    <w:tmpl w:val="8FC64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DC42B4"/>
    <w:multiLevelType w:val="hybridMultilevel"/>
    <w:tmpl w:val="904AD324"/>
    <w:lvl w:ilvl="0" w:tplc="AE4C1A9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548E0565"/>
    <w:multiLevelType w:val="hybridMultilevel"/>
    <w:tmpl w:val="200CBA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A516CC"/>
    <w:multiLevelType w:val="hybridMultilevel"/>
    <w:tmpl w:val="B6684A90"/>
    <w:lvl w:ilvl="0" w:tplc="D1227C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B74BEE"/>
    <w:multiLevelType w:val="hybridMultilevel"/>
    <w:tmpl w:val="4E9045A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DF3F2A"/>
    <w:multiLevelType w:val="hybridMultilevel"/>
    <w:tmpl w:val="A45AC28A"/>
    <w:lvl w:ilvl="0" w:tplc="773A7756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83B5ACF"/>
    <w:multiLevelType w:val="hybridMultilevel"/>
    <w:tmpl w:val="78A60842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E2D4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BB953DB"/>
    <w:multiLevelType w:val="hybridMultilevel"/>
    <w:tmpl w:val="088AEC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070F94"/>
    <w:multiLevelType w:val="hybridMultilevel"/>
    <w:tmpl w:val="6BAE6C76"/>
    <w:lvl w:ilvl="0" w:tplc="86C4A6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7200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684128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4547161">
    <w:abstractNumId w:val="3"/>
  </w:num>
  <w:num w:numId="4" w16cid:durableId="648632243">
    <w:abstractNumId w:val="8"/>
  </w:num>
  <w:num w:numId="5" w16cid:durableId="396242954">
    <w:abstractNumId w:val="9"/>
  </w:num>
  <w:num w:numId="6" w16cid:durableId="1902205154">
    <w:abstractNumId w:val="10"/>
  </w:num>
  <w:num w:numId="7" w16cid:durableId="538710074">
    <w:abstractNumId w:val="14"/>
  </w:num>
  <w:num w:numId="8" w16cid:durableId="1181360651">
    <w:abstractNumId w:val="1"/>
  </w:num>
  <w:num w:numId="9" w16cid:durableId="1137986617">
    <w:abstractNumId w:val="4"/>
  </w:num>
  <w:num w:numId="10" w16cid:durableId="8046648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2170262">
    <w:abstractNumId w:val="5"/>
  </w:num>
  <w:num w:numId="12" w16cid:durableId="958337904">
    <w:abstractNumId w:val="7"/>
  </w:num>
  <w:num w:numId="13" w16cid:durableId="16837790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8538051">
    <w:abstractNumId w:val="6"/>
  </w:num>
  <w:num w:numId="15" w16cid:durableId="955253728">
    <w:abstractNumId w:val="13"/>
  </w:num>
  <w:num w:numId="16" w16cid:durableId="892158604">
    <w:abstractNumId w:val="16"/>
  </w:num>
  <w:num w:numId="17" w16cid:durableId="205290367">
    <w:abstractNumId w:val="2"/>
  </w:num>
  <w:num w:numId="18" w16cid:durableId="469132639">
    <w:abstractNumId w:val="11"/>
  </w:num>
  <w:num w:numId="19" w16cid:durableId="831411212">
    <w:abstractNumId w:val="15"/>
  </w:num>
  <w:num w:numId="20" w16cid:durableId="11686678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autoHyphenation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E0"/>
    <w:rsid w:val="000012C1"/>
    <w:rsid w:val="00004501"/>
    <w:rsid w:val="00012915"/>
    <w:rsid w:val="00016A60"/>
    <w:rsid w:val="00020BF6"/>
    <w:rsid w:val="00021175"/>
    <w:rsid w:val="0004429A"/>
    <w:rsid w:val="00046490"/>
    <w:rsid w:val="0005153C"/>
    <w:rsid w:val="00053DCB"/>
    <w:rsid w:val="0005651C"/>
    <w:rsid w:val="00056DD0"/>
    <w:rsid w:val="00060AD1"/>
    <w:rsid w:val="00063A6A"/>
    <w:rsid w:val="000652E4"/>
    <w:rsid w:val="00067BC9"/>
    <w:rsid w:val="000766DC"/>
    <w:rsid w:val="0008516B"/>
    <w:rsid w:val="00085C72"/>
    <w:rsid w:val="000865A3"/>
    <w:rsid w:val="000943E0"/>
    <w:rsid w:val="000A0C51"/>
    <w:rsid w:val="000A6533"/>
    <w:rsid w:val="000B1C90"/>
    <w:rsid w:val="000B5933"/>
    <w:rsid w:val="000B7F06"/>
    <w:rsid w:val="000C4F0A"/>
    <w:rsid w:val="000D4733"/>
    <w:rsid w:val="000D7680"/>
    <w:rsid w:val="000E1D53"/>
    <w:rsid w:val="000E30FB"/>
    <w:rsid w:val="000E3F0A"/>
    <w:rsid w:val="000E49C9"/>
    <w:rsid w:val="000E5393"/>
    <w:rsid w:val="000F48AA"/>
    <w:rsid w:val="000F605F"/>
    <w:rsid w:val="000F723F"/>
    <w:rsid w:val="000F7424"/>
    <w:rsid w:val="001066C9"/>
    <w:rsid w:val="0011027E"/>
    <w:rsid w:val="00113A83"/>
    <w:rsid w:val="001152DA"/>
    <w:rsid w:val="001170CD"/>
    <w:rsid w:val="0011775C"/>
    <w:rsid w:val="00117FA1"/>
    <w:rsid w:val="00122D8E"/>
    <w:rsid w:val="0012325A"/>
    <w:rsid w:val="00124823"/>
    <w:rsid w:val="001271D5"/>
    <w:rsid w:val="0013699F"/>
    <w:rsid w:val="00141225"/>
    <w:rsid w:val="001443E9"/>
    <w:rsid w:val="00145055"/>
    <w:rsid w:val="0015676A"/>
    <w:rsid w:val="00161E24"/>
    <w:rsid w:val="00166139"/>
    <w:rsid w:val="00167000"/>
    <w:rsid w:val="00172637"/>
    <w:rsid w:val="001768A4"/>
    <w:rsid w:val="00177D27"/>
    <w:rsid w:val="00182482"/>
    <w:rsid w:val="00187194"/>
    <w:rsid w:val="00191109"/>
    <w:rsid w:val="00196A86"/>
    <w:rsid w:val="001A10A2"/>
    <w:rsid w:val="001A17B0"/>
    <w:rsid w:val="001A618D"/>
    <w:rsid w:val="001A7EE8"/>
    <w:rsid w:val="001B2507"/>
    <w:rsid w:val="001B296D"/>
    <w:rsid w:val="001D6B2F"/>
    <w:rsid w:val="001E0F69"/>
    <w:rsid w:val="001E37BA"/>
    <w:rsid w:val="001E407E"/>
    <w:rsid w:val="001E4B9C"/>
    <w:rsid w:val="001F1822"/>
    <w:rsid w:val="002011CB"/>
    <w:rsid w:val="00202466"/>
    <w:rsid w:val="0020473F"/>
    <w:rsid w:val="002064C0"/>
    <w:rsid w:val="0020704E"/>
    <w:rsid w:val="002165F8"/>
    <w:rsid w:val="00231345"/>
    <w:rsid w:val="00244EA7"/>
    <w:rsid w:val="002468FB"/>
    <w:rsid w:val="002504D2"/>
    <w:rsid w:val="00260DDF"/>
    <w:rsid w:val="0026455D"/>
    <w:rsid w:val="00264A9F"/>
    <w:rsid w:val="0026795B"/>
    <w:rsid w:val="0027013A"/>
    <w:rsid w:val="00271732"/>
    <w:rsid w:val="00272C6A"/>
    <w:rsid w:val="00282596"/>
    <w:rsid w:val="002833E2"/>
    <w:rsid w:val="0028445C"/>
    <w:rsid w:val="00286F94"/>
    <w:rsid w:val="00287CAF"/>
    <w:rsid w:val="00292ED1"/>
    <w:rsid w:val="002A4D87"/>
    <w:rsid w:val="002A7000"/>
    <w:rsid w:val="002B6038"/>
    <w:rsid w:val="002B6895"/>
    <w:rsid w:val="002C31F1"/>
    <w:rsid w:val="002C3F5C"/>
    <w:rsid w:val="002C43BC"/>
    <w:rsid w:val="002D21AE"/>
    <w:rsid w:val="002E2E35"/>
    <w:rsid w:val="002E46EC"/>
    <w:rsid w:val="002E540D"/>
    <w:rsid w:val="002E71D5"/>
    <w:rsid w:val="002F2715"/>
    <w:rsid w:val="00300642"/>
    <w:rsid w:val="003030F7"/>
    <w:rsid w:val="00304FDA"/>
    <w:rsid w:val="003061CC"/>
    <w:rsid w:val="00306EA7"/>
    <w:rsid w:val="00311C04"/>
    <w:rsid w:val="003178AC"/>
    <w:rsid w:val="00320DAE"/>
    <w:rsid w:val="0032275A"/>
    <w:rsid w:val="00330C58"/>
    <w:rsid w:val="0033332D"/>
    <w:rsid w:val="0033519B"/>
    <w:rsid w:val="0034378F"/>
    <w:rsid w:val="00347E66"/>
    <w:rsid w:val="003656EB"/>
    <w:rsid w:val="00366A03"/>
    <w:rsid w:val="00367FA8"/>
    <w:rsid w:val="003703C6"/>
    <w:rsid w:val="00380425"/>
    <w:rsid w:val="00383768"/>
    <w:rsid w:val="003846C9"/>
    <w:rsid w:val="003968B9"/>
    <w:rsid w:val="003A1ED9"/>
    <w:rsid w:val="003A22D4"/>
    <w:rsid w:val="003C2D04"/>
    <w:rsid w:val="003D0C92"/>
    <w:rsid w:val="003D350A"/>
    <w:rsid w:val="003F3C84"/>
    <w:rsid w:val="00402844"/>
    <w:rsid w:val="00405723"/>
    <w:rsid w:val="0040727F"/>
    <w:rsid w:val="00410F21"/>
    <w:rsid w:val="004114AD"/>
    <w:rsid w:val="004444DC"/>
    <w:rsid w:val="00450316"/>
    <w:rsid w:val="00454DE7"/>
    <w:rsid w:val="00455D99"/>
    <w:rsid w:val="00457DC1"/>
    <w:rsid w:val="004711B0"/>
    <w:rsid w:val="004713E7"/>
    <w:rsid w:val="00476CA4"/>
    <w:rsid w:val="00477027"/>
    <w:rsid w:val="00486268"/>
    <w:rsid w:val="0048703C"/>
    <w:rsid w:val="00487830"/>
    <w:rsid w:val="00487BCE"/>
    <w:rsid w:val="004A4DB9"/>
    <w:rsid w:val="004A6AA3"/>
    <w:rsid w:val="004A792D"/>
    <w:rsid w:val="004A7D44"/>
    <w:rsid w:val="004B5549"/>
    <w:rsid w:val="004B5EF9"/>
    <w:rsid w:val="004B65C1"/>
    <w:rsid w:val="004C065D"/>
    <w:rsid w:val="004C2476"/>
    <w:rsid w:val="004C47B0"/>
    <w:rsid w:val="004C5490"/>
    <w:rsid w:val="004D2FA7"/>
    <w:rsid w:val="004E1616"/>
    <w:rsid w:val="004E3258"/>
    <w:rsid w:val="004F2386"/>
    <w:rsid w:val="004F5B01"/>
    <w:rsid w:val="004F5FA5"/>
    <w:rsid w:val="004F60BE"/>
    <w:rsid w:val="004F75CD"/>
    <w:rsid w:val="004F7A66"/>
    <w:rsid w:val="00507111"/>
    <w:rsid w:val="00507870"/>
    <w:rsid w:val="00522F69"/>
    <w:rsid w:val="00523F28"/>
    <w:rsid w:val="005275A9"/>
    <w:rsid w:val="00534286"/>
    <w:rsid w:val="00537648"/>
    <w:rsid w:val="0054375A"/>
    <w:rsid w:val="00560988"/>
    <w:rsid w:val="00562F8E"/>
    <w:rsid w:val="00563724"/>
    <w:rsid w:val="00565E57"/>
    <w:rsid w:val="00566CF3"/>
    <w:rsid w:val="00566D27"/>
    <w:rsid w:val="00570AC1"/>
    <w:rsid w:val="005770B2"/>
    <w:rsid w:val="00581D09"/>
    <w:rsid w:val="00590173"/>
    <w:rsid w:val="005919CF"/>
    <w:rsid w:val="00592AF2"/>
    <w:rsid w:val="00596CD2"/>
    <w:rsid w:val="005A678B"/>
    <w:rsid w:val="005B094B"/>
    <w:rsid w:val="005B0ED1"/>
    <w:rsid w:val="005B2987"/>
    <w:rsid w:val="005B55B0"/>
    <w:rsid w:val="005B75C3"/>
    <w:rsid w:val="005C101D"/>
    <w:rsid w:val="005D3298"/>
    <w:rsid w:val="005E25C8"/>
    <w:rsid w:val="005E6A1A"/>
    <w:rsid w:val="005F1EDA"/>
    <w:rsid w:val="005F638F"/>
    <w:rsid w:val="00602C04"/>
    <w:rsid w:val="00602DEB"/>
    <w:rsid w:val="0061074D"/>
    <w:rsid w:val="00611007"/>
    <w:rsid w:val="00616A9F"/>
    <w:rsid w:val="00617F83"/>
    <w:rsid w:val="00620C9D"/>
    <w:rsid w:val="006231B1"/>
    <w:rsid w:val="0062441A"/>
    <w:rsid w:val="00624891"/>
    <w:rsid w:val="00627BE1"/>
    <w:rsid w:val="00630056"/>
    <w:rsid w:val="00632BF8"/>
    <w:rsid w:val="00633460"/>
    <w:rsid w:val="00635F85"/>
    <w:rsid w:val="006429B8"/>
    <w:rsid w:val="00644DE1"/>
    <w:rsid w:val="006450DB"/>
    <w:rsid w:val="00652799"/>
    <w:rsid w:val="00653AFB"/>
    <w:rsid w:val="00654828"/>
    <w:rsid w:val="0065646F"/>
    <w:rsid w:val="00666378"/>
    <w:rsid w:val="00667BA4"/>
    <w:rsid w:val="0067285D"/>
    <w:rsid w:val="00676EC8"/>
    <w:rsid w:val="00683BAE"/>
    <w:rsid w:val="006873F5"/>
    <w:rsid w:val="00691641"/>
    <w:rsid w:val="00692CFB"/>
    <w:rsid w:val="00695254"/>
    <w:rsid w:val="006967D7"/>
    <w:rsid w:val="006A31D7"/>
    <w:rsid w:val="006A45CC"/>
    <w:rsid w:val="006C781F"/>
    <w:rsid w:val="006D109B"/>
    <w:rsid w:val="006D1A0A"/>
    <w:rsid w:val="006D3245"/>
    <w:rsid w:val="006D5E45"/>
    <w:rsid w:val="006D60AB"/>
    <w:rsid w:val="006E4DDC"/>
    <w:rsid w:val="006E5A8A"/>
    <w:rsid w:val="006F0CBA"/>
    <w:rsid w:val="006F3091"/>
    <w:rsid w:val="006F43F2"/>
    <w:rsid w:val="0070344B"/>
    <w:rsid w:val="00705B9B"/>
    <w:rsid w:val="00710CBD"/>
    <w:rsid w:val="00710E13"/>
    <w:rsid w:val="00712E94"/>
    <w:rsid w:val="007155A2"/>
    <w:rsid w:val="0072313B"/>
    <w:rsid w:val="00725152"/>
    <w:rsid w:val="00731CE9"/>
    <w:rsid w:val="007336C0"/>
    <w:rsid w:val="00737FD5"/>
    <w:rsid w:val="007434EA"/>
    <w:rsid w:val="00745B3A"/>
    <w:rsid w:val="0075217C"/>
    <w:rsid w:val="0075358E"/>
    <w:rsid w:val="007536F5"/>
    <w:rsid w:val="00762EF9"/>
    <w:rsid w:val="0076563E"/>
    <w:rsid w:val="00775BBF"/>
    <w:rsid w:val="00780456"/>
    <w:rsid w:val="007814A8"/>
    <w:rsid w:val="00782409"/>
    <w:rsid w:val="007917E6"/>
    <w:rsid w:val="007A3E03"/>
    <w:rsid w:val="007A44B8"/>
    <w:rsid w:val="007C2D60"/>
    <w:rsid w:val="007C36F9"/>
    <w:rsid w:val="007C700A"/>
    <w:rsid w:val="007D5405"/>
    <w:rsid w:val="007D6634"/>
    <w:rsid w:val="007E4AD1"/>
    <w:rsid w:val="007E5783"/>
    <w:rsid w:val="007E5AE0"/>
    <w:rsid w:val="007F1B00"/>
    <w:rsid w:val="007F66E1"/>
    <w:rsid w:val="00801B84"/>
    <w:rsid w:val="00802E60"/>
    <w:rsid w:val="0080478D"/>
    <w:rsid w:val="008210E5"/>
    <w:rsid w:val="00822976"/>
    <w:rsid w:val="008308DB"/>
    <w:rsid w:val="008313C0"/>
    <w:rsid w:val="00855596"/>
    <w:rsid w:val="0085566F"/>
    <w:rsid w:val="00860BAF"/>
    <w:rsid w:val="00864C64"/>
    <w:rsid w:val="00865336"/>
    <w:rsid w:val="00865ABA"/>
    <w:rsid w:val="008705B8"/>
    <w:rsid w:val="00870AA4"/>
    <w:rsid w:val="00877A74"/>
    <w:rsid w:val="00882BC3"/>
    <w:rsid w:val="008845E1"/>
    <w:rsid w:val="00885992"/>
    <w:rsid w:val="008907BA"/>
    <w:rsid w:val="008A1FB1"/>
    <w:rsid w:val="008A24BA"/>
    <w:rsid w:val="008A5C04"/>
    <w:rsid w:val="008A6226"/>
    <w:rsid w:val="008A7DFE"/>
    <w:rsid w:val="008B3C7B"/>
    <w:rsid w:val="008B4F0F"/>
    <w:rsid w:val="008C64F0"/>
    <w:rsid w:val="008D0203"/>
    <w:rsid w:val="008D7192"/>
    <w:rsid w:val="008D77AB"/>
    <w:rsid w:val="008E04F4"/>
    <w:rsid w:val="008E0B52"/>
    <w:rsid w:val="008E4877"/>
    <w:rsid w:val="008E53EF"/>
    <w:rsid w:val="008E5C16"/>
    <w:rsid w:val="008F4874"/>
    <w:rsid w:val="008F6EB2"/>
    <w:rsid w:val="00903BF5"/>
    <w:rsid w:val="00910C43"/>
    <w:rsid w:val="009116EE"/>
    <w:rsid w:val="0091200C"/>
    <w:rsid w:val="00917B68"/>
    <w:rsid w:val="00917DA8"/>
    <w:rsid w:val="00920096"/>
    <w:rsid w:val="00923583"/>
    <w:rsid w:val="00923608"/>
    <w:rsid w:val="00923B2C"/>
    <w:rsid w:val="0092529E"/>
    <w:rsid w:val="00927AD1"/>
    <w:rsid w:val="009435BE"/>
    <w:rsid w:val="009470BE"/>
    <w:rsid w:val="00951AA4"/>
    <w:rsid w:val="00952494"/>
    <w:rsid w:val="0095338C"/>
    <w:rsid w:val="009624B6"/>
    <w:rsid w:val="009630AE"/>
    <w:rsid w:val="00963CD4"/>
    <w:rsid w:val="00964769"/>
    <w:rsid w:val="00965C4D"/>
    <w:rsid w:val="00966246"/>
    <w:rsid w:val="009727C1"/>
    <w:rsid w:val="0098067F"/>
    <w:rsid w:val="00991EA8"/>
    <w:rsid w:val="00992092"/>
    <w:rsid w:val="00996F8E"/>
    <w:rsid w:val="00997E50"/>
    <w:rsid w:val="009A3451"/>
    <w:rsid w:val="009A689C"/>
    <w:rsid w:val="009B2BD6"/>
    <w:rsid w:val="009B4437"/>
    <w:rsid w:val="009B7127"/>
    <w:rsid w:val="009C43F5"/>
    <w:rsid w:val="009C471A"/>
    <w:rsid w:val="009C4CFE"/>
    <w:rsid w:val="009C6DC3"/>
    <w:rsid w:val="009D6E80"/>
    <w:rsid w:val="009E10BF"/>
    <w:rsid w:val="009E1895"/>
    <w:rsid w:val="009E7DB8"/>
    <w:rsid w:val="009F047B"/>
    <w:rsid w:val="009F04A2"/>
    <w:rsid w:val="009F1293"/>
    <w:rsid w:val="009F3657"/>
    <w:rsid w:val="009F7FB5"/>
    <w:rsid w:val="00A020B9"/>
    <w:rsid w:val="00A05D60"/>
    <w:rsid w:val="00A14303"/>
    <w:rsid w:val="00A14D8E"/>
    <w:rsid w:val="00A15BBF"/>
    <w:rsid w:val="00A23247"/>
    <w:rsid w:val="00A34DC4"/>
    <w:rsid w:val="00A37F54"/>
    <w:rsid w:val="00A40DFF"/>
    <w:rsid w:val="00A47C6C"/>
    <w:rsid w:val="00A507C9"/>
    <w:rsid w:val="00A54610"/>
    <w:rsid w:val="00A54E67"/>
    <w:rsid w:val="00A550F6"/>
    <w:rsid w:val="00A55789"/>
    <w:rsid w:val="00A61F5B"/>
    <w:rsid w:val="00A70136"/>
    <w:rsid w:val="00A747C8"/>
    <w:rsid w:val="00A84CB3"/>
    <w:rsid w:val="00A902B0"/>
    <w:rsid w:val="00A92868"/>
    <w:rsid w:val="00A92EBA"/>
    <w:rsid w:val="00A93B5E"/>
    <w:rsid w:val="00A9600A"/>
    <w:rsid w:val="00A96739"/>
    <w:rsid w:val="00A97AF0"/>
    <w:rsid w:val="00AB26C8"/>
    <w:rsid w:val="00AC233A"/>
    <w:rsid w:val="00AC4AB7"/>
    <w:rsid w:val="00AC4E8E"/>
    <w:rsid w:val="00AC6159"/>
    <w:rsid w:val="00AC7851"/>
    <w:rsid w:val="00AD4934"/>
    <w:rsid w:val="00AD5BAF"/>
    <w:rsid w:val="00AD714A"/>
    <w:rsid w:val="00AF1654"/>
    <w:rsid w:val="00AF312E"/>
    <w:rsid w:val="00AF32D2"/>
    <w:rsid w:val="00B024A3"/>
    <w:rsid w:val="00B03DDE"/>
    <w:rsid w:val="00B03E9C"/>
    <w:rsid w:val="00B06C0E"/>
    <w:rsid w:val="00B073A7"/>
    <w:rsid w:val="00B1255D"/>
    <w:rsid w:val="00B1298A"/>
    <w:rsid w:val="00B159C0"/>
    <w:rsid w:val="00B22601"/>
    <w:rsid w:val="00B53306"/>
    <w:rsid w:val="00B53C69"/>
    <w:rsid w:val="00B628EE"/>
    <w:rsid w:val="00B651EE"/>
    <w:rsid w:val="00B6591C"/>
    <w:rsid w:val="00B65F51"/>
    <w:rsid w:val="00B664F6"/>
    <w:rsid w:val="00B72A62"/>
    <w:rsid w:val="00B76CE9"/>
    <w:rsid w:val="00B77D02"/>
    <w:rsid w:val="00B81D27"/>
    <w:rsid w:val="00B84AF7"/>
    <w:rsid w:val="00B84E14"/>
    <w:rsid w:val="00B86FFD"/>
    <w:rsid w:val="00BB2CC1"/>
    <w:rsid w:val="00BB3A9A"/>
    <w:rsid w:val="00BC16A8"/>
    <w:rsid w:val="00BC17D0"/>
    <w:rsid w:val="00BC5E30"/>
    <w:rsid w:val="00BD0E78"/>
    <w:rsid w:val="00BD274E"/>
    <w:rsid w:val="00BD3B42"/>
    <w:rsid w:val="00BD54E6"/>
    <w:rsid w:val="00BD5927"/>
    <w:rsid w:val="00BD59E1"/>
    <w:rsid w:val="00BD5F52"/>
    <w:rsid w:val="00BD6760"/>
    <w:rsid w:val="00BE65B2"/>
    <w:rsid w:val="00BE7208"/>
    <w:rsid w:val="00BF1F3A"/>
    <w:rsid w:val="00BF68EA"/>
    <w:rsid w:val="00C03038"/>
    <w:rsid w:val="00C03222"/>
    <w:rsid w:val="00C06DAE"/>
    <w:rsid w:val="00C07F71"/>
    <w:rsid w:val="00C11CF4"/>
    <w:rsid w:val="00C13FB7"/>
    <w:rsid w:val="00C160C6"/>
    <w:rsid w:val="00C17CD1"/>
    <w:rsid w:val="00C2361F"/>
    <w:rsid w:val="00C24FC7"/>
    <w:rsid w:val="00C3006D"/>
    <w:rsid w:val="00C31CD3"/>
    <w:rsid w:val="00C37663"/>
    <w:rsid w:val="00C52425"/>
    <w:rsid w:val="00C52574"/>
    <w:rsid w:val="00C57B26"/>
    <w:rsid w:val="00C60A12"/>
    <w:rsid w:val="00C666AC"/>
    <w:rsid w:val="00C670FC"/>
    <w:rsid w:val="00C71DC6"/>
    <w:rsid w:val="00C72514"/>
    <w:rsid w:val="00C7253E"/>
    <w:rsid w:val="00C73242"/>
    <w:rsid w:val="00C74562"/>
    <w:rsid w:val="00C74800"/>
    <w:rsid w:val="00C82856"/>
    <w:rsid w:val="00C838C7"/>
    <w:rsid w:val="00C872A0"/>
    <w:rsid w:val="00C92AFC"/>
    <w:rsid w:val="00CA769E"/>
    <w:rsid w:val="00CB4B0F"/>
    <w:rsid w:val="00CC2360"/>
    <w:rsid w:val="00CD640F"/>
    <w:rsid w:val="00CE0F18"/>
    <w:rsid w:val="00CE45A5"/>
    <w:rsid w:val="00CE6832"/>
    <w:rsid w:val="00CF3B64"/>
    <w:rsid w:val="00CF4277"/>
    <w:rsid w:val="00CF6D2B"/>
    <w:rsid w:val="00D00A5A"/>
    <w:rsid w:val="00D03181"/>
    <w:rsid w:val="00D064C4"/>
    <w:rsid w:val="00D078A7"/>
    <w:rsid w:val="00D109C1"/>
    <w:rsid w:val="00D14078"/>
    <w:rsid w:val="00D2288D"/>
    <w:rsid w:val="00D26450"/>
    <w:rsid w:val="00D26B4A"/>
    <w:rsid w:val="00D374BD"/>
    <w:rsid w:val="00D5038B"/>
    <w:rsid w:val="00D61F48"/>
    <w:rsid w:val="00D64B26"/>
    <w:rsid w:val="00D6549B"/>
    <w:rsid w:val="00D668E8"/>
    <w:rsid w:val="00D710B4"/>
    <w:rsid w:val="00D728AA"/>
    <w:rsid w:val="00D74BFE"/>
    <w:rsid w:val="00D76B0F"/>
    <w:rsid w:val="00D7736B"/>
    <w:rsid w:val="00D80337"/>
    <w:rsid w:val="00D844E2"/>
    <w:rsid w:val="00D8760D"/>
    <w:rsid w:val="00D966FF"/>
    <w:rsid w:val="00DA08E0"/>
    <w:rsid w:val="00DA3091"/>
    <w:rsid w:val="00DA3F0B"/>
    <w:rsid w:val="00DA64CD"/>
    <w:rsid w:val="00DB161B"/>
    <w:rsid w:val="00DB2839"/>
    <w:rsid w:val="00DB3442"/>
    <w:rsid w:val="00DB361D"/>
    <w:rsid w:val="00DC1072"/>
    <w:rsid w:val="00DC3EFF"/>
    <w:rsid w:val="00DC5ACA"/>
    <w:rsid w:val="00DC7416"/>
    <w:rsid w:val="00DC7E48"/>
    <w:rsid w:val="00DD16C7"/>
    <w:rsid w:val="00DE4EE1"/>
    <w:rsid w:val="00DE5616"/>
    <w:rsid w:val="00DE7234"/>
    <w:rsid w:val="00DF009A"/>
    <w:rsid w:val="00DF021C"/>
    <w:rsid w:val="00DF1F93"/>
    <w:rsid w:val="00DF2A31"/>
    <w:rsid w:val="00DF7299"/>
    <w:rsid w:val="00E0546C"/>
    <w:rsid w:val="00E06B2B"/>
    <w:rsid w:val="00E07C48"/>
    <w:rsid w:val="00E11D75"/>
    <w:rsid w:val="00E1739B"/>
    <w:rsid w:val="00E209B1"/>
    <w:rsid w:val="00E25A98"/>
    <w:rsid w:val="00E34EEC"/>
    <w:rsid w:val="00E351D8"/>
    <w:rsid w:val="00E420CC"/>
    <w:rsid w:val="00E429F9"/>
    <w:rsid w:val="00E458F2"/>
    <w:rsid w:val="00E5280E"/>
    <w:rsid w:val="00E55896"/>
    <w:rsid w:val="00E6168E"/>
    <w:rsid w:val="00E7199B"/>
    <w:rsid w:val="00E861EE"/>
    <w:rsid w:val="00E8686D"/>
    <w:rsid w:val="00E92B1E"/>
    <w:rsid w:val="00EA1E5C"/>
    <w:rsid w:val="00EA1F06"/>
    <w:rsid w:val="00EA35E5"/>
    <w:rsid w:val="00EC1CA7"/>
    <w:rsid w:val="00EC25BB"/>
    <w:rsid w:val="00EC3EA8"/>
    <w:rsid w:val="00ED1DEB"/>
    <w:rsid w:val="00ED60BE"/>
    <w:rsid w:val="00EE2F11"/>
    <w:rsid w:val="00EE5613"/>
    <w:rsid w:val="00EE5B10"/>
    <w:rsid w:val="00EF10F2"/>
    <w:rsid w:val="00EF1D8A"/>
    <w:rsid w:val="00F0287B"/>
    <w:rsid w:val="00F112EE"/>
    <w:rsid w:val="00F22FE7"/>
    <w:rsid w:val="00F30614"/>
    <w:rsid w:val="00F3222E"/>
    <w:rsid w:val="00F32430"/>
    <w:rsid w:val="00F40448"/>
    <w:rsid w:val="00F5001E"/>
    <w:rsid w:val="00F55339"/>
    <w:rsid w:val="00F564D4"/>
    <w:rsid w:val="00F57508"/>
    <w:rsid w:val="00F61A11"/>
    <w:rsid w:val="00F61A49"/>
    <w:rsid w:val="00F62986"/>
    <w:rsid w:val="00F657C0"/>
    <w:rsid w:val="00F73A46"/>
    <w:rsid w:val="00F73CEB"/>
    <w:rsid w:val="00F7582F"/>
    <w:rsid w:val="00F75CD6"/>
    <w:rsid w:val="00F779EF"/>
    <w:rsid w:val="00F848D3"/>
    <w:rsid w:val="00F90D20"/>
    <w:rsid w:val="00F91016"/>
    <w:rsid w:val="00F9120A"/>
    <w:rsid w:val="00F92527"/>
    <w:rsid w:val="00F936E8"/>
    <w:rsid w:val="00F95EB0"/>
    <w:rsid w:val="00F97D77"/>
    <w:rsid w:val="00F97F53"/>
    <w:rsid w:val="00FA094A"/>
    <w:rsid w:val="00FA14E2"/>
    <w:rsid w:val="00FA3879"/>
    <w:rsid w:val="00FA4C31"/>
    <w:rsid w:val="00FA4C7E"/>
    <w:rsid w:val="00FC05E1"/>
    <w:rsid w:val="00FD10BD"/>
    <w:rsid w:val="00FD18C0"/>
    <w:rsid w:val="00FD6713"/>
    <w:rsid w:val="00FE2988"/>
    <w:rsid w:val="00FE38B0"/>
    <w:rsid w:val="00FE6B3E"/>
    <w:rsid w:val="00FE7599"/>
    <w:rsid w:val="00FF2792"/>
    <w:rsid w:val="00FF43C1"/>
    <w:rsid w:val="00FF75C7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7AD2050"/>
  <w15:docId w15:val="{CAB083D0-3E1F-476E-84FB-79537BBF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A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E5AE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5AE0"/>
    <w:pPr>
      <w:ind w:left="720"/>
      <w:contextualSpacing/>
    </w:pPr>
  </w:style>
  <w:style w:type="paragraph" w:customStyle="1" w:styleId="1">
    <w:name w:val="Без интервала1"/>
    <w:rsid w:val="005E6A1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DE7234"/>
  </w:style>
  <w:style w:type="table" w:styleId="a6">
    <w:name w:val="Table Grid"/>
    <w:basedOn w:val="a1"/>
    <w:uiPriority w:val="59"/>
    <w:rsid w:val="00AF1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07111"/>
    <w:pPr>
      <w:spacing w:before="100" w:beforeAutospacing="1" w:after="100" w:afterAutospacing="1"/>
    </w:pPr>
    <w:rPr>
      <w:szCs w:val="24"/>
      <w:lang w:val="ru-RU"/>
    </w:rPr>
  </w:style>
  <w:style w:type="character" w:styleId="a8">
    <w:name w:val="Strong"/>
    <w:basedOn w:val="a0"/>
    <w:uiPriority w:val="22"/>
    <w:qFormat/>
    <w:rsid w:val="00507111"/>
    <w:rPr>
      <w:b/>
      <w:bCs/>
    </w:rPr>
  </w:style>
  <w:style w:type="paragraph" w:styleId="2">
    <w:name w:val="Body Text 2"/>
    <w:basedOn w:val="a"/>
    <w:link w:val="20"/>
    <w:uiPriority w:val="99"/>
    <w:unhideWhenUsed/>
    <w:rsid w:val="000E49C9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0E49C9"/>
    <w:rPr>
      <w:rFonts w:ascii="Times New Roman" w:eastAsia="Times New Roman" w:hAnsi="Times New Roman" w:cs="Times New Roman"/>
      <w:sz w:val="28"/>
      <w:szCs w:val="28"/>
      <w:lang w:val="ro-RO" w:eastAsia="ru-RU"/>
    </w:rPr>
  </w:style>
  <w:style w:type="character" w:customStyle="1" w:styleId="a9">
    <w:name w:val="a"/>
    <w:basedOn w:val="a0"/>
    <w:rsid w:val="000E49C9"/>
  </w:style>
  <w:style w:type="character" w:styleId="aa">
    <w:name w:val="Intense Emphasis"/>
    <w:basedOn w:val="a0"/>
    <w:uiPriority w:val="21"/>
    <w:qFormat/>
    <w:rsid w:val="00537648"/>
    <w:rPr>
      <w:b/>
      <w:bCs/>
      <w:i/>
      <w:iCs/>
      <w:color w:val="4F81BD" w:themeColor="accent1"/>
    </w:rPr>
  </w:style>
  <w:style w:type="character" w:customStyle="1" w:styleId="ng-star-inserted">
    <w:name w:val="ng-star-inserted"/>
    <w:basedOn w:val="a0"/>
    <w:rsid w:val="00EE5B10"/>
  </w:style>
  <w:style w:type="paragraph" w:customStyle="1" w:styleId="paragraph">
    <w:name w:val="paragraph"/>
    <w:basedOn w:val="a"/>
    <w:rsid w:val="00EE5B10"/>
    <w:pPr>
      <w:spacing w:before="100" w:beforeAutospacing="1" w:after="100" w:afterAutospacing="1"/>
    </w:pPr>
    <w:rPr>
      <w:szCs w:val="24"/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D55A0-C385-4BA2-91F0-C1623AE7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1221</Words>
  <Characters>6966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2026-10-08T09:22:00Z</cp:lastPrinted>
  <dcterms:created xsi:type="dcterms:W3CDTF">2026-10-07T10:57:00Z</dcterms:created>
  <dcterms:modified xsi:type="dcterms:W3CDTF">2026-10-08T09:59:00Z</dcterms:modified>
</cp:coreProperties>
</file>